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AB2DC" w14:textId="6FAE838B" w:rsidR="00BD0E09" w:rsidRPr="004B3ED6" w:rsidRDefault="00B95A4D" w:rsidP="004B3ED6">
      <w:pPr>
        <w:widowControl w:val="0"/>
        <w:tabs>
          <w:tab w:val="left" w:pos="2448"/>
          <w:tab w:val="center" w:pos="4680"/>
        </w:tabs>
        <w:spacing w:after="0" w:line="360" w:lineRule="auto"/>
        <w:jc w:val="center"/>
        <w:rPr>
          <w:rFonts w:ascii="Times New Roman" w:hAnsi="Times New Roman" w:cs="Times New Roman"/>
          <w:sz w:val="28"/>
          <w:szCs w:val="28"/>
          <w:lang w:val="uk-UA"/>
        </w:rPr>
      </w:pPr>
      <w:r w:rsidRPr="00B95A4D">
        <w:rPr>
          <w:rFonts w:ascii="Times New Roman" w:hAnsi="Times New Roman" w:cs="Times New Roman"/>
          <w:sz w:val="28"/>
          <w:szCs w:val="28"/>
        </w:rPr>
        <w:t xml:space="preserve"> </w:t>
      </w:r>
      <w:r w:rsidR="00BD0E09" w:rsidRPr="004B3ED6">
        <w:rPr>
          <w:rFonts w:ascii="Times New Roman" w:hAnsi="Times New Roman" w:cs="Times New Roman"/>
          <w:sz w:val="28"/>
          <w:szCs w:val="28"/>
          <w:lang w:val="uk-UA"/>
        </w:rPr>
        <w:t>МІНІСТЕРСТВО ОСВІТИ І НАУКИ УКРАЇНИ</w:t>
      </w:r>
    </w:p>
    <w:p w14:paraId="7D1C6C79"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sz w:val="28"/>
          <w:szCs w:val="28"/>
          <w:lang w:val="uk-UA"/>
        </w:rPr>
      </w:pPr>
    </w:p>
    <w:p w14:paraId="467A53E5"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sz w:val="28"/>
          <w:szCs w:val="28"/>
          <w:lang w:val="uk-UA"/>
        </w:rPr>
      </w:pPr>
      <w:r w:rsidRPr="004B3ED6">
        <w:rPr>
          <w:rFonts w:ascii="Times New Roman" w:hAnsi="Times New Roman" w:cs="Times New Roman"/>
          <w:sz w:val="28"/>
          <w:szCs w:val="28"/>
          <w:lang w:val="uk-UA"/>
        </w:rPr>
        <w:t>ХАРКІВСЬКА ДЕРЖАВНА АКАДЕМІЯ ФІЗИЧНОЇ КУЛЬТУРИ</w:t>
      </w:r>
    </w:p>
    <w:p w14:paraId="5DF14E6F"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sz w:val="28"/>
          <w:szCs w:val="28"/>
          <w:lang w:val="uk-UA"/>
        </w:rPr>
      </w:pPr>
    </w:p>
    <w:p w14:paraId="0D5AD4CA"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70A20267" w14:textId="77777777" w:rsidR="00BD0E09" w:rsidRPr="004B3ED6" w:rsidRDefault="00BD0E09" w:rsidP="004B3ED6">
      <w:pPr>
        <w:widowControl w:val="0"/>
        <w:tabs>
          <w:tab w:val="left" w:pos="1843"/>
          <w:tab w:val="left" w:pos="2448"/>
          <w:tab w:val="center" w:pos="4680"/>
        </w:tabs>
        <w:spacing w:after="0" w:line="360" w:lineRule="auto"/>
        <w:jc w:val="center"/>
        <w:rPr>
          <w:rFonts w:ascii="Times New Roman" w:hAnsi="Times New Roman" w:cs="Times New Roman"/>
          <w:b/>
          <w:sz w:val="28"/>
          <w:szCs w:val="28"/>
          <w:lang w:val="uk-UA"/>
        </w:rPr>
      </w:pPr>
      <w:r w:rsidRPr="004B3ED6">
        <w:rPr>
          <w:rFonts w:ascii="Times New Roman" w:hAnsi="Times New Roman" w:cs="Times New Roman"/>
          <w:b/>
          <w:noProof/>
          <w:sz w:val="28"/>
          <w:szCs w:val="28"/>
          <w:lang w:eastAsia="ru-RU"/>
        </w:rPr>
        <w:drawing>
          <wp:anchor distT="0" distB="0" distL="114300" distR="114300" simplePos="0" relativeHeight="251658752" behindDoc="0" locked="0" layoutInCell="1" allowOverlap="1" wp14:anchorId="2B85C089" wp14:editId="1171989F">
            <wp:simplePos x="0" y="0"/>
            <wp:positionH relativeFrom="column">
              <wp:posOffset>1876856</wp:posOffset>
            </wp:positionH>
            <wp:positionV relativeFrom="paragraph">
              <wp:posOffset>29845</wp:posOffset>
            </wp:positionV>
            <wp:extent cx="1655179" cy="1605516"/>
            <wp:effectExtent l="0" t="0" r="2540" b="0"/>
            <wp:wrapNone/>
            <wp:docPr id="3" name="Рисунок 2" descr="D:\разное\Герб-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зное\Герб-лого.png"/>
                    <pic:cNvPicPr>
                      <a:picLocks noChangeAspect="1" noChangeArrowheads="1"/>
                    </pic:cNvPicPr>
                  </pic:nvPicPr>
                  <pic:blipFill>
                    <a:blip r:embed="rId8" cstate="print"/>
                    <a:srcRect/>
                    <a:stretch>
                      <a:fillRect/>
                    </a:stretch>
                  </pic:blipFill>
                  <pic:spPr bwMode="auto">
                    <a:xfrm>
                      <a:off x="0" y="0"/>
                      <a:ext cx="1655179" cy="1605516"/>
                    </a:xfrm>
                    <a:prstGeom prst="rect">
                      <a:avLst/>
                    </a:prstGeom>
                    <a:noFill/>
                    <a:ln w="9525">
                      <a:noFill/>
                      <a:miter lim="800000"/>
                      <a:headEnd/>
                      <a:tailEnd/>
                    </a:ln>
                  </pic:spPr>
                </pic:pic>
              </a:graphicData>
            </a:graphic>
          </wp:anchor>
        </w:drawing>
      </w:r>
    </w:p>
    <w:p w14:paraId="12430C07"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31311D85"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44463AE7"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554E839D"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401BF3C1"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0B63052A"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70C9CBC2"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32"/>
          <w:szCs w:val="32"/>
          <w:lang w:val="uk-UA"/>
        </w:rPr>
      </w:pPr>
    </w:p>
    <w:p w14:paraId="089AD7D4" w14:textId="77777777" w:rsidR="00BD0E09" w:rsidRPr="004B3ED6" w:rsidRDefault="00BD0E09" w:rsidP="00296F74">
      <w:pPr>
        <w:widowControl w:val="0"/>
        <w:tabs>
          <w:tab w:val="left" w:pos="0"/>
          <w:tab w:val="center" w:pos="4680"/>
        </w:tabs>
        <w:spacing w:after="0" w:line="360" w:lineRule="auto"/>
        <w:jc w:val="center"/>
        <w:rPr>
          <w:rFonts w:ascii="Times New Roman" w:hAnsi="Times New Roman" w:cs="Times New Roman"/>
          <w:b/>
          <w:sz w:val="32"/>
          <w:szCs w:val="32"/>
          <w:lang w:val="uk-UA"/>
        </w:rPr>
      </w:pPr>
      <w:r w:rsidRPr="004B3ED6">
        <w:rPr>
          <w:rFonts w:ascii="Times New Roman" w:hAnsi="Times New Roman" w:cs="Times New Roman"/>
          <w:b/>
          <w:sz w:val="32"/>
          <w:szCs w:val="32"/>
          <w:lang w:val="uk-UA"/>
        </w:rPr>
        <w:t>ЗВІТ РЕКТОРА</w:t>
      </w:r>
    </w:p>
    <w:p w14:paraId="3756875B" w14:textId="77777777" w:rsidR="00BD0E09" w:rsidRPr="004B3ED6" w:rsidRDefault="00BD0E09" w:rsidP="00296F74">
      <w:pPr>
        <w:widowControl w:val="0"/>
        <w:tabs>
          <w:tab w:val="left" w:pos="0"/>
          <w:tab w:val="center" w:pos="4680"/>
        </w:tabs>
        <w:spacing w:after="0" w:line="360" w:lineRule="auto"/>
        <w:jc w:val="center"/>
        <w:rPr>
          <w:rFonts w:ascii="Times New Roman" w:hAnsi="Times New Roman" w:cs="Times New Roman"/>
          <w:b/>
          <w:sz w:val="32"/>
          <w:szCs w:val="32"/>
          <w:lang w:val="uk-UA"/>
        </w:rPr>
      </w:pPr>
      <w:r w:rsidRPr="004B3ED6">
        <w:rPr>
          <w:rFonts w:ascii="Times New Roman" w:hAnsi="Times New Roman" w:cs="Times New Roman"/>
          <w:b/>
          <w:sz w:val="32"/>
          <w:szCs w:val="32"/>
          <w:lang w:val="uk-UA"/>
        </w:rPr>
        <w:t>Харківської державної академії фізичної культури</w:t>
      </w:r>
    </w:p>
    <w:p w14:paraId="0D936F66" w14:textId="77777777" w:rsidR="00BD0E09" w:rsidRPr="004B3ED6" w:rsidRDefault="00BD0E09" w:rsidP="00AC7DF0">
      <w:pPr>
        <w:widowControl w:val="0"/>
        <w:tabs>
          <w:tab w:val="left" w:pos="2448"/>
          <w:tab w:val="center" w:pos="4680"/>
        </w:tabs>
        <w:spacing w:after="0" w:line="360" w:lineRule="auto"/>
        <w:jc w:val="center"/>
        <w:rPr>
          <w:rFonts w:ascii="Times New Roman" w:hAnsi="Times New Roman" w:cs="Times New Roman"/>
          <w:b/>
          <w:sz w:val="32"/>
          <w:szCs w:val="32"/>
          <w:lang w:val="uk-UA"/>
        </w:rPr>
      </w:pPr>
      <w:r w:rsidRPr="004B3ED6">
        <w:rPr>
          <w:rFonts w:ascii="Times New Roman" w:hAnsi="Times New Roman" w:cs="Times New Roman"/>
          <w:b/>
          <w:sz w:val="32"/>
          <w:szCs w:val="32"/>
          <w:lang w:val="uk-UA"/>
        </w:rPr>
        <w:t>МУЛИКА ВЯЧЕСЛАВА ВОЛОДИМИРОВИЧА</w:t>
      </w:r>
    </w:p>
    <w:p w14:paraId="6C255E84" w14:textId="343CA8F4" w:rsidR="00BD0E09" w:rsidRPr="004B3ED6" w:rsidRDefault="00BD0E09" w:rsidP="00030665">
      <w:pPr>
        <w:widowControl w:val="0"/>
        <w:tabs>
          <w:tab w:val="left" w:pos="2448"/>
          <w:tab w:val="center" w:pos="4680"/>
        </w:tabs>
        <w:spacing w:after="0" w:line="360" w:lineRule="auto"/>
        <w:jc w:val="center"/>
        <w:rPr>
          <w:rFonts w:ascii="Times New Roman" w:hAnsi="Times New Roman" w:cs="Times New Roman"/>
          <w:b/>
          <w:sz w:val="32"/>
          <w:szCs w:val="32"/>
          <w:lang w:val="uk-UA"/>
        </w:rPr>
      </w:pPr>
      <w:r w:rsidRPr="004B3ED6">
        <w:rPr>
          <w:rFonts w:ascii="Times New Roman" w:hAnsi="Times New Roman" w:cs="Times New Roman"/>
          <w:b/>
          <w:sz w:val="32"/>
          <w:szCs w:val="32"/>
          <w:lang w:val="uk-UA"/>
        </w:rPr>
        <w:t>за 202</w:t>
      </w:r>
      <w:r w:rsidR="00D06E6F">
        <w:rPr>
          <w:rFonts w:ascii="Times New Roman" w:hAnsi="Times New Roman" w:cs="Times New Roman"/>
          <w:b/>
          <w:sz w:val="32"/>
          <w:szCs w:val="32"/>
          <w:lang w:val="uk-UA"/>
        </w:rPr>
        <w:t>5</w:t>
      </w:r>
      <w:r w:rsidRPr="004B3ED6">
        <w:rPr>
          <w:rFonts w:ascii="Times New Roman" w:hAnsi="Times New Roman" w:cs="Times New Roman"/>
          <w:b/>
          <w:sz w:val="32"/>
          <w:szCs w:val="32"/>
          <w:lang w:val="uk-UA"/>
        </w:rPr>
        <w:t xml:space="preserve"> рік </w:t>
      </w:r>
    </w:p>
    <w:p w14:paraId="70A7CC36"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705220EF"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19C671A1"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6D01EA41" w14:textId="77777777" w:rsidR="00BD0E09" w:rsidRPr="004B3ED6" w:rsidRDefault="00BD0E09" w:rsidP="004B3ED6">
      <w:pPr>
        <w:widowControl w:val="0"/>
        <w:autoSpaceDE w:val="0"/>
        <w:autoSpaceDN w:val="0"/>
        <w:spacing w:after="0" w:line="360" w:lineRule="auto"/>
        <w:jc w:val="right"/>
        <w:rPr>
          <w:rFonts w:ascii="Times New Roman" w:hAnsi="Times New Roman" w:cs="Times New Roman"/>
          <w:bCs/>
          <w:sz w:val="28"/>
          <w:szCs w:val="28"/>
          <w:lang w:val="uk-UA" w:eastAsia="uk-UA" w:bidi="uk-UA"/>
        </w:rPr>
      </w:pPr>
      <w:bookmarkStart w:id="0" w:name="_Toc125142842"/>
      <w:r w:rsidRPr="004B3ED6">
        <w:rPr>
          <w:rFonts w:ascii="Times New Roman" w:hAnsi="Times New Roman" w:cs="Times New Roman"/>
          <w:bCs/>
          <w:sz w:val="28"/>
          <w:szCs w:val="28"/>
          <w:lang w:val="uk-UA" w:eastAsia="uk-UA" w:bidi="uk-UA"/>
        </w:rPr>
        <w:t>Схвалено:</w:t>
      </w:r>
      <w:bookmarkEnd w:id="0"/>
    </w:p>
    <w:p w14:paraId="7D84A55D" w14:textId="77777777" w:rsidR="00BD0E09" w:rsidRPr="004B3ED6" w:rsidRDefault="00BD0E09" w:rsidP="004B3ED6">
      <w:pPr>
        <w:widowControl w:val="0"/>
        <w:autoSpaceDE w:val="0"/>
        <w:autoSpaceDN w:val="0"/>
        <w:spacing w:after="0" w:line="360" w:lineRule="auto"/>
        <w:jc w:val="right"/>
        <w:rPr>
          <w:rFonts w:ascii="Times New Roman" w:hAnsi="Times New Roman" w:cs="Times New Roman"/>
          <w:bCs/>
          <w:sz w:val="28"/>
          <w:szCs w:val="28"/>
          <w:lang w:val="uk-UA" w:eastAsia="uk-UA" w:bidi="uk-UA"/>
        </w:rPr>
      </w:pPr>
      <w:bookmarkStart w:id="1" w:name="_Toc125142843"/>
      <w:r w:rsidRPr="004B3ED6">
        <w:rPr>
          <w:rFonts w:ascii="Times New Roman" w:hAnsi="Times New Roman" w:cs="Times New Roman"/>
          <w:bCs/>
          <w:sz w:val="28"/>
          <w:szCs w:val="28"/>
          <w:lang w:val="uk-UA" w:eastAsia="uk-UA" w:bidi="uk-UA"/>
        </w:rPr>
        <w:t>Конференцією трудового колективу</w:t>
      </w:r>
      <w:bookmarkEnd w:id="1"/>
    </w:p>
    <w:p w14:paraId="64C8D466" w14:textId="77777777" w:rsidR="00BD0E09" w:rsidRPr="004B3ED6" w:rsidRDefault="00BD0E09" w:rsidP="004B3ED6">
      <w:pPr>
        <w:widowControl w:val="0"/>
        <w:autoSpaceDE w:val="0"/>
        <w:autoSpaceDN w:val="0"/>
        <w:spacing w:after="0" w:line="360" w:lineRule="auto"/>
        <w:jc w:val="right"/>
        <w:rPr>
          <w:rFonts w:ascii="Times New Roman" w:hAnsi="Times New Roman" w:cs="Times New Roman"/>
          <w:bCs/>
          <w:sz w:val="28"/>
          <w:szCs w:val="28"/>
          <w:lang w:val="uk-UA" w:eastAsia="uk-UA" w:bidi="uk-UA"/>
        </w:rPr>
      </w:pPr>
      <w:bookmarkStart w:id="2" w:name="_Toc125142844"/>
      <w:r w:rsidRPr="004B3ED6">
        <w:rPr>
          <w:rFonts w:ascii="Times New Roman" w:hAnsi="Times New Roman" w:cs="Times New Roman"/>
          <w:bCs/>
          <w:sz w:val="28"/>
          <w:szCs w:val="28"/>
          <w:lang w:val="uk-UA" w:eastAsia="uk-UA" w:bidi="uk-UA"/>
        </w:rPr>
        <w:t>Харківської державної академії фізичної культури</w:t>
      </w:r>
      <w:bookmarkEnd w:id="2"/>
    </w:p>
    <w:p w14:paraId="07893163" w14:textId="4908C440" w:rsidR="00BD0E09" w:rsidRPr="004B3ED6" w:rsidRDefault="00BD0E09" w:rsidP="00B34799">
      <w:pPr>
        <w:widowControl w:val="0"/>
        <w:autoSpaceDE w:val="0"/>
        <w:autoSpaceDN w:val="0"/>
        <w:spacing w:after="0" w:line="360" w:lineRule="auto"/>
        <w:jc w:val="right"/>
        <w:rPr>
          <w:rFonts w:ascii="Times New Roman" w:hAnsi="Times New Roman" w:cs="Times New Roman"/>
          <w:bCs/>
          <w:sz w:val="28"/>
          <w:szCs w:val="28"/>
          <w:lang w:val="uk-UA" w:eastAsia="uk-UA" w:bidi="uk-UA"/>
        </w:rPr>
      </w:pPr>
      <w:bookmarkStart w:id="3" w:name="_Toc125142845"/>
      <w:r w:rsidRPr="00B632CD">
        <w:rPr>
          <w:rFonts w:ascii="Times New Roman" w:hAnsi="Times New Roman" w:cs="Times New Roman"/>
          <w:bCs/>
          <w:sz w:val="28"/>
          <w:szCs w:val="28"/>
          <w:lang w:val="uk-UA" w:eastAsia="uk-UA" w:bidi="uk-UA"/>
        </w:rPr>
        <w:t>(протокол №</w:t>
      </w:r>
      <w:r w:rsidR="00B632CD" w:rsidRPr="00B632CD">
        <w:rPr>
          <w:rFonts w:ascii="Times New Roman" w:hAnsi="Times New Roman" w:cs="Times New Roman"/>
          <w:bCs/>
          <w:sz w:val="28"/>
          <w:szCs w:val="28"/>
          <w:lang w:val="uk-UA" w:eastAsia="uk-UA" w:bidi="uk-UA"/>
        </w:rPr>
        <w:t>2</w:t>
      </w:r>
      <w:r w:rsidR="00AC7DF0" w:rsidRPr="00B632CD">
        <w:rPr>
          <w:rFonts w:ascii="Times New Roman" w:hAnsi="Times New Roman" w:cs="Times New Roman"/>
          <w:bCs/>
          <w:sz w:val="28"/>
          <w:szCs w:val="28"/>
          <w:lang w:val="uk-UA" w:eastAsia="uk-UA" w:bidi="uk-UA"/>
        </w:rPr>
        <w:t xml:space="preserve"> </w:t>
      </w:r>
      <w:r w:rsidRPr="00B632CD">
        <w:rPr>
          <w:rFonts w:ascii="Times New Roman" w:hAnsi="Times New Roman" w:cs="Times New Roman"/>
          <w:bCs/>
          <w:sz w:val="28"/>
          <w:szCs w:val="28"/>
          <w:lang w:val="uk-UA" w:eastAsia="uk-UA" w:bidi="uk-UA"/>
        </w:rPr>
        <w:t xml:space="preserve">від </w:t>
      </w:r>
      <w:r w:rsidR="00B34799" w:rsidRPr="00B632CD">
        <w:rPr>
          <w:rFonts w:ascii="Times New Roman" w:hAnsi="Times New Roman" w:cs="Times New Roman"/>
          <w:bCs/>
          <w:sz w:val="28"/>
          <w:szCs w:val="28"/>
          <w:lang w:val="uk-UA" w:eastAsia="uk-UA" w:bidi="uk-UA"/>
        </w:rPr>
        <w:t>2</w:t>
      </w:r>
      <w:r w:rsidR="00B632CD" w:rsidRPr="00B632CD">
        <w:rPr>
          <w:rFonts w:ascii="Times New Roman" w:hAnsi="Times New Roman" w:cs="Times New Roman"/>
          <w:bCs/>
          <w:sz w:val="28"/>
          <w:szCs w:val="28"/>
          <w:lang w:val="uk-UA" w:eastAsia="uk-UA" w:bidi="uk-UA"/>
        </w:rPr>
        <w:t>4</w:t>
      </w:r>
      <w:r w:rsidRPr="00B632CD">
        <w:rPr>
          <w:rFonts w:ascii="Times New Roman" w:hAnsi="Times New Roman" w:cs="Times New Roman"/>
          <w:bCs/>
          <w:sz w:val="28"/>
          <w:szCs w:val="28"/>
          <w:lang w:val="uk-UA" w:eastAsia="uk-UA" w:bidi="uk-UA"/>
        </w:rPr>
        <w:t xml:space="preserve"> грудня 202</w:t>
      </w:r>
      <w:r w:rsidR="00B632CD" w:rsidRPr="00B632CD">
        <w:rPr>
          <w:rFonts w:ascii="Times New Roman" w:hAnsi="Times New Roman" w:cs="Times New Roman"/>
          <w:bCs/>
          <w:sz w:val="28"/>
          <w:szCs w:val="28"/>
          <w:lang w:val="uk-UA" w:eastAsia="uk-UA" w:bidi="uk-UA"/>
        </w:rPr>
        <w:t>5</w:t>
      </w:r>
      <w:r w:rsidRPr="00B632CD">
        <w:rPr>
          <w:rFonts w:ascii="Times New Roman" w:hAnsi="Times New Roman" w:cs="Times New Roman"/>
          <w:bCs/>
          <w:sz w:val="28"/>
          <w:szCs w:val="28"/>
          <w:lang w:val="uk-UA" w:eastAsia="uk-UA" w:bidi="uk-UA"/>
        </w:rPr>
        <w:t xml:space="preserve"> року)</w:t>
      </w:r>
      <w:bookmarkEnd w:id="3"/>
    </w:p>
    <w:p w14:paraId="35385EC2" w14:textId="77777777" w:rsidR="00BD0E09" w:rsidRPr="004B3ED6" w:rsidRDefault="00BD0E09" w:rsidP="004B3ED6">
      <w:pPr>
        <w:widowControl w:val="0"/>
        <w:tabs>
          <w:tab w:val="left" w:pos="2448"/>
          <w:tab w:val="center" w:pos="4680"/>
        </w:tabs>
        <w:spacing w:after="0" w:line="360" w:lineRule="auto"/>
        <w:jc w:val="center"/>
        <w:rPr>
          <w:rFonts w:ascii="Times New Roman" w:hAnsi="Times New Roman" w:cs="Times New Roman"/>
          <w:b/>
          <w:sz w:val="28"/>
          <w:szCs w:val="28"/>
          <w:lang w:val="uk-UA"/>
        </w:rPr>
      </w:pPr>
    </w:p>
    <w:p w14:paraId="4E98105E" w14:textId="77777777" w:rsidR="00BD0E09" w:rsidRDefault="00BD0E09" w:rsidP="004B3ED6">
      <w:pPr>
        <w:widowControl w:val="0"/>
        <w:tabs>
          <w:tab w:val="left" w:pos="2448"/>
          <w:tab w:val="center" w:pos="4680"/>
        </w:tabs>
        <w:spacing w:after="0" w:line="360" w:lineRule="auto"/>
        <w:rPr>
          <w:rFonts w:ascii="Times New Roman" w:hAnsi="Times New Roman" w:cs="Times New Roman"/>
          <w:b/>
          <w:sz w:val="28"/>
          <w:szCs w:val="28"/>
          <w:lang w:val="uk-UA"/>
        </w:rPr>
      </w:pPr>
    </w:p>
    <w:p w14:paraId="444CFC69" w14:textId="77777777" w:rsidR="00C354CA" w:rsidRDefault="00C354CA" w:rsidP="004B3ED6">
      <w:pPr>
        <w:widowControl w:val="0"/>
        <w:tabs>
          <w:tab w:val="left" w:pos="2448"/>
          <w:tab w:val="center" w:pos="4680"/>
        </w:tabs>
        <w:spacing w:after="0" w:line="360" w:lineRule="auto"/>
        <w:rPr>
          <w:rFonts w:ascii="Times New Roman" w:hAnsi="Times New Roman" w:cs="Times New Roman"/>
          <w:b/>
          <w:sz w:val="28"/>
          <w:szCs w:val="28"/>
          <w:lang w:val="uk-UA"/>
        </w:rPr>
      </w:pPr>
    </w:p>
    <w:p w14:paraId="587C1685" w14:textId="6515474F" w:rsidR="00C354CA" w:rsidRDefault="00C354CA" w:rsidP="004B3ED6">
      <w:pPr>
        <w:widowControl w:val="0"/>
        <w:tabs>
          <w:tab w:val="left" w:pos="2448"/>
          <w:tab w:val="center" w:pos="4680"/>
        </w:tabs>
        <w:spacing w:after="0" w:line="360" w:lineRule="auto"/>
        <w:rPr>
          <w:rFonts w:ascii="Times New Roman" w:hAnsi="Times New Roman" w:cs="Times New Roman"/>
          <w:b/>
          <w:sz w:val="28"/>
          <w:szCs w:val="28"/>
          <w:lang w:val="uk-UA"/>
        </w:rPr>
      </w:pPr>
    </w:p>
    <w:p w14:paraId="7C5D978F" w14:textId="77777777" w:rsidR="005C0407" w:rsidRDefault="005C0407" w:rsidP="004B3ED6">
      <w:pPr>
        <w:widowControl w:val="0"/>
        <w:tabs>
          <w:tab w:val="left" w:pos="2448"/>
          <w:tab w:val="center" w:pos="4680"/>
        </w:tabs>
        <w:spacing w:after="0" w:line="360" w:lineRule="auto"/>
        <w:rPr>
          <w:rFonts w:ascii="Times New Roman" w:hAnsi="Times New Roman" w:cs="Times New Roman"/>
          <w:b/>
          <w:sz w:val="28"/>
          <w:szCs w:val="28"/>
          <w:lang w:val="uk-UA"/>
        </w:rPr>
      </w:pPr>
    </w:p>
    <w:p w14:paraId="3AB8C276" w14:textId="25668E76" w:rsidR="00BD0E09" w:rsidRPr="00D06E6F" w:rsidRDefault="00BD0E09" w:rsidP="00030665">
      <w:pPr>
        <w:widowControl w:val="0"/>
        <w:tabs>
          <w:tab w:val="left" w:pos="2448"/>
          <w:tab w:val="center" w:pos="4680"/>
        </w:tabs>
        <w:spacing w:after="0" w:line="360" w:lineRule="auto"/>
        <w:jc w:val="center"/>
        <w:rPr>
          <w:rFonts w:ascii="Times New Roman" w:hAnsi="Times New Roman" w:cs="Times New Roman"/>
          <w:sz w:val="28"/>
          <w:szCs w:val="28"/>
        </w:rPr>
      </w:pPr>
      <w:r w:rsidRPr="004B3ED6">
        <w:rPr>
          <w:rFonts w:ascii="Times New Roman" w:hAnsi="Times New Roman" w:cs="Times New Roman"/>
          <w:sz w:val="28"/>
          <w:szCs w:val="28"/>
          <w:lang w:val="uk-UA"/>
        </w:rPr>
        <w:t>Харків – 202</w:t>
      </w:r>
      <w:r w:rsidR="00D06E6F">
        <w:rPr>
          <w:rFonts w:ascii="Times New Roman" w:hAnsi="Times New Roman" w:cs="Times New Roman"/>
          <w:sz w:val="28"/>
          <w:szCs w:val="28"/>
          <w:lang w:val="uk-UA"/>
        </w:rPr>
        <w:t>5</w:t>
      </w:r>
    </w:p>
    <w:p w14:paraId="7400FDCB" w14:textId="77777777" w:rsidR="005C0407" w:rsidRDefault="005C0407" w:rsidP="004B3ED6">
      <w:pPr>
        <w:widowControl w:val="0"/>
        <w:ind w:firstLine="851"/>
        <w:jc w:val="center"/>
        <w:rPr>
          <w:rFonts w:ascii="Times New Roman" w:hAnsi="Times New Roman" w:cs="Times New Roman"/>
          <w:b/>
          <w:sz w:val="28"/>
          <w:szCs w:val="28"/>
          <w:lang w:val="uk-UA"/>
        </w:rPr>
      </w:pPr>
    </w:p>
    <w:p w14:paraId="5D08FA50" w14:textId="77777777" w:rsidR="009D4116" w:rsidRPr="004B3ED6" w:rsidRDefault="009D4116" w:rsidP="00C354CA">
      <w:pPr>
        <w:widowControl w:val="0"/>
        <w:jc w:val="center"/>
        <w:rPr>
          <w:rFonts w:ascii="Times New Roman" w:hAnsi="Times New Roman" w:cs="Times New Roman"/>
          <w:b/>
          <w:sz w:val="28"/>
          <w:szCs w:val="28"/>
          <w:lang w:val="uk-UA"/>
        </w:rPr>
      </w:pPr>
      <w:r w:rsidRPr="004B3ED6">
        <w:rPr>
          <w:rFonts w:ascii="Times New Roman" w:hAnsi="Times New Roman" w:cs="Times New Roman"/>
          <w:b/>
          <w:sz w:val="28"/>
          <w:szCs w:val="28"/>
          <w:lang w:val="uk-UA"/>
        </w:rPr>
        <w:lastRenderedPageBreak/>
        <w:t>ЗМІСТ</w:t>
      </w:r>
    </w:p>
    <w:p w14:paraId="3C77B9E9" w14:textId="77777777" w:rsidR="00D479F1" w:rsidRDefault="00D479F1" w:rsidP="004B3ED6">
      <w:pPr>
        <w:widowControl w:val="0"/>
        <w:ind w:firstLine="851"/>
        <w:jc w:val="center"/>
        <w:rPr>
          <w:rFonts w:ascii="Times New Roman" w:hAnsi="Times New Roman" w:cs="Times New Roman"/>
          <w:b/>
          <w:sz w:val="28"/>
          <w:szCs w:val="28"/>
          <w:lang w:val="uk-UA"/>
        </w:rPr>
      </w:pPr>
    </w:p>
    <w:p w14:paraId="795AF164" w14:textId="56D7B458" w:rsidR="00C354CA" w:rsidRPr="00C354CA" w:rsidRDefault="00546E70">
      <w:pPr>
        <w:pStyle w:val="1"/>
        <w:rPr>
          <w:rFonts w:asciiTheme="majorBidi" w:hAnsiTheme="majorBidi" w:cstheme="majorBidi"/>
          <w:noProof/>
          <w:lang w:val="ru-RU"/>
        </w:rPr>
      </w:pPr>
      <w:r w:rsidRPr="00C354CA">
        <w:fldChar w:fldCharType="begin"/>
      </w:r>
      <w:r w:rsidRPr="00C354CA">
        <w:instrText xml:space="preserve"> TOC \o "1-3" \h \z \u </w:instrText>
      </w:r>
      <w:r w:rsidRPr="00C354CA">
        <w:fldChar w:fldCharType="separate"/>
      </w:r>
      <w:hyperlink w:anchor="_Toc188351819" w:history="1">
        <w:r w:rsidR="00C354CA" w:rsidRPr="00C354CA">
          <w:rPr>
            <w:rStyle w:val="ac"/>
            <w:rFonts w:asciiTheme="majorBidi" w:hAnsiTheme="majorBidi" w:cstheme="majorBidi"/>
            <w:noProof/>
          </w:rPr>
          <w:t>ЗАГАЛЬНІ ВІДОМОСТІ ПРО  ХАРКІВСЬКУ ДЕРЖАВНУ АКАДЕМІЮ ФІЗИЧНОЇ КУЛЬТУРИ</w:t>
        </w:r>
        <w:r w:rsidR="00C354CA" w:rsidRPr="00C354CA">
          <w:rPr>
            <w:rFonts w:asciiTheme="majorBidi" w:hAnsiTheme="majorBidi" w:cstheme="majorBidi"/>
            <w:noProof/>
            <w:webHidden/>
          </w:rPr>
          <w:tab/>
        </w:r>
        <w:r w:rsidR="00C354CA" w:rsidRPr="00C354CA">
          <w:rPr>
            <w:rFonts w:asciiTheme="majorBidi" w:hAnsiTheme="majorBidi" w:cstheme="majorBidi"/>
            <w:noProof/>
            <w:webHidden/>
          </w:rPr>
          <w:fldChar w:fldCharType="begin"/>
        </w:r>
        <w:r w:rsidR="00C354CA" w:rsidRPr="00C354CA">
          <w:rPr>
            <w:rFonts w:asciiTheme="majorBidi" w:hAnsiTheme="majorBidi" w:cstheme="majorBidi"/>
            <w:noProof/>
            <w:webHidden/>
          </w:rPr>
          <w:instrText xml:space="preserve"> PAGEREF _Toc188351819 \h </w:instrText>
        </w:r>
        <w:r w:rsidR="00C354CA" w:rsidRPr="00C354CA">
          <w:rPr>
            <w:rFonts w:asciiTheme="majorBidi" w:hAnsiTheme="majorBidi" w:cstheme="majorBidi"/>
            <w:noProof/>
            <w:webHidden/>
          </w:rPr>
        </w:r>
        <w:r w:rsidR="00C354CA" w:rsidRPr="00C354CA">
          <w:rPr>
            <w:rFonts w:asciiTheme="majorBidi" w:hAnsiTheme="majorBidi" w:cstheme="majorBidi"/>
            <w:noProof/>
            <w:webHidden/>
          </w:rPr>
          <w:fldChar w:fldCharType="separate"/>
        </w:r>
        <w:r w:rsidR="00F56BC8">
          <w:rPr>
            <w:rFonts w:asciiTheme="majorBidi" w:hAnsiTheme="majorBidi" w:cstheme="majorBidi"/>
            <w:noProof/>
            <w:webHidden/>
          </w:rPr>
          <w:t>3</w:t>
        </w:r>
        <w:r w:rsidR="00C354CA" w:rsidRPr="00C354CA">
          <w:rPr>
            <w:rFonts w:asciiTheme="majorBidi" w:hAnsiTheme="majorBidi" w:cstheme="majorBidi"/>
            <w:noProof/>
            <w:webHidden/>
          </w:rPr>
          <w:fldChar w:fldCharType="end"/>
        </w:r>
      </w:hyperlink>
    </w:p>
    <w:p w14:paraId="30EB8B68" w14:textId="3B2324D7" w:rsidR="00C354CA" w:rsidRPr="00C354CA" w:rsidRDefault="00767264" w:rsidP="00C354CA">
      <w:pPr>
        <w:pStyle w:val="1"/>
        <w:rPr>
          <w:rFonts w:asciiTheme="majorBidi" w:hAnsiTheme="majorBidi" w:cstheme="majorBidi"/>
          <w:noProof/>
          <w:lang w:val="ru-RU"/>
        </w:rPr>
      </w:pPr>
      <w:hyperlink w:anchor="_Toc188351820" w:history="1">
        <w:r w:rsidR="00C354CA" w:rsidRPr="00C354CA">
          <w:rPr>
            <w:rStyle w:val="ac"/>
            <w:rFonts w:asciiTheme="majorBidi" w:eastAsia="Times New Roman" w:hAnsiTheme="majorBidi" w:cstheme="majorBidi"/>
            <w:noProof/>
          </w:rPr>
          <w:t>ФОРМУВАННЯ КОНТИНГЕНТУ</w:t>
        </w:r>
        <w:r w:rsidR="00C354CA" w:rsidRPr="00C354CA">
          <w:rPr>
            <w:rFonts w:asciiTheme="majorBidi" w:hAnsiTheme="majorBidi" w:cstheme="majorBidi"/>
            <w:noProof/>
            <w:webHidden/>
          </w:rPr>
          <w:tab/>
        </w:r>
        <w:r w:rsidR="00C354CA" w:rsidRPr="00C354CA">
          <w:rPr>
            <w:rFonts w:asciiTheme="majorBidi" w:hAnsiTheme="majorBidi" w:cstheme="majorBidi"/>
            <w:noProof/>
            <w:webHidden/>
          </w:rPr>
          <w:fldChar w:fldCharType="begin"/>
        </w:r>
        <w:r w:rsidR="00C354CA" w:rsidRPr="00C354CA">
          <w:rPr>
            <w:rFonts w:asciiTheme="majorBidi" w:hAnsiTheme="majorBidi" w:cstheme="majorBidi"/>
            <w:noProof/>
            <w:webHidden/>
          </w:rPr>
          <w:instrText xml:space="preserve"> PAGEREF _Toc188351820 \h </w:instrText>
        </w:r>
        <w:r w:rsidR="00C354CA" w:rsidRPr="00C354CA">
          <w:rPr>
            <w:rFonts w:asciiTheme="majorBidi" w:hAnsiTheme="majorBidi" w:cstheme="majorBidi"/>
            <w:noProof/>
            <w:webHidden/>
          </w:rPr>
        </w:r>
        <w:r w:rsidR="00C354CA" w:rsidRPr="00C354CA">
          <w:rPr>
            <w:rFonts w:asciiTheme="majorBidi" w:hAnsiTheme="majorBidi" w:cstheme="majorBidi"/>
            <w:noProof/>
            <w:webHidden/>
          </w:rPr>
          <w:fldChar w:fldCharType="separate"/>
        </w:r>
        <w:r w:rsidR="00F56BC8">
          <w:rPr>
            <w:rFonts w:asciiTheme="majorBidi" w:hAnsiTheme="majorBidi" w:cstheme="majorBidi"/>
            <w:noProof/>
            <w:webHidden/>
          </w:rPr>
          <w:t>10</w:t>
        </w:r>
        <w:r w:rsidR="00C354CA" w:rsidRPr="00C354CA">
          <w:rPr>
            <w:rFonts w:asciiTheme="majorBidi" w:hAnsiTheme="majorBidi" w:cstheme="majorBidi"/>
            <w:noProof/>
            <w:webHidden/>
          </w:rPr>
          <w:fldChar w:fldCharType="end"/>
        </w:r>
      </w:hyperlink>
    </w:p>
    <w:p w14:paraId="574FD4D8" w14:textId="66756FC4" w:rsidR="00C354CA" w:rsidRPr="00C354CA" w:rsidRDefault="00767264" w:rsidP="00C354CA">
      <w:pPr>
        <w:pStyle w:val="1"/>
        <w:rPr>
          <w:rFonts w:asciiTheme="majorBidi" w:hAnsiTheme="majorBidi" w:cstheme="majorBidi"/>
          <w:noProof/>
          <w:lang w:val="ru-RU"/>
        </w:rPr>
      </w:pPr>
      <w:hyperlink w:anchor="_Toc188351821" w:history="1">
        <w:r w:rsidR="00C354CA" w:rsidRPr="00C354CA">
          <w:rPr>
            <w:rStyle w:val="ac"/>
            <w:rFonts w:asciiTheme="majorBidi" w:eastAsia="Times New Roman" w:hAnsiTheme="majorBidi" w:cstheme="majorBidi"/>
            <w:caps/>
            <w:noProof/>
          </w:rPr>
          <w:t>Освітня діяльність</w:t>
        </w:r>
        <w:r w:rsidR="00C354CA" w:rsidRPr="00C354CA">
          <w:rPr>
            <w:rFonts w:asciiTheme="majorBidi" w:hAnsiTheme="majorBidi" w:cstheme="majorBidi"/>
            <w:noProof/>
            <w:webHidden/>
          </w:rPr>
          <w:tab/>
        </w:r>
        <w:r w:rsidR="00C354CA" w:rsidRPr="00C354CA">
          <w:rPr>
            <w:rFonts w:asciiTheme="majorBidi" w:hAnsiTheme="majorBidi" w:cstheme="majorBidi"/>
            <w:noProof/>
            <w:webHidden/>
          </w:rPr>
          <w:fldChar w:fldCharType="begin"/>
        </w:r>
        <w:r w:rsidR="00C354CA" w:rsidRPr="00C354CA">
          <w:rPr>
            <w:rFonts w:asciiTheme="majorBidi" w:hAnsiTheme="majorBidi" w:cstheme="majorBidi"/>
            <w:noProof/>
            <w:webHidden/>
          </w:rPr>
          <w:instrText xml:space="preserve"> PAGEREF _Toc188351821 \h </w:instrText>
        </w:r>
        <w:r w:rsidR="00C354CA" w:rsidRPr="00C354CA">
          <w:rPr>
            <w:rFonts w:asciiTheme="majorBidi" w:hAnsiTheme="majorBidi" w:cstheme="majorBidi"/>
            <w:noProof/>
            <w:webHidden/>
          </w:rPr>
        </w:r>
        <w:r w:rsidR="00C354CA" w:rsidRPr="00C354CA">
          <w:rPr>
            <w:rFonts w:asciiTheme="majorBidi" w:hAnsiTheme="majorBidi" w:cstheme="majorBidi"/>
            <w:noProof/>
            <w:webHidden/>
          </w:rPr>
          <w:fldChar w:fldCharType="separate"/>
        </w:r>
        <w:r w:rsidR="00F56BC8">
          <w:rPr>
            <w:rFonts w:asciiTheme="majorBidi" w:hAnsiTheme="majorBidi" w:cstheme="majorBidi"/>
            <w:noProof/>
            <w:webHidden/>
          </w:rPr>
          <w:t>16</w:t>
        </w:r>
        <w:r w:rsidR="00C354CA" w:rsidRPr="00C354CA">
          <w:rPr>
            <w:rFonts w:asciiTheme="majorBidi" w:hAnsiTheme="majorBidi" w:cstheme="majorBidi"/>
            <w:noProof/>
            <w:webHidden/>
          </w:rPr>
          <w:fldChar w:fldCharType="end"/>
        </w:r>
      </w:hyperlink>
    </w:p>
    <w:p w14:paraId="2CA547EC" w14:textId="378BCAEE" w:rsidR="00C354CA" w:rsidRPr="00C354CA" w:rsidRDefault="00767264">
      <w:pPr>
        <w:pStyle w:val="21"/>
        <w:rPr>
          <w:rFonts w:asciiTheme="majorBidi" w:hAnsiTheme="majorBidi" w:cstheme="majorBidi"/>
          <w:noProof/>
          <w:sz w:val="28"/>
          <w:szCs w:val="28"/>
        </w:rPr>
      </w:pPr>
      <w:hyperlink w:anchor="_Toc188351822" w:history="1">
        <w:r w:rsidR="00C354CA" w:rsidRPr="00C354CA">
          <w:rPr>
            <w:rStyle w:val="ac"/>
            <w:rFonts w:asciiTheme="majorBidi" w:eastAsia="Times New Roman" w:hAnsiTheme="majorBidi" w:cstheme="majorBidi"/>
            <w:noProof/>
            <w:sz w:val="28"/>
            <w:szCs w:val="28"/>
            <w:lang w:val="uk-UA"/>
          </w:rPr>
          <w:t>3.1. Відомості щодо здійснення освітньої діяльності у сфері вищої освіти</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_Toc188351822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16</w:t>
        </w:r>
        <w:r w:rsidR="00C354CA" w:rsidRPr="00C354CA">
          <w:rPr>
            <w:rFonts w:asciiTheme="majorBidi" w:hAnsiTheme="majorBidi" w:cstheme="majorBidi"/>
            <w:noProof/>
            <w:webHidden/>
            <w:sz w:val="28"/>
            <w:szCs w:val="28"/>
          </w:rPr>
          <w:fldChar w:fldCharType="end"/>
        </w:r>
      </w:hyperlink>
    </w:p>
    <w:p w14:paraId="5BC50053" w14:textId="37113FB0" w:rsidR="00C354CA" w:rsidRPr="00C354CA" w:rsidRDefault="00767264">
      <w:pPr>
        <w:pStyle w:val="21"/>
        <w:rPr>
          <w:rFonts w:asciiTheme="majorBidi" w:hAnsiTheme="majorBidi" w:cstheme="majorBidi"/>
          <w:noProof/>
          <w:sz w:val="28"/>
          <w:szCs w:val="28"/>
        </w:rPr>
      </w:pPr>
      <w:hyperlink w:anchor="_Toc188351823" w:history="1">
        <w:r w:rsidR="00C354CA" w:rsidRPr="00C354CA">
          <w:rPr>
            <w:rStyle w:val="ac"/>
            <w:rFonts w:asciiTheme="majorBidi" w:eastAsia="Times New Roman" w:hAnsiTheme="majorBidi" w:cstheme="majorBidi"/>
            <w:noProof/>
            <w:sz w:val="28"/>
            <w:szCs w:val="28"/>
            <w:lang w:val="uk-UA"/>
          </w:rPr>
          <w:t>3.2. Організація освітнього процесу в умовах  дистанційного навчання</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_Toc188351823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19</w:t>
        </w:r>
        <w:r w:rsidR="00C354CA" w:rsidRPr="00C354CA">
          <w:rPr>
            <w:rFonts w:asciiTheme="majorBidi" w:hAnsiTheme="majorBidi" w:cstheme="majorBidi"/>
            <w:noProof/>
            <w:webHidden/>
            <w:sz w:val="28"/>
            <w:szCs w:val="28"/>
          </w:rPr>
          <w:fldChar w:fldCharType="end"/>
        </w:r>
      </w:hyperlink>
    </w:p>
    <w:p w14:paraId="2FAA56F5" w14:textId="424D02B8" w:rsidR="00C354CA" w:rsidRPr="00C354CA" w:rsidRDefault="00767264">
      <w:pPr>
        <w:pStyle w:val="21"/>
        <w:rPr>
          <w:rFonts w:asciiTheme="majorBidi" w:hAnsiTheme="majorBidi" w:cstheme="majorBidi"/>
          <w:noProof/>
          <w:sz w:val="28"/>
          <w:szCs w:val="28"/>
        </w:rPr>
      </w:pPr>
      <w:hyperlink w:anchor="_Toc188351824" w:history="1">
        <w:r w:rsidR="00C354CA" w:rsidRPr="00C354CA">
          <w:rPr>
            <w:rStyle w:val="ac"/>
            <w:rFonts w:asciiTheme="majorBidi" w:eastAsia="Times New Roman" w:hAnsiTheme="majorBidi" w:cstheme="majorBidi"/>
            <w:noProof/>
            <w:sz w:val="28"/>
            <w:szCs w:val="28"/>
            <w:lang w:val="uk-UA"/>
          </w:rPr>
          <w:t>3.3. Внутрішня система забезпечення якості освітньої діяльності</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_Toc188351824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31</w:t>
        </w:r>
        <w:r w:rsidR="00C354CA" w:rsidRPr="00C354CA">
          <w:rPr>
            <w:rFonts w:asciiTheme="majorBidi" w:hAnsiTheme="majorBidi" w:cstheme="majorBidi"/>
            <w:noProof/>
            <w:webHidden/>
            <w:sz w:val="28"/>
            <w:szCs w:val="28"/>
          </w:rPr>
          <w:fldChar w:fldCharType="end"/>
        </w:r>
      </w:hyperlink>
    </w:p>
    <w:p w14:paraId="34D6B093" w14:textId="5D4DD616" w:rsidR="00C354CA" w:rsidRPr="00C354CA" w:rsidRDefault="00767264">
      <w:pPr>
        <w:pStyle w:val="21"/>
        <w:rPr>
          <w:rFonts w:asciiTheme="majorBidi" w:hAnsiTheme="majorBidi" w:cstheme="majorBidi"/>
          <w:noProof/>
          <w:sz w:val="28"/>
          <w:szCs w:val="28"/>
        </w:rPr>
      </w:pPr>
      <w:hyperlink w:anchor="_Toc188351825" w:history="1">
        <w:r w:rsidR="00C354CA" w:rsidRPr="00C354CA">
          <w:rPr>
            <w:rStyle w:val="ac"/>
            <w:rFonts w:asciiTheme="majorBidi" w:eastAsia="Times New Roman" w:hAnsiTheme="majorBidi" w:cstheme="majorBidi"/>
            <w:noProof/>
            <w:sz w:val="28"/>
            <w:szCs w:val="28"/>
            <w:lang w:val="uk-UA"/>
          </w:rPr>
          <w:t>3.4. Підвищення якості методичного забезпечення навчального процесу</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_Toc188351825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34</w:t>
        </w:r>
        <w:r w:rsidR="00C354CA" w:rsidRPr="00C354CA">
          <w:rPr>
            <w:rFonts w:asciiTheme="majorBidi" w:hAnsiTheme="majorBidi" w:cstheme="majorBidi"/>
            <w:noProof/>
            <w:webHidden/>
            <w:sz w:val="28"/>
            <w:szCs w:val="28"/>
          </w:rPr>
          <w:fldChar w:fldCharType="end"/>
        </w:r>
      </w:hyperlink>
    </w:p>
    <w:p w14:paraId="2B40BA64" w14:textId="384FD7CD" w:rsidR="00C354CA" w:rsidRPr="00C354CA" w:rsidRDefault="00767264">
      <w:pPr>
        <w:pStyle w:val="21"/>
        <w:rPr>
          <w:rFonts w:asciiTheme="majorBidi" w:hAnsiTheme="majorBidi" w:cstheme="majorBidi"/>
          <w:noProof/>
          <w:sz w:val="28"/>
          <w:szCs w:val="28"/>
        </w:rPr>
      </w:pPr>
      <w:hyperlink w:anchor="_Toc188351826" w:history="1">
        <w:r w:rsidR="00C354CA" w:rsidRPr="00C354CA">
          <w:rPr>
            <w:rStyle w:val="ac"/>
            <w:rFonts w:asciiTheme="majorBidi" w:eastAsia="Times New Roman" w:hAnsiTheme="majorBidi" w:cstheme="majorBidi"/>
            <w:noProof/>
            <w:sz w:val="28"/>
            <w:szCs w:val="28"/>
            <w:lang w:val="uk-UA"/>
          </w:rPr>
          <w:t>3.5. Оцінювання якості підготовки фахівців</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_Toc188351826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35</w:t>
        </w:r>
        <w:r w:rsidR="00C354CA" w:rsidRPr="00C354CA">
          <w:rPr>
            <w:rFonts w:asciiTheme="majorBidi" w:hAnsiTheme="majorBidi" w:cstheme="majorBidi"/>
            <w:noProof/>
            <w:webHidden/>
            <w:sz w:val="28"/>
            <w:szCs w:val="28"/>
          </w:rPr>
          <w:fldChar w:fldCharType="end"/>
        </w:r>
      </w:hyperlink>
    </w:p>
    <w:p w14:paraId="6D3B50A3" w14:textId="039C00E2" w:rsidR="00C354CA" w:rsidRPr="00C354CA" w:rsidRDefault="00767264">
      <w:pPr>
        <w:pStyle w:val="21"/>
        <w:rPr>
          <w:rFonts w:asciiTheme="majorBidi" w:hAnsiTheme="majorBidi" w:cstheme="majorBidi"/>
          <w:noProof/>
          <w:sz w:val="28"/>
          <w:szCs w:val="28"/>
        </w:rPr>
      </w:pPr>
      <w:hyperlink w:anchor="_Toc188351827" w:history="1">
        <w:r w:rsidR="00C354CA" w:rsidRPr="00C354CA">
          <w:rPr>
            <w:rStyle w:val="ac"/>
            <w:rFonts w:asciiTheme="majorBidi" w:eastAsia="Times New Roman" w:hAnsiTheme="majorBidi" w:cstheme="majorBidi"/>
            <w:noProof/>
            <w:sz w:val="28"/>
            <w:szCs w:val="28"/>
            <w:lang w:val="uk-UA"/>
          </w:rPr>
          <w:t>3.6. Робота екзаменаційних комісій</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_Toc188351827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35</w:t>
        </w:r>
        <w:r w:rsidR="00C354CA" w:rsidRPr="00C354CA">
          <w:rPr>
            <w:rFonts w:asciiTheme="majorBidi" w:hAnsiTheme="majorBidi" w:cstheme="majorBidi"/>
            <w:noProof/>
            <w:webHidden/>
            <w:sz w:val="28"/>
            <w:szCs w:val="28"/>
          </w:rPr>
          <w:fldChar w:fldCharType="end"/>
        </w:r>
      </w:hyperlink>
    </w:p>
    <w:p w14:paraId="179173E7" w14:textId="67C1B8E8" w:rsidR="00C354CA" w:rsidRPr="00C354CA" w:rsidRDefault="00767264">
      <w:pPr>
        <w:pStyle w:val="21"/>
        <w:rPr>
          <w:rFonts w:asciiTheme="majorBidi" w:hAnsiTheme="majorBidi" w:cstheme="majorBidi"/>
          <w:noProof/>
          <w:sz w:val="28"/>
          <w:szCs w:val="28"/>
        </w:rPr>
      </w:pPr>
      <w:hyperlink w:anchor="_Toc188351828" w:history="1">
        <w:r w:rsidR="00C354CA" w:rsidRPr="00C354CA">
          <w:rPr>
            <w:rStyle w:val="ac"/>
            <w:rFonts w:asciiTheme="majorBidi" w:eastAsia="Times New Roman" w:hAnsiTheme="majorBidi" w:cstheme="majorBidi"/>
            <w:noProof/>
            <w:sz w:val="28"/>
            <w:szCs w:val="28"/>
            <w:lang w:val="uk-UA"/>
          </w:rPr>
          <w:t>3.7. Дисципліни вільного вибору</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_Toc188351828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36</w:t>
        </w:r>
        <w:r w:rsidR="00C354CA" w:rsidRPr="00C354CA">
          <w:rPr>
            <w:rFonts w:asciiTheme="majorBidi" w:hAnsiTheme="majorBidi" w:cstheme="majorBidi"/>
            <w:noProof/>
            <w:webHidden/>
            <w:sz w:val="28"/>
            <w:szCs w:val="28"/>
          </w:rPr>
          <w:fldChar w:fldCharType="end"/>
        </w:r>
      </w:hyperlink>
    </w:p>
    <w:p w14:paraId="421833F8" w14:textId="552D021C" w:rsidR="00C354CA" w:rsidRPr="00C354CA" w:rsidRDefault="00767264">
      <w:pPr>
        <w:pStyle w:val="21"/>
        <w:rPr>
          <w:rFonts w:asciiTheme="majorBidi" w:hAnsiTheme="majorBidi" w:cstheme="majorBidi"/>
          <w:noProof/>
          <w:sz w:val="28"/>
          <w:szCs w:val="28"/>
        </w:rPr>
      </w:pPr>
      <w:hyperlink w:anchor="_Toc188351829" w:history="1">
        <w:r w:rsidR="00C354CA" w:rsidRPr="00C354CA">
          <w:rPr>
            <w:rStyle w:val="ac"/>
            <w:rFonts w:asciiTheme="majorBidi" w:eastAsia="Times New Roman" w:hAnsiTheme="majorBidi" w:cstheme="majorBidi"/>
            <w:noProof/>
            <w:sz w:val="28"/>
            <w:szCs w:val="28"/>
            <w:lang w:val="uk-UA"/>
          </w:rPr>
          <w:t>3.8. Організація і проведення практик</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_Toc188351829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36</w:t>
        </w:r>
        <w:r w:rsidR="00C354CA" w:rsidRPr="00C354CA">
          <w:rPr>
            <w:rFonts w:asciiTheme="majorBidi" w:hAnsiTheme="majorBidi" w:cstheme="majorBidi"/>
            <w:noProof/>
            <w:webHidden/>
            <w:sz w:val="28"/>
            <w:szCs w:val="28"/>
          </w:rPr>
          <w:fldChar w:fldCharType="end"/>
        </w:r>
      </w:hyperlink>
    </w:p>
    <w:p w14:paraId="358E7CC6" w14:textId="41C2E40E" w:rsidR="00C354CA" w:rsidRPr="003441C4" w:rsidRDefault="00767264">
      <w:pPr>
        <w:pStyle w:val="21"/>
        <w:rPr>
          <w:rFonts w:asciiTheme="majorBidi" w:hAnsiTheme="majorBidi" w:cstheme="majorBidi"/>
          <w:noProof/>
          <w:lang w:val="uk-UA"/>
        </w:rPr>
      </w:pPr>
      <w:hyperlink w:anchor="_Toc188351830" w:history="1">
        <w:r w:rsidR="00C354CA" w:rsidRPr="00C354CA">
          <w:rPr>
            <w:rStyle w:val="ac"/>
            <w:rFonts w:asciiTheme="majorBidi" w:eastAsia="Times New Roman" w:hAnsiTheme="majorBidi" w:cstheme="majorBidi"/>
            <w:noProof/>
            <w:sz w:val="28"/>
            <w:szCs w:val="28"/>
            <w:lang w:val="uk-UA"/>
          </w:rPr>
          <w:t>3.9. Психологіч</w:t>
        </w:r>
        <w:r w:rsidR="00C354CA" w:rsidRPr="00C354CA">
          <w:rPr>
            <w:rStyle w:val="ac"/>
            <w:rFonts w:asciiTheme="majorBidi" w:eastAsia="Times New Roman" w:hAnsiTheme="majorBidi" w:cstheme="majorBidi"/>
            <w:noProof/>
            <w:sz w:val="28"/>
            <w:szCs w:val="28"/>
            <w:lang w:val="uk-UA"/>
          </w:rPr>
          <w:t>н</w:t>
        </w:r>
        <w:r w:rsidR="00C354CA" w:rsidRPr="00C354CA">
          <w:rPr>
            <w:rStyle w:val="ac"/>
            <w:rFonts w:asciiTheme="majorBidi" w:eastAsia="Times New Roman" w:hAnsiTheme="majorBidi" w:cstheme="majorBidi"/>
            <w:noProof/>
            <w:sz w:val="28"/>
            <w:szCs w:val="28"/>
            <w:lang w:val="uk-UA"/>
          </w:rPr>
          <w:t>ий супровід ос</w:t>
        </w:r>
        <w:r w:rsidR="00C354CA" w:rsidRPr="00C354CA">
          <w:rPr>
            <w:rStyle w:val="ac"/>
            <w:rFonts w:asciiTheme="majorBidi" w:eastAsia="Times New Roman" w:hAnsiTheme="majorBidi" w:cstheme="majorBidi"/>
            <w:noProof/>
            <w:sz w:val="28"/>
            <w:szCs w:val="28"/>
            <w:lang w:val="uk-UA"/>
          </w:rPr>
          <w:t>в</w:t>
        </w:r>
        <w:r w:rsidR="00C354CA" w:rsidRPr="00C354CA">
          <w:rPr>
            <w:rStyle w:val="ac"/>
            <w:rFonts w:asciiTheme="majorBidi" w:eastAsia="Times New Roman" w:hAnsiTheme="majorBidi" w:cstheme="majorBidi"/>
            <w:noProof/>
            <w:sz w:val="28"/>
            <w:szCs w:val="28"/>
            <w:lang w:val="uk-UA"/>
          </w:rPr>
          <w:t>ітнього процесу</w:t>
        </w:r>
        <w:r w:rsidR="00C354CA" w:rsidRPr="00C354CA">
          <w:rPr>
            <w:rFonts w:asciiTheme="majorBidi" w:hAnsiTheme="majorBidi" w:cstheme="majorBidi"/>
            <w:noProof/>
            <w:webHidden/>
            <w:sz w:val="28"/>
            <w:szCs w:val="28"/>
          </w:rPr>
          <w:tab/>
        </w:r>
        <w:r w:rsidR="00C354CA" w:rsidRPr="00C354CA">
          <w:rPr>
            <w:rFonts w:asciiTheme="majorBidi" w:hAnsiTheme="majorBidi" w:cstheme="majorBidi"/>
            <w:noProof/>
            <w:webHidden/>
            <w:sz w:val="28"/>
            <w:szCs w:val="28"/>
          </w:rPr>
          <w:fldChar w:fldCharType="begin"/>
        </w:r>
        <w:r w:rsidR="00C354CA" w:rsidRPr="00C354CA">
          <w:rPr>
            <w:rFonts w:asciiTheme="majorBidi" w:hAnsiTheme="majorBidi" w:cstheme="majorBidi"/>
            <w:noProof/>
            <w:webHidden/>
            <w:sz w:val="28"/>
            <w:szCs w:val="28"/>
          </w:rPr>
          <w:instrText xml:space="preserve"> PAGEREF _Toc188351830 \h </w:instrText>
        </w:r>
        <w:r w:rsidR="00C354CA" w:rsidRPr="00C354CA">
          <w:rPr>
            <w:rFonts w:asciiTheme="majorBidi" w:hAnsiTheme="majorBidi" w:cstheme="majorBidi"/>
            <w:noProof/>
            <w:webHidden/>
            <w:sz w:val="28"/>
            <w:szCs w:val="28"/>
          </w:rPr>
        </w:r>
        <w:r w:rsidR="00C354CA" w:rsidRPr="00C354CA">
          <w:rPr>
            <w:rFonts w:asciiTheme="majorBidi" w:hAnsiTheme="majorBidi" w:cstheme="majorBidi"/>
            <w:noProof/>
            <w:webHidden/>
            <w:sz w:val="28"/>
            <w:szCs w:val="28"/>
          </w:rPr>
          <w:fldChar w:fldCharType="separate"/>
        </w:r>
        <w:r w:rsidR="00F56BC8">
          <w:rPr>
            <w:rFonts w:asciiTheme="majorBidi" w:hAnsiTheme="majorBidi" w:cstheme="majorBidi"/>
            <w:noProof/>
            <w:webHidden/>
            <w:sz w:val="28"/>
            <w:szCs w:val="28"/>
          </w:rPr>
          <w:t>3</w:t>
        </w:r>
        <w:r w:rsidR="00F56BC8">
          <w:rPr>
            <w:rFonts w:asciiTheme="majorBidi" w:hAnsiTheme="majorBidi" w:cstheme="majorBidi"/>
            <w:noProof/>
            <w:webHidden/>
            <w:sz w:val="28"/>
            <w:szCs w:val="28"/>
            <w:lang w:val="uk-UA"/>
          </w:rPr>
          <w:t>8</w:t>
        </w:r>
        <w:bookmarkStart w:id="4" w:name="_GoBack"/>
        <w:bookmarkEnd w:id="4"/>
        <w:r w:rsidR="00C354CA" w:rsidRPr="00C354CA">
          <w:rPr>
            <w:rFonts w:asciiTheme="majorBidi" w:hAnsiTheme="majorBidi" w:cstheme="majorBidi"/>
            <w:noProof/>
            <w:webHidden/>
            <w:sz w:val="28"/>
            <w:szCs w:val="28"/>
          </w:rPr>
          <w:fldChar w:fldCharType="end"/>
        </w:r>
      </w:hyperlink>
    </w:p>
    <w:p w14:paraId="36557CF1" w14:textId="1D09C9F0" w:rsidR="00C354CA" w:rsidRPr="00C354CA" w:rsidRDefault="00767264" w:rsidP="00C354CA">
      <w:pPr>
        <w:pStyle w:val="1"/>
        <w:rPr>
          <w:rFonts w:asciiTheme="majorBidi" w:hAnsiTheme="majorBidi" w:cstheme="majorBidi"/>
          <w:noProof/>
          <w:sz w:val="22"/>
          <w:szCs w:val="22"/>
          <w:lang w:val="ru-RU"/>
        </w:rPr>
      </w:pPr>
      <w:hyperlink w:anchor="_Toc188351831" w:history="1">
        <w:r w:rsidR="00C354CA" w:rsidRPr="00C354CA">
          <w:rPr>
            <w:rStyle w:val="ac"/>
            <w:rFonts w:asciiTheme="majorBidi" w:hAnsiTheme="majorBidi" w:cstheme="majorBidi"/>
            <w:iCs/>
            <w:noProof/>
            <w:lang w:eastAsia="uk-UA" w:bidi="uk-UA"/>
          </w:rPr>
          <w:t>НАУКОВА ДІЯЛЬНІСТЬ</w:t>
        </w:r>
        <w:r w:rsidR="00C354CA" w:rsidRPr="00C354CA">
          <w:rPr>
            <w:rFonts w:asciiTheme="majorBidi" w:hAnsiTheme="majorBidi" w:cstheme="majorBidi"/>
            <w:noProof/>
            <w:webHidden/>
          </w:rPr>
          <w:tab/>
        </w:r>
        <w:r w:rsidR="00C354CA" w:rsidRPr="00C354CA">
          <w:rPr>
            <w:rFonts w:asciiTheme="majorBidi" w:hAnsiTheme="majorBidi" w:cstheme="majorBidi"/>
            <w:noProof/>
            <w:webHidden/>
          </w:rPr>
          <w:fldChar w:fldCharType="begin"/>
        </w:r>
        <w:r w:rsidR="00C354CA" w:rsidRPr="00C354CA">
          <w:rPr>
            <w:rFonts w:asciiTheme="majorBidi" w:hAnsiTheme="majorBidi" w:cstheme="majorBidi"/>
            <w:noProof/>
            <w:webHidden/>
          </w:rPr>
          <w:instrText xml:space="preserve"> PAGEREF _Toc188351831 \h </w:instrText>
        </w:r>
        <w:r w:rsidR="00C354CA" w:rsidRPr="00C354CA">
          <w:rPr>
            <w:rFonts w:asciiTheme="majorBidi" w:hAnsiTheme="majorBidi" w:cstheme="majorBidi"/>
            <w:noProof/>
            <w:webHidden/>
          </w:rPr>
        </w:r>
        <w:r w:rsidR="00C354CA" w:rsidRPr="00C354CA">
          <w:rPr>
            <w:rFonts w:asciiTheme="majorBidi" w:hAnsiTheme="majorBidi" w:cstheme="majorBidi"/>
            <w:noProof/>
            <w:webHidden/>
          </w:rPr>
          <w:fldChar w:fldCharType="separate"/>
        </w:r>
        <w:r w:rsidR="00F56BC8">
          <w:rPr>
            <w:rFonts w:asciiTheme="majorBidi" w:hAnsiTheme="majorBidi" w:cstheme="majorBidi"/>
            <w:noProof/>
            <w:webHidden/>
          </w:rPr>
          <w:t>42</w:t>
        </w:r>
        <w:r w:rsidR="00C354CA" w:rsidRPr="00C354CA">
          <w:rPr>
            <w:rFonts w:asciiTheme="majorBidi" w:hAnsiTheme="majorBidi" w:cstheme="majorBidi"/>
            <w:noProof/>
            <w:webHidden/>
          </w:rPr>
          <w:fldChar w:fldCharType="end"/>
        </w:r>
      </w:hyperlink>
    </w:p>
    <w:p w14:paraId="08A6E832" w14:textId="3448E5BB" w:rsidR="00C354CA" w:rsidRPr="00C354CA" w:rsidRDefault="00767264" w:rsidP="00C354CA">
      <w:pPr>
        <w:pStyle w:val="1"/>
        <w:rPr>
          <w:rFonts w:asciiTheme="majorBidi" w:hAnsiTheme="majorBidi" w:cstheme="majorBidi"/>
          <w:noProof/>
          <w:sz w:val="22"/>
          <w:szCs w:val="22"/>
          <w:lang w:val="ru-RU"/>
        </w:rPr>
      </w:pPr>
      <w:hyperlink w:anchor="_Toc188351832" w:history="1">
        <w:r w:rsidR="00C354CA" w:rsidRPr="00C354CA">
          <w:rPr>
            <w:rStyle w:val="ac"/>
            <w:rFonts w:asciiTheme="majorBidi" w:hAnsiTheme="majorBidi" w:cstheme="majorBidi"/>
            <w:noProof/>
          </w:rPr>
          <w:t>ФІНАНСОВО-ГОСПОДАРСЬКА ДІЯЛЬНІСТЬ</w:t>
        </w:r>
        <w:r w:rsidR="00C354CA" w:rsidRPr="00C354CA">
          <w:rPr>
            <w:rFonts w:asciiTheme="majorBidi" w:hAnsiTheme="majorBidi" w:cstheme="majorBidi"/>
            <w:noProof/>
            <w:webHidden/>
          </w:rPr>
          <w:tab/>
        </w:r>
        <w:r w:rsidR="00C354CA" w:rsidRPr="00C354CA">
          <w:rPr>
            <w:rFonts w:asciiTheme="majorBidi" w:hAnsiTheme="majorBidi" w:cstheme="majorBidi"/>
            <w:noProof/>
            <w:webHidden/>
          </w:rPr>
          <w:fldChar w:fldCharType="begin"/>
        </w:r>
        <w:r w:rsidR="00C354CA" w:rsidRPr="00C354CA">
          <w:rPr>
            <w:rFonts w:asciiTheme="majorBidi" w:hAnsiTheme="majorBidi" w:cstheme="majorBidi"/>
            <w:noProof/>
            <w:webHidden/>
          </w:rPr>
          <w:instrText xml:space="preserve"> PAGEREF _Toc188351832 \h </w:instrText>
        </w:r>
        <w:r w:rsidR="00C354CA" w:rsidRPr="00C354CA">
          <w:rPr>
            <w:rFonts w:asciiTheme="majorBidi" w:hAnsiTheme="majorBidi" w:cstheme="majorBidi"/>
            <w:noProof/>
            <w:webHidden/>
          </w:rPr>
        </w:r>
        <w:r w:rsidR="00C354CA" w:rsidRPr="00C354CA">
          <w:rPr>
            <w:rFonts w:asciiTheme="majorBidi" w:hAnsiTheme="majorBidi" w:cstheme="majorBidi"/>
            <w:noProof/>
            <w:webHidden/>
          </w:rPr>
          <w:fldChar w:fldCharType="separate"/>
        </w:r>
        <w:r w:rsidR="00F56BC8">
          <w:rPr>
            <w:rFonts w:asciiTheme="majorBidi" w:hAnsiTheme="majorBidi" w:cstheme="majorBidi"/>
            <w:noProof/>
            <w:webHidden/>
          </w:rPr>
          <w:t>63</w:t>
        </w:r>
        <w:r w:rsidR="00C354CA" w:rsidRPr="00C354CA">
          <w:rPr>
            <w:rFonts w:asciiTheme="majorBidi" w:hAnsiTheme="majorBidi" w:cstheme="majorBidi"/>
            <w:noProof/>
            <w:webHidden/>
          </w:rPr>
          <w:fldChar w:fldCharType="end"/>
        </w:r>
      </w:hyperlink>
    </w:p>
    <w:p w14:paraId="062673F3" w14:textId="405F50A6" w:rsidR="00C354CA" w:rsidRPr="00C354CA" w:rsidRDefault="00767264" w:rsidP="00C354CA">
      <w:pPr>
        <w:pStyle w:val="1"/>
        <w:rPr>
          <w:rFonts w:asciiTheme="majorBidi" w:hAnsiTheme="majorBidi" w:cstheme="majorBidi"/>
          <w:noProof/>
          <w:sz w:val="22"/>
          <w:szCs w:val="22"/>
          <w:lang w:val="ru-RU"/>
        </w:rPr>
      </w:pPr>
      <w:hyperlink w:anchor="_Toc188351833" w:history="1">
        <w:r w:rsidR="00C354CA" w:rsidRPr="00C354CA">
          <w:rPr>
            <w:rStyle w:val="ac"/>
            <w:rFonts w:asciiTheme="majorBidi" w:hAnsiTheme="majorBidi" w:cstheme="majorBidi"/>
            <w:noProof/>
          </w:rPr>
          <w:t>НАЦІОНАЛЬНО-ПАТРІОТИЧНЕ ВИХОВАННЯ</w:t>
        </w:r>
        <w:r w:rsidR="00C354CA" w:rsidRPr="00C354CA">
          <w:rPr>
            <w:rFonts w:asciiTheme="majorBidi" w:hAnsiTheme="majorBidi" w:cstheme="majorBidi"/>
            <w:noProof/>
            <w:webHidden/>
          </w:rPr>
          <w:tab/>
        </w:r>
        <w:r w:rsidR="00C354CA" w:rsidRPr="00C354CA">
          <w:rPr>
            <w:rFonts w:asciiTheme="majorBidi" w:hAnsiTheme="majorBidi" w:cstheme="majorBidi"/>
            <w:noProof/>
            <w:webHidden/>
          </w:rPr>
          <w:fldChar w:fldCharType="begin"/>
        </w:r>
        <w:r w:rsidR="00C354CA" w:rsidRPr="00C354CA">
          <w:rPr>
            <w:rFonts w:asciiTheme="majorBidi" w:hAnsiTheme="majorBidi" w:cstheme="majorBidi"/>
            <w:noProof/>
            <w:webHidden/>
          </w:rPr>
          <w:instrText xml:space="preserve"> PAGEREF _Toc188351833 \h </w:instrText>
        </w:r>
        <w:r w:rsidR="00C354CA" w:rsidRPr="00C354CA">
          <w:rPr>
            <w:rFonts w:asciiTheme="majorBidi" w:hAnsiTheme="majorBidi" w:cstheme="majorBidi"/>
            <w:noProof/>
            <w:webHidden/>
          </w:rPr>
        </w:r>
        <w:r w:rsidR="00C354CA" w:rsidRPr="00C354CA">
          <w:rPr>
            <w:rFonts w:asciiTheme="majorBidi" w:hAnsiTheme="majorBidi" w:cstheme="majorBidi"/>
            <w:noProof/>
            <w:webHidden/>
          </w:rPr>
          <w:fldChar w:fldCharType="separate"/>
        </w:r>
        <w:r w:rsidR="00F56BC8">
          <w:rPr>
            <w:rFonts w:asciiTheme="majorBidi" w:hAnsiTheme="majorBidi" w:cstheme="majorBidi"/>
            <w:noProof/>
            <w:webHidden/>
          </w:rPr>
          <w:t>69</w:t>
        </w:r>
        <w:r w:rsidR="00C354CA" w:rsidRPr="00C354CA">
          <w:rPr>
            <w:rFonts w:asciiTheme="majorBidi" w:hAnsiTheme="majorBidi" w:cstheme="majorBidi"/>
            <w:noProof/>
            <w:webHidden/>
          </w:rPr>
          <w:fldChar w:fldCharType="end"/>
        </w:r>
      </w:hyperlink>
    </w:p>
    <w:p w14:paraId="0C3AE415" w14:textId="617396CA" w:rsidR="00C354CA" w:rsidRPr="00C354CA" w:rsidRDefault="00767264" w:rsidP="00C354CA">
      <w:pPr>
        <w:pStyle w:val="1"/>
        <w:rPr>
          <w:rFonts w:asciiTheme="majorBidi" w:hAnsiTheme="majorBidi" w:cstheme="majorBidi"/>
          <w:noProof/>
          <w:sz w:val="22"/>
          <w:szCs w:val="22"/>
          <w:lang w:val="ru-RU"/>
        </w:rPr>
      </w:pPr>
      <w:hyperlink w:anchor="_Toc188351834" w:history="1">
        <w:r w:rsidR="00C354CA" w:rsidRPr="00C354CA">
          <w:rPr>
            <w:rStyle w:val="ac"/>
            <w:rFonts w:asciiTheme="majorBidi" w:hAnsiTheme="majorBidi" w:cstheme="majorBidi"/>
            <w:noProof/>
          </w:rPr>
          <w:t>СПОРТИВНА ТА СПОРТИВНО-М</w:t>
        </w:r>
        <w:r w:rsidR="00C354CA" w:rsidRPr="00C354CA">
          <w:rPr>
            <w:rStyle w:val="ac"/>
            <w:rFonts w:asciiTheme="majorBidi" w:hAnsiTheme="majorBidi" w:cstheme="majorBidi"/>
            <w:noProof/>
          </w:rPr>
          <w:t>А</w:t>
        </w:r>
        <w:r w:rsidR="00C354CA" w:rsidRPr="00C354CA">
          <w:rPr>
            <w:rStyle w:val="ac"/>
            <w:rFonts w:asciiTheme="majorBidi" w:hAnsiTheme="majorBidi" w:cstheme="majorBidi"/>
            <w:noProof/>
          </w:rPr>
          <w:t>СОВА РОБОТА</w:t>
        </w:r>
        <w:r w:rsidR="00C354CA" w:rsidRPr="00C354CA">
          <w:rPr>
            <w:rFonts w:asciiTheme="majorBidi" w:hAnsiTheme="majorBidi" w:cstheme="majorBidi"/>
            <w:noProof/>
            <w:webHidden/>
          </w:rPr>
          <w:tab/>
        </w:r>
        <w:r w:rsidR="009E40C6">
          <w:rPr>
            <w:rFonts w:asciiTheme="majorBidi" w:hAnsiTheme="majorBidi" w:cstheme="majorBidi"/>
            <w:noProof/>
            <w:webHidden/>
          </w:rPr>
          <w:t>7</w:t>
        </w:r>
        <w:r w:rsidR="003441C4">
          <w:rPr>
            <w:rFonts w:asciiTheme="majorBidi" w:hAnsiTheme="majorBidi" w:cstheme="majorBidi"/>
            <w:noProof/>
            <w:webHidden/>
          </w:rPr>
          <w:t>3</w:t>
        </w:r>
      </w:hyperlink>
    </w:p>
    <w:p w14:paraId="4A4CB2F3" w14:textId="2ADE3864" w:rsidR="00C354CA" w:rsidRPr="00C354CA" w:rsidRDefault="00767264" w:rsidP="00C354CA">
      <w:pPr>
        <w:pStyle w:val="1"/>
        <w:rPr>
          <w:rFonts w:asciiTheme="majorBidi" w:hAnsiTheme="majorBidi" w:cstheme="majorBidi"/>
          <w:noProof/>
          <w:sz w:val="22"/>
          <w:szCs w:val="22"/>
          <w:lang w:val="ru-RU"/>
        </w:rPr>
      </w:pPr>
      <w:hyperlink w:anchor="_Toc188351835" w:history="1">
        <w:r w:rsidR="00C354CA" w:rsidRPr="00C354CA">
          <w:rPr>
            <w:rStyle w:val="ac"/>
            <w:rFonts w:asciiTheme="majorBidi" w:eastAsia="Times New Roman" w:hAnsiTheme="majorBidi" w:cstheme="majorBidi"/>
            <w:noProof/>
          </w:rPr>
          <w:t>МІЖНАРОДНА ТА ПРОЄКТНА ДІЯЛЬНІСТЬ</w:t>
        </w:r>
        <w:r w:rsidR="00C354CA" w:rsidRPr="00C354CA">
          <w:rPr>
            <w:rFonts w:asciiTheme="majorBidi" w:hAnsiTheme="majorBidi" w:cstheme="majorBidi"/>
            <w:noProof/>
            <w:webHidden/>
          </w:rPr>
          <w:tab/>
        </w:r>
        <w:r w:rsidR="00C354CA" w:rsidRPr="00C354CA">
          <w:rPr>
            <w:rFonts w:asciiTheme="majorBidi" w:hAnsiTheme="majorBidi" w:cstheme="majorBidi"/>
            <w:noProof/>
            <w:webHidden/>
          </w:rPr>
          <w:fldChar w:fldCharType="begin"/>
        </w:r>
        <w:r w:rsidR="00C354CA" w:rsidRPr="00C354CA">
          <w:rPr>
            <w:rFonts w:asciiTheme="majorBidi" w:hAnsiTheme="majorBidi" w:cstheme="majorBidi"/>
            <w:noProof/>
            <w:webHidden/>
          </w:rPr>
          <w:instrText xml:space="preserve"> PAGEREF _Toc188351835 \h </w:instrText>
        </w:r>
        <w:r w:rsidR="00C354CA" w:rsidRPr="00C354CA">
          <w:rPr>
            <w:rFonts w:asciiTheme="majorBidi" w:hAnsiTheme="majorBidi" w:cstheme="majorBidi"/>
            <w:noProof/>
            <w:webHidden/>
          </w:rPr>
        </w:r>
        <w:r w:rsidR="00C354CA" w:rsidRPr="00C354CA">
          <w:rPr>
            <w:rFonts w:asciiTheme="majorBidi" w:hAnsiTheme="majorBidi" w:cstheme="majorBidi"/>
            <w:noProof/>
            <w:webHidden/>
          </w:rPr>
          <w:fldChar w:fldCharType="separate"/>
        </w:r>
        <w:r w:rsidR="00F56BC8">
          <w:rPr>
            <w:rFonts w:asciiTheme="majorBidi" w:hAnsiTheme="majorBidi" w:cstheme="majorBidi"/>
            <w:noProof/>
            <w:webHidden/>
          </w:rPr>
          <w:t>81</w:t>
        </w:r>
        <w:r w:rsidR="00C354CA" w:rsidRPr="00C354CA">
          <w:rPr>
            <w:rFonts w:asciiTheme="majorBidi" w:hAnsiTheme="majorBidi" w:cstheme="majorBidi"/>
            <w:noProof/>
            <w:webHidden/>
          </w:rPr>
          <w:fldChar w:fldCharType="end"/>
        </w:r>
      </w:hyperlink>
    </w:p>
    <w:p w14:paraId="7B79EC64" w14:textId="1358FC76" w:rsidR="00C354CA" w:rsidRPr="00C354CA" w:rsidRDefault="00767264" w:rsidP="00C354CA">
      <w:pPr>
        <w:pStyle w:val="1"/>
        <w:rPr>
          <w:rFonts w:asciiTheme="majorBidi" w:hAnsiTheme="majorBidi" w:cstheme="majorBidi"/>
          <w:noProof/>
          <w:sz w:val="22"/>
          <w:szCs w:val="22"/>
          <w:lang w:val="ru-RU"/>
        </w:rPr>
      </w:pPr>
      <w:hyperlink w:anchor="_Toc188351836" w:history="1">
        <w:r w:rsidR="00C354CA" w:rsidRPr="00C354CA">
          <w:rPr>
            <w:rStyle w:val="ac"/>
            <w:rFonts w:asciiTheme="majorBidi" w:hAnsiTheme="majorBidi" w:cstheme="majorBidi"/>
            <w:noProof/>
          </w:rPr>
          <w:t>РЕАЛІЗАЦІЯ ТА ЗАХИСТ СОЦІАЛЬНИХ ПРАВ ПРАЦІВНИКІВ</w:t>
        </w:r>
        <w:r w:rsidR="00C354CA" w:rsidRPr="00C354CA">
          <w:rPr>
            <w:rFonts w:asciiTheme="majorBidi" w:hAnsiTheme="majorBidi" w:cstheme="majorBidi"/>
            <w:noProof/>
            <w:webHidden/>
          </w:rPr>
          <w:tab/>
        </w:r>
        <w:r w:rsidR="009E40C6">
          <w:rPr>
            <w:rFonts w:asciiTheme="majorBidi" w:hAnsiTheme="majorBidi" w:cstheme="majorBidi"/>
            <w:noProof/>
            <w:webHidden/>
          </w:rPr>
          <w:t>8</w:t>
        </w:r>
        <w:r w:rsidR="003441C4">
          <w:rPr>
            <w:rFonts w:asciiTheme="majorBidi" w:hAnsiTheme="majorBidi" w:cstheme="majorBidi"/>
            <w:noProof/>
            <w:webHidden/>
          </w:rPr>
          <w:t>4</w:t>
        </w:r>
      </w:hyperlink>
    </w:p>
    <w:p w14:paraId="0F6EA98C" w14:textId="3146E1DF" w:rsidR="00C354CA" w:rsidRPr="00C354CA" w:rsidRDefault="00767264" w:rsidP="00C354CA">
      <w:pPr>
        <w:pStyle w:val="1"/>
        <w:rPr>
          <w:rFonts w:asciiTheme="majorBidi" w:hAnsiTheme="majorBidi" w:cstheme="majorBidi"/>
          <w:noProof/>
          <w:sz w:val="22"/>
          <w:szCs w:val="22"/>
          <w:lang w:val="ru-RU"/>
        </w:rPr>
      </w:pPr>
      <w:hyperlink w:anchor="_Toc188351837" w:history="1">
        <w:r w:rsidR="00C354CA" w:rsidRPr="00C354CA">
          <w:rPr>
            <w:rStyle w:val="ac"/>
            <w:rFonts w:asciiTheme="majorBidi" w:hAnsiTheme="majorBidi" w:cstheme="majorBidi"/>
            <w:noProof/>
            <w:lang w:eastAsia="uk-UA" w:bidi="uk-UA"/>
          </w:rPr>
          <w:t>АНТИКОРУПЦІЙНА ДІЯЛЬНІСТЬ</w:t>
        </w:r>
        <w:r w:rsidR="00C354CA" w:rsidRPr="00C354CA">
          <w:rPr>
            <w:rFonts w:asciiTheme="majorBidi" w:hAnsiTheme="majorBidi" w:cstheme="majorBidi"/>
            <w:noProof/>
            <w:webHidden/>
          </w:rPr>
          <w:tab/>
        </w:r>
        <w:r w:rsidR="009E40C6">
          <w:rPr>
            <w:rFonts w:asciiTheme="majorBidi" w:hAnsiTheme="majorBidi" w:cstheme="majorBidi"/>
            <w:noProof/>
            <w:webHidden/>
          </w:rPr>
          <w:t>87</w:t>
        </w:r>
      </w:hyperlink>
    </w:p>
    <w:p w14:paraId="236B2505" w14:textId="125660DF" w:rsidR="00C354CA" w:rsidRPr="00C354CA" w:rsidRDefault="00767264" w:rsidP="00C354CA">
      <w:pPr>
        <w:pStyle w:val="1"/>
        <w:rPr>
          <w:rFonts w:asciiTheme="majorBidi" w:hAnsiTheme="majorBidi" w:cstheme="majorBidi"/>
          <w:noProof/>
          <w:sz w:val="22"/>
          <w:szCs w:val="22"/>
          <w:lang w:val="ru-RU"/>
        </w:rPr>
      </w:pPr>
      <w:hyperlink w:anchor="_Toc188351838" w:history="1">
        <w:r w:rsidR="00C354CA" w:rsidRPr="00C354CA">
          <w:rPr>
            <w:rStyle w:val="ac"/>
            <w:rFonts w:asciiTheme="majorBidi" w:hAnsiTheme="majorBidi" w:cstheme="majorBidi"/>
            <w:noProof/>
          </w:rPr>
          <w:t>ПРІОРИТЕТНІ НАПРЯМИ РОЗВИТКУ</w:t>
        </w:r>
        <w:r w:rsidR="005C0407">
          <w:rPr>
            <w:rStyle w:val="ac"/>
            <w:rFonts w:asciiTheme="majorBidi" w:hAnsiTheme="majorBidi" w:cstheme="majorBidi"/>
            <w:noProof/>
          </w:rPr>
          <w:t xml:space="preserve"> ХАРКІВСЬКОЇ ДЕРЖАВНОЇ АКАДЕМІЇ ФІЗИЧНОЇ КУЛЬТУРИ</w:t>
        </w:r>
        <w:r w:rsidR="00C354CA" w:rsidRPr="00C354CA">
          <w:rPr>
            <w:rFonts w:asciiTheme="majorBidi" w:hAnsiTheme="majorBidi" w:cstheme="majorBidi"/>
            <w:noProof/>
            <w:webHidden/>
          </w:rPr>
          <w:tab/>
        </w:r>
        <w:r w:rsidR="00C354CA" w:rsidRPr="00C354CA">
          <w:rPr>
            <w:rFonts w:asciiTheme="majorBidi" w:hAnsiTheme="majorBidi" w:cstheme="majorBidi"/>
            <w:noProof/>
            <w:webHidden/>
          </w:rPr>
          <w:fldChar w:fldCharType="begin"/>
        </w:r>
        <w:r w:rsidR="00C354CA" w:rsidRPr="00C354CA">
          <w:rPr>
            <w:rFonts w:asciiTheme="majorBidi" w:hAnsiTheme="majorBidi" w:cstheme="majorBidi"/>
            <w:noProof/>
            <w:webHidden/>
          </w:rPr>
          <w:instrText xml:space="preserve"> PAGEREF _Toc188351838 \h </w:instrText>
        </w:r>
        <w:r w:rsidR="00C354CA" w:rsidRPr="00C354CA">
          <w:rPr>
            <w:rFonts w:asciiTheme="majorBidi" w:hAnsiTheme="majorBidi" w:cstheme="majorBidi"/>
            <w:noProof/>
            <w:webHidden/>
          </w:rPr>
        </w:r>
        <w:r w:rsidR="00C354CA" w:rsidRPr="00C354CA">
          <w:rPr>
            <w:rFonts w:asciiTheme="majorBidi" w:hAnsiTheme="majorBidi" w:cstheme="majorBidi"/>
            <w:noProof/>
            <w:webHidden/>
          </w:rPr>
          <w:fldChar w:fldCharType="separate"/>
        </w:r>
        <w:r w:rsidR="00F56BC8">
          <w:rPr>
            <w:rFonts w:asciiTheme="majorBidi" w:hAnsiTheme="majorBidi" w:cstheme="majorBidi"/>
            <w:noProof/>
            <w:webHidden/>
          </w:rPr>
          <w:t>90</w:t>
        </w:r>
        <w:r w:rsidR="00C354CA" w:rsidRPr="00C354CA">
          <w:rPr>
            <w:rFonts w:asciiTheme="majorBidi" w:hAnsiTheme="majorBidi" w:cstheme="majorBidi"/>
            <w:noProof/>
            <w:webHidden/>
          </w:rPr>
          <w:fldChar w:fldCharType="end"/>
        </w:r>
      </w:hyperlink>
    </w:p>
    <w:p w14:paraId="7640D797" w14:textId="06A55D9B" w:rsidR="00C354CA" w:rsidRPr="00C354CA" w:rsidRDefault="00767264" w:rsidP="009E40C6">
      <w:pPr>
        <w:pStyle w:val="1"/>
        <w:numPr>
          <w:ilvl w:val="0"/>
          <w:numId w:val="0"/>
        </w:numPr>
        <w:ind w:left="57" w:hanging="57"/>
        <w:rPr>
          <w:rFonts w:asciiTheme="minorHAnsi" w:hAnsiTheme="minorHAnsi" w:cstheme="minorBidi"/>
          <w:noProof/>
          <w:sz w:val="22"/>
          <w:szCs w:val="22"/>
          <w:lang w:val="ru-RU"/>
        </w:rPr>
      </w:pPr>
      <w:hyperlink w:anchor="_Toc188351840" w:history="1"/>
    </w:p>
    <w:p w14:paraId="74E22F58" w14:textId="77777777" w:rsidR="00546E70" w:rsidRPr="004B3ED6" w:rsidRDefault="00546E70" w:rsidP="000B4D63">
      <w:pPr>
        <w:widowControl w:val="0"/>
        <w:spacing w:line="360" w:lineRule="auto"/>
        <w:ind w:firstLine="851"/>
        <w:jc w:val="center"/>
        <w:rPr>
          <w:rFonts w:ascii="Times New Roman" w:hAnsi="Times New Roman" w:cs="Times New Roman"/>
          <w:b/>
          <w:sz w:val="28"/>
          <w:szCs w:val="28"/>
          <w:lang w:val="uk-UA"/>
        </w:rPr>
      </w:pPr>
      <w:r w:rsidRPr="00C354CA">
        <w:rPr>
          <w:rFonts w:ascii="Times New Roman" w:hAnsi="Times New Roman" w:cs="Times New Roman"/>
          <w:sz w:val="28"/>
          <w:szCs w:val="28"/>
          <w:lang w:val="uk-UA"/>
        </w:rPr>
        <w:fldChar w:fldCharType="end"/>
      </w:r>
    </w:p>
    <w:p w14:paraId="243F4319" w14:textId="77777777" w:rsidR="00D479F1" w:rsidRPr="004B3ED6" w:rsidRDefault="00D479F1" w:rsidP="004B3ED6">
      <w:pPr>
        <w:widowControl w:val="0"/>
        <w:rPr>
          <w:lang w:val="uk-UA"/>
        </w:rPr>
      </w:pPr>
    </w:p>
    <w:p w14:paraId="29FDE0F0" w14:textId="77777777" w:rsidR="009D4116" w:rsidRPr="004B3ED6" w:rsidRDefault="009D4116" w:rsidP="004B3ED6">
      <w:pPr>
        <w:widowControl w:val="0"/>
        <w:rPr>
          <w:rFonts w:ascii="Times New Roman" w:eastAsiaTheme="minorEastAsia" w:hAnsi="Times New Roman" w:cs="Times New Roman"/>
          <w:sz w:val="28"/>
          <w:szCs w:val="28"/>
          <w:lang w:val="uk-UA" w:eastAsia="ru-RU"/>
        </w:rPr>
      </w:pPr>
      <w:r w:rsidRPr="004B3ED6">
        <w:rPr>
          <w:lang w:val="uk-UA"/>
        </w:rPr>
        <w:br w:type="page"/>
      </w:r>
    </w:p>
    <w:p w14:paraId="0BAB1C46" w14:textId="77777777" w:rsidR="00FC56CA" w:rsidRPr="004B3ED6" w:rsidRDefault="00234011" w:rsidP="00546E70">
      <w:pPr>
        <w:widowControl w:val="0"/>
        <w:tabs>
          <w:tab w:val="left" w:pos="1276"/>
        </w:tabs>
        <w:spacing w:after="0" w:line="360" w:lineRule="auto"/>
        <w:ind w:firstLine="709"/>
        <w:jc w:val="center"/>
        <w:outlineLvl w:val="0"/>
        <w:rPr>
          <w:rFonts w:ascii="Times New Roman" w:hAnsi="Times New Roman" w:cs="Times New Roman"/>
          <w:b/>
          <w:bCs/>
          <w:sz w:val="28"/>
          <w:szCs w:val="28"/>
          <w:lang w:val="uk-UA"/>
        </w:rPr>
      </w:pPr>
      <w:bookmarkStart w:id="5" w:name="_Toc188351819"/>
      <w:r w:rsidRPr="004B3ED6">
        <w:rPr>
          <w:rFonts w:ascii="Times New Roman" w:hAnsi="Times New Roman" w:cs="Times New Roman"/>
          <w:b/>
          <w:bCs/>
          <w:sz w:val="28"/>
          <w:szCs w:val="28"/>
          <w:lang w:val="uk-UA"/>
        </w:rPr>
        <w:lastRenderedPageBreak/>
        <w:t xml:space="preserve">1. </w:t>
      </w:r>
      <w:r w:rsidR="00FC56CA" w:rsidRPr="004B3ED6">
        <w:rPr>
          <w:rFonts w:ascii="Times New Roman" w:hAnsi="Times New Roman" w:cs="Times New Roman"/>
          <w:b/>
          <w:bCs/>
          <w:sz w:val="28"/>
          <w:szCs w:val="28"/>
          <w:lang w:val="uk-UA"/>
        </w:rPr>
        <w:t>ЗАГАЛЬНІ</w:t>
      </w:r>
      <w:r w:rsidR="009428B9" w:rsidRPr="004B3ED6">
        <w:rPr>
          <w:rFonts w:ascii="Times New Roman" w:hAnsi="Times New Roman" w:cs="Times New Roman"/>
          <w:b/>
          <w:bCs/>
          <w:sz w:val="28"/>
          <w:szCs w:val="28"/>
          <w:lang w:val="uk-UA"/>
        </w:rPr>
        <w:t xml:space="preserve"> </w:t>
      </w:r>
      <w:r w:rsidR="00FC56CA" w:rsidRPr="004B3ED6">
        <w:rPr>
          <w:rFonts w:ascii="Times New Roman" w:hAnsi="Times New Roman" w:cs="Times New Roman"/>
          <w:b/>
          <w:bCs/>
          <w:sz w:val="28"/>
          <w:szCs w:val="28"/>
          <w:lang w:val="uk-UA"/>
        </w:rPr>
        <w:t>ВІДОМОСТІ</w:t>
      </w:r>
      <w:r w:rsidR="009428B9" w:rsidRPr="004B3ED6">
        <w:rPr>
          <w:rFonts w:ascii="Times New Roman" w:hAnsi="Times New Roman" w:cs="Times New Roman"/>
          <w:b/>
          <w:bCs/>
          <w:sz w:val="28"/>
          <w:szCs w:val="28"/>
          <w:lang w:val="uk-UA"/>
        </w:rPr>
        <w:t xml:space="preserve"> </w:t>
      </w:r>
      <w:r w:rsidR="00FC56CA" w:rsidRPr="004B3ED6">
        <w:rPr>
          <w:rFonts w:ascii="Times New Roman" w:hAnsi="Times New Roman" w:cs="Times New Roman"/>
          <w:b/>
          <w:bCs/>
          <w:sz w:val="28"/>
          <w:szCs w:val="28"/>
          <w:lang w:val="uk-UA"/>
        </w:rPr>
        <w:t>ПРО</w:t>
      </w:r>
      <w:r w:rsidR="00546E70">
        <w:rPr>
          <w:rFonts w:ascii="Times New Roman" w:hAnsi="Times New Roman" w:cs="Times New Roman"/>
          <w:b/>
          <w:bCs/>
          <w:sz w:val="28"/>
          <w:szCs w:val="28"/>
          <w:lang w:val="uk-UA"/>
        </w:rPr>
        <w:t xml:space="preserve"> </w:t>
      </w:r>
      <w:r w:rsidR="00546E70">
        <w:rPr>
          <w:rFonts w:ascii="Times New Roman" w:hAnsi="Times New Roman" w:cs="Times New Roman"/>
          <w:b/>
          <w:bCs/>
          <w:sz w:val="28"/>
          <w:szCs w:val="28"/>
          <w:lang w:val="uk-UA"/>
        </w:rPr>
        <w:br/>
      </w:r>
      <w:r w:rsidR="00FC56CA" w:rsidRPr="004B3ED6">
        <w:rPr>
          <w:rFonts w:ascii="Times New Roman" w:hAnsi="Times New Roman" w:cs="Times New Roman"/>
          <w:b/>
          <w:bCs/>
          <w:sz w:val="28"/>
          <w:szCs w:val="28"/>
          <w:lang w:val="uk-UA"/>
        </w:rPr>
        <w:t>ХАРКІВСЬКУ</w:t>
      </w:r>
      <w:r w:rsidR="009428B9" w:rsidRPr="004B3ED6">
        <w:rPr>
          <w:rFonts w:ascii="Times New Roman" w:hAnsi="Times New Roman" w:cs="Times New Roman"/>
          <w:b/>
          <w:bCs/>
          <w:sz w:val="28"/>
          <w:szCs w:val="28"/>
          <w:lang w:val="uk-UA"/>
        </w:rPr>
        <w:t xml:space="preserve"> </w:t>
      </w:r>
      <w:r w:rsidR="00FC56CA" w:rsidRPr="004B3ED6">
        <w:rPr>
          <w:rFonts w:ascii="Times New Roman" w:hAnsi="Times New Roman" w:cs="Times New Roman"/>
          <w:b/>
          <w:bCs/>
          <w:sz w:val="28"/>
          <w:szCs w:val="28"/>
          <w:lang w:val="uk-UA"/>
        </w:rPr>
        <w:t>ДЕРЖАВНУ</w:t>
      </w:r>
      <w:r w:rsidR="009428B9" w:rsidRPr="004B3ED6">
        <w:rPr>
          <w:rFonts w:ascii="Times New Roman" w:hAnsi="Times New Roman" w:cs="Times New Roman"/>
          <w:b/>
          <w:bCs/>
          <w:sz w:val="28"/>
          <w:szCs w:val="28"/>
          <w:lang w:val="uk-UA"/>
        </w:rPr>
        <w:t xml:space="preserve"> </w:t>
      </w:r>
      <w:r w:rsidR="00FC56CA" w:rsidRPr="004B3ED6">
        <w:rPr>
          <w:rFonts w:ascii="Times New Roman" w:hAnsi="Times New Roman" w:cs="Times New Roman"/>
          <w:b/>
          <w:bCs/>
          <w:sz w:val="28"/>
          <w:szCs w:val="28"/>
          <w:lang w:val="uk-UA"/>
        </w:rPr>
        <w:t>АКАДЕМІЮ</w:t>
      </w:r>
      <w:r w:rsidR="009428B9" w:rsidRPr="004B3ED6">
        <w:rPr>
          <w:rFonts w:ascii="Times New Roman" w:hAnsi="Times New Roman" w:cs="Times New Roman"/>
          <w:b/>
          <w:bCs/>
          <w:sz w:val="28"/>
          <w:szCs w:val="28"/>
          <w:lang w:val="uk-UA"/>
        </w:rPr>
        <w:t xml:space="preserve"> </w:t>
      </w:r>
      <w:r w:rsidR="00FC56CA" w:rsidRPr="004B3ED6">
        <w:rPr>
          <w:rFonts w:ascii="Times New Roman" w:hAnsi="Times New Roman" w:cs="Times New Roman"/>
          <w:b/>
          <w:bCs/>
          <w:sz w:val="28"/>
          <w:szCs w:val="28"/>
          <w:lang w:val="uk-UA"/>
        </w:rPr>
        <w:t>ФІЗИЧНОЇ</w:t>
      </w:r>
      <w:r w:rsidR="009428B9" w:rsidRPr="004B3ED6">
        <w:rPr>
          <w:rFonts w:ascii="Times New Roman" w:hAnsi="Times New Roman" w:cs="Times New Roman"/>
          <w:b/>
          <w:bCs/>
          <w:sz w:val="28"/>
          <w:szCs w:val="28"/>
          <w:lang w:val="uk-UA"/>
        </w:rPr>
        <w:t xml:space="preserve"> </w:t>
      </w:r>
      <w:r w:rsidR="00FC56CA" w:rsidRPr="004B3ED6">
        <w:rPr>
          <w:rFonts w:ascii="Times New Roman" w:hAnsi="Times New Roman" w:cs="Times New Roman"/>
          <w:b/>
          <w:bCs/>
          <w:sz w:val="28"/>
          <w:szCs w:val="28"/>
          <w:lang w:val="uk-UA"/>
        </w:rPr>
        <w:t>КУЛЬТУРИ</w:t>
      </w:r>
      <w:bookmarkEnd w:id="5"/>
    </w:p>
    <w:p w14:paraId="3E686F0A" w14:textId="77777777" w:rsidR="00234011" w:rsidRPr="004B3ED6" w:rsidRDefault="00234011" w:rsidP="004B3ED6">
      <w:pPr>
        <w:widowControl w:val="0"/>
        <w:tabs>
          <w:tab w:val="left" w:pos="1276"/>
        </w:tabs>
        <w:spacing w:after="0" w:line="360" w:lineRule="auto"/>
        <w:ind w:firstLine="709"/>
        <w:jc w:val="both"/>
        <w:rPr>
          <w:rFonts w:ascii="Times New Roman" w:hAnsi="Times New Roman" w:cs="Times New Roman"/>
          <w:b/>
          <w:bCs/>
          <w:sz w:val="28"/>
          <w:szCs w:val="28"/>
          <w:lang w:val="uk-UA"/>
        </w:rPr>
      </w:pPr>
    </w:p>
    <w:p w14:paraId="62447F5C" w14:textId="4942CD04"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Харківська державна академія фізичної культури (далі – Академія) – заклад вищої освіти IV рівня акредитації, державної форми власності (ідентифікаційний код – 02928261), підпорядкований </w:t>
      </w:r>
      <w:r w:rsidR="00336F61">
        <w:rPr>
          <w:rFonts w:ascii="Times New Roman" w:hAnsi="Times New Roman" w:cs="Times New Roman"/>
          <w:sz w:val="28"/>
          <w:szCs w:val="28"/>
          <w:lang w:val="uk-UA"/>
        </w:rPr>
        <w:t xml:space="preserve">у 2025 році </w:t>
      </w:r>
      <w:r w:rsidRPr="009D0745">
        <w:rPr>
          <w:rFonts w:ascii="Times New Roman" w:hAnsi="Times New Roman" w:cs="Times New Roman"/>
          <w:sz w:val="28"/>
          <w:szCs w:val="28"/>
          <w:lang w:val="uk-UA"/>
        </w:rPr>
        <w:t>Міністерству освіти і науки України.</w:t>
      </w:r>
    </w:p>
    <w:p w14:paraId="78D6D505" w14:textId="2904026F"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Академія  є найстарішим закладом вищої освіти у сфері фізичної культури і спорту. Вона  заснована у 1930 році як Інститут фізичної культури України</w:t>
      </w:r>
      <w:r w:rsidR="00336F61">
        <w:rPr>
          <w:rFonts w:ascii="Times New Roman" w:hAnsi="Times New Roman" w:cs="Times New Roman"/>
          <w:sz w:val="28"/>
          <w:szCs w:val="28"/>
          <w:lang w:val="uk-UA"/>
        </w:rPr>
        <w:t>, який у</w:t>
      </w:r>
      <w:r w:rsidRPr="009D0745">
        <w:rPr>
          <w:rFonts w:ascii="Times New Roman" w:hAnsi="Times New Roman" w:cs="Times New Roman"/>
          <w:sz w:val="28"/>
          <w:szCs w:val="28"/>
          <w:lang w:val="uk-UA"/>
        </w:rPr>
        <w:t xml:space="preserve"> 1944 році переведено до м. Києва.</w:t>
      </w:r>
    </w:p>
    <w:p w14:paraId="64B71088"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У 1979 році Академія відновила свою діяльність у м. Харкові як спортивний факультет Київського державного інституту фізичної культури. У 1989 році факультет реорганізовано у Харківський державний інститут фізичної культури.</w:t>
      </w:r>
    </w:p>
    <w:p w14:paraId="5E022B03"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Розпорядженням Кабінету Міністрів України від 26 вересня 2001 року № 461 «Про утворення Харківської державної академії фізичної культури» заклад набув статусу Академії. </w:t>
      </w:r>
    </w:p>
    <w:p w14:paraId="14390ABA"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Функціонування Академії організовано відповідно до «Стратегії розвитку вищої освіти в Україні на 2022-2032 роки», «Стратегії розвитку Харківської державної академії фізичної культури на 2022-2026 роки», щорічних планів «Розвитку Харківської державної академії фізичної культури», планів роботи Вченої ради Академії, положень, що регулюють роботу структурних підрозділів та реалізацію основних напрямів діяльності і розвитку Академії.</w:t>
      </w:r>
    </w:p>
    <w:p w14:paraId="6B5D45FA"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На сьогодні Академія є багатопрофільним освітньо-науковим і методичним комплексом, який здійснює освітню діяльність зі здобуття вищої освіти за освітньо-кваліфікаційними рівнями (бакалавр і магістр) та науково-освітнім рівнями у сфері фізичної культури і спорту, охорони здоров’я (фізична реабілітація), психології, готує фахівців для середньої освіти. В Академії діє аспірантура, а з 2023 року і докторантура.</w:t>
      </w:r>
    </w:p>
    <w:p w14:paraId="745281CD"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Харківська державна академія фізичної культури є найбільшим </w:t>
      </w:r>
      <w:r w:rsidRPr="009D0745">
        <w:rPr>
          <w:rFonts w:ascii="Times New Roman" w:hAnsi="Times New Roman" w:cs="Times New Roman"/>
          <w:sz w:val="28"/>
          <w:szCs w:val="28"/>
          <w:lang w:val="uk-UA"/>
        </w:rPr>
        <w:lastRenderedPageBreak/>
        <w:t>закладом вищої освіти Лівобережжя України, який готує фахівців у сфері фізичної культури і спорту, фізичної реабілітації і психології. З 1989 року Академія підготувала понад 14,5 тисяч фахівців для зазначених сфер діяльності.</w:t>
      </w:r>
    </w:p>
    <w:p w14:paraId="1C4A8A97" w14:textId="14C99946"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Як освітньо-науковий і методичний комплекс, Академія здійснює освітню, наукову, методичну, спортивну і виховну діяльність у Харківському регіоні та виконує функцію навчального, наукового і методичного центру в галузі фізичного виховання і спорту Слобожанщини. На базі Академії з 1991 року функціонує регіональний навчально-науково-спортивний комплекс довузівської, вузівської і післявузівської підготовки та підвищення кваліфікації кадрів. Академія активно співпрацює зі спортивними школами (ДЮСШ, СДЮШОР, </w:t>
      </w:r>
      <w:r w:rsidR="00336F61">
        <w:rPr>
          <w:rFonts w:ascii="Times New Roman" w:hAnsi="Times New Roman" w:cs="Times New Roman"/>
          <w:sz w:val="28"/>
          <w:szCs w:val="28"/>
          <w:lang w:val="uk-UA"/>
        </w:rPr>
        <w:t>Ш</w:t>
      </w:r>
      <w:r w:rsidRPr="009D0745">
        <w:rPr>
          <w:rFonts w:ascii="Times New Roman" w:hAnsi="Times New Roman" w:cs="Times New Roman"/>
          <w:sz w:val="28"/>
          <w:szCs w:val="28"/>
          <w:lang w:val="uk-UA"/>
        </w:rPr>
        <w:t>ВСМ), центрами олімпійської підготовки, Департаментом молоді і спорту Харківської обласної військової адміністрації, фізкультурно-спортивними товариствами, спортивними клубами. Все це забезпечило гармонійне поєднання підготовки олімпійського резерву і здобуття вищої освіти відповідно до європейських стандартів.</w:t>
      </w:r>
    </w:p>
    <w:p w14:paraId="72B372BB"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Академія активно взаємодіє з обласним відділенням Національного олімпійського комітету України в Харківській області. Три представники Академії є членами її Виконкому. Тісні контакти в Академії склалися і з обласними федераціями з різних видів спорту (біатлону, боксу, дзюдо, легкої атлетики, футболу тощо).</w:t>
      </w:r>
    </w:p>
    <w:p w14:paraId="694572C2"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Результатом такої співпраці є програма створення на базі Академії Обласного центру функціональної діагностики спортсменів. </w:t>
      </w:r>
    </w:p>
    <w:p w14:paraId="28505C03"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У 2022 році Харківська державна академія фізичної культури разом із Клінічним санаторієм «Роща» створили навчально-науковий реабілітаційний центр, де навчаються і проходять практику здобувачі вищої освіти спеціальності I7 Терапія та реабілітація і C4 Психологія. Під час цієї практики вони, окрім опанування професійних навичок, зазначених у освітніх програмах, допомагають у фізичній та психологічній реабілітації бійцям ЗСУ та особам мирного населення, які постраждали під час окупації або бойових дій. Важливим напрямом співпраці із Клінічним санаторієм «Роща» є і </w:t>
      </w:r>
      <w:r w:rsidRPr="009D0745">
        <w:rPr>
          <w:rFonts w:ascii="Times New Roman" w:hAnsi="Times New Roman" w:cs="Times New Roman"/>
          <w:sz w:val="28"/>
          <w:szCs w:val="28"/>
          <w:lang w:val="uk-UA"/>
        </w:rPr>
        <w:lastRenderedPageBreak/>
        <w:t>реабілітація спортсменів, а також соціальна реабілітація людей з обмеженими можливостями через їх залучення до занять спортом, широке використання можливостей інваспорту.</w:t>
      </w:r>
    </w:p>
    <w:p w14:paraId="2DE6A945"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Важливе місце у професійному і громадському становленні здобувачів вищої освіти Академії є співпраця з Харківським регіональним військовим шпиталем. Так, здобувачі Академії надають допомогу персоналу шпиталю у організації і реабілітації військовослужбовців ЗСУ.</w:t>
      </w:r>
    </w:p>
    <w:p w14:paraId="04F88F2A" w14:textId="3DCD7086"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З метою підвищення ефективності підготовки фахівців у галузі фізичної культури і спорту з комунальним закладом «Харківський фаховий коледж спортивного профілю» Харківської обласної ради та з Харківським фаховим коледжем спорту укладено договори про співпрацю,</w:t>
      </w:r>
      <w:r w:rsidR="00336F61">
        <w:rPr>
          <w:rFonts w:ascii="Times New Roman" w:hAnsi="Times New Roman" w:cs="Times New Roman"/>
          <w:sz w:val="28"/>
          <w:szCs w:val="28"/>
          <w:lang w:val="uk-UA"/>
        </w:rPr>
        <w:t xml:space="preserve"> </w:t>
      </w:r>
      <w:r w:rsidRPr="009D0745">
        <w:rPr>
          <w:rFonts w:ascii="Times New Roman" w:hAnsi="Times New Roman" w:cs="Times New Roman"/>
          <w:sz w:val="28"/>
          <w:szCs w:val="28"/>
          <w:lang w:val="uk-UA"/>
        </w:rPr>
        <w:t xml:space="preserve">з Харківським республіканським ліцеєм-інтернатом спортивного профілю створено навчально- науковий, методичний </w:t>
      </w:r>
      <w:r w:rsidR="00336F61">
        <w:rPr>
          <w:rFonts w:ascii="Times New Roman" w:hAnsi="Times New Roman" w:cs="Times New Roman"/>
          <w:sz w:val="28"/>
          <w:szCs w:val="28"/>
          <w:lang w:val="uk-UA"/>
        </w:rPr>
        <w:t>комплекс</w:t>
      </w:r>
      <w:r w:rsidRPr="009D0745">
        <w:rPr>
          <w:rFonts w:ascii="Times New Roman" w:hAnsi="Times New Roman" w:cs="Times New Roman"/>
          <w:sz w:val="28"/>
          <w:szCs w:val="28"/>
          <w:lang w:val="uk-UA"/>
        </w:rPr>
        <w:t>.</w:t>
      </w:r>
    </w:p>
    <w:p w14:paraId="4E990298" w14:textId="5B6CB074"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Загальна кількість штатних працівників науково-педагогічного складу становить наразі 152 ос</w:t>
      </w:r>
      <w:r>
        <w:rPr>
          <w:rFonts w:ascii="Times New Roman" w:hAnsi="Times New Roman" w:cs="Times New Roman"/>
          <w:sz w:val="28"/>
          <w:szCs w:val="28"/>
          <w:lang w:val="uk-UA"/>
        </w:rPr>
        <w:t>оби</w:t>
      </w:r>
      <w:r w:rsidRPr="009D0745">
        <w:rPr>
          <w:rFonts w:ascii="Times New Roman" w:hAnsi="Times New Roman" w:cs="Times New Roman"/>
          <w:sz w:val="28"/>
          <w:szCs w:val="28"/>
          <w:lang w:val="uk-UA"/>
        </w:rPr>
        <w:t xml:space="preserve"> (у 2024 році 159), які працюють на 20 кафедрах. З них 128 особи мають науковий ступінь та вчене звання (у 2024 році 123), з них 23 ос</w:t>
      </w:r>
      <w:r>
        <w:rPr>
          <w:rFonts w:ascii="Times New Roman" w:hAnsi="Times New Roman" w:cs="Times New Roman"/>
          <w:sz w:val="28"/>
          <w:szCs w:val="28"/>
          <w:lang w:val="uk-UA"/>
        </w:rPr>
        <w:t>о</w:t>
      </w:r>
      <w:r w:rsidRPr="009D0745">
        <w:rPr>
          <w:rFonts w:ascii="Times New Roman" w:hAnsi="Times New Roman" w:cs="Times New Roman"/>
          <w:sz w:val="28"/>
          <w:szCs w:val="28"/>
          <w:lang w:val="uk-UA"/>
        </w:rPr>
        <w:t>б</w:t>
      </w:r>
      <w:r>
        <w:rPr>
          <w:rFonts w:ascii="Times New Roman" w:hAnsi="Times New Roman" w:cs="Times New Roman"/>
          <w:sz w:val="28"/>
          <w:szCs w:val="28"/>
          <w:lang w:val="uk-UA"/>
        </w:rPr>
        <w:t>и</w:t>
      </w:r>
      <w:r w:rsidRPr="009D0745">
        <w:rPr>
          <w:rFonts w:ascii="Times New Roman" w:hAnsi="Times New Roman" w:cs="Times New Roman"/>
          <w:sz w:val="28"/>
          <w:szCs w:val="28"/>
          <w:lang w:val="uk-UA"/>
        </w:rPr>
        <w:t xml:space="preserve"> (18%) мають ступінь доктора наук (у 2024 році їх було 20 осіб (12,5%)), 102 особи мають науковий ступінь кандидата наук (доктор філософії) (79,7%)  (у 2024 році їх кількість складала – 103 ос</w:t>
      </w:r>
      <w:r>
        <w:rPr>
          <w:rFonts w:ascii="Times New Roman" w:hAnsi="Times New Roman" w:cs="Times New Roman"/>
          <w:sz w:val="28"/>
          <w:szCs w:val="28"/>
          <w:lang w:val="uk-UA"/>
        </w:rPr>
        <w:t>оби</w:t>
      </w:r>
      <w:r w:rsidRPr="009D0745">
        <w:rPr>
          <w:rFonts w:ascii="Times New Roman" w:hAnsi="Times New Roman" w:cs="Times New Roman"/>
          <w:sz w:val="28"/>
          <w:szCs w:val="28"/>
          <w:lang w:val="uk-UA"/>
        </w:rPr>
        <w:t xml:space="preserve"> (64,7%)). </w:t>
      </w:r>
    </w:p>
    <w:p w14:paraId="5F054DDE" w14:textId="3D07BCC1"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23 особи мають вчене звання професора (у 2024 році 22 особи), 81 особа мають вчене звання доцента (у 2024 році 76 ос</w:t>
      </w:r>
      <w:r>
        <w:rPr>
          <w:rFonts w:ascii="Times New Roman" w:hAnsi="Times New Roman" w:cs="Times New Roman"/>
          <w:sz w:val="28"/>
          <w:szCs w:val="28"/>
          <w:lang w:val="uk-UA"/>
        </w:rPr>
        <w:t>іб</w:t>
      </w:r>
      <w:r w:rsidRPr="009D0745">
        <w:rPr>
          <w:rFonts w:ascii="Times New Roman" w:hAnsi="Times New Roman" w:cs="Times New Roman"/>
          <w:sz w:val="28"/>
          <w:szCs w:val="28"/>
          <w:lang w:val="uk-UA"/>
        </w:rPr>
        <w:t>). Відсоток осіб, що мають науковий ступінь та вчене звання відносно загальної кількості науково-педагогічних працівників Академії складає 84,2% (у 2024 році 77,3%).</w:t>
      </w:r>
    </w:p>
    <w:p w14:paraId="4A1EB7DF" w14:textId="5BF4B516" w:rsidR="009D0745" w:rsidRDefault="009D0745" w:rsidP="00336F61">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З урахуванням специфіки освітнього процесу, серед штатних працівників професорсько-викладацького складу Академії – 6 Заслужених працівників фізичної культури та спорту України, 3 Почесних працівники фізичної культури та спорту України, 5 Заслужених тренерів, 8 Заслужених майстрів спорту і майстрів спорту міжнародного класу, 25 майст</w:t>
      </w:r>
      <w:r>
        <w:rPr>
          <w:rFonts w:ascii="Times New Roman" w:hAnsi="Times New Roman" w:cs="Times New Roman"/>
          <w:sz w:val="28"/>
          <w:szCs w:val="28"/>
          <w:lang w:val="uk-UA"/>
        </w:rPr>
        <w:t>рів</w:t>
      </w:r>
      <w:r w:rsidRPr="009D0745">
        <w:rPr>
          <w:rFonts w:ascii="Times New Roman" w:hAnsi="Times New Roman" w:cs="Times New Roman"/>
          <w:sz w:val="28"/>
          <w:szCs w:val="28"/>
          <w:lang w:val="uk-UA"/>
        </w:rPr>
        <w:t xml:space="preserve"> спорту, чемпіо</w:t>
      </w:r>
      <w:r>
        <w:rPr>
          <w:rFonts w:ascii="Times New Roman" w:hAnsi="Times New Roman" w:cs="Times New Roman"/>
          <w:sz w:val="28"/>
          <w:szCs w:val="28"/>
          <w:lang w:val="uk-UA"/>
        </w:rPr>
        <w:t>нів</w:t>
      </w:r>
      <w:r w:rsidRPr="009D0745">
        <w:rPr>
          <w:rFonts w:ascii="Times New Roman" w:hAnsi="Times New Roman" w:cs="Times New Roman"/>
          <w:sz w:val="28"/>
          <w:szCs w:val="28"/>
          <w:lang w:val="uk-UA"/>
        </w:rPr>
        <w:t xml:space="preserve"> світу, Європи та України. </w:t>
      </w:r>
    </w:p>
    <w:p w14:paraId="5D519734" w14:textId="44587573"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Контингент здобувачів вищої освіти Академії становить 1646 ос</w:t>
      </w:r>
      <w:r w:rsidR="008A2571">
        <w:rPr>
          <w:rFonts w:ascii="Times New Roman" w:hAnsi="Times New Roman" w:cs="Times New Roman"/>
          <w:sz w:val="28"/>
          <w:szCs w:val="28"/>
          <w:lang w:val="uk-UA"/>
        </w:rPr>
        <w:t>іб</w:t>
      </w:r>
      <w:r>
        <w:rPr>
          <w:rFonts w:ascii="Times New Roman" w:hAnsi="Times New Roman" w:cs="Times New Roman"/>
          <w:sz w:val="28"/>
          <w:szCs w:val="28"/>
          <w:lang w:val="uk-UA"/>
        </w:rPr>
        <w:t xml:space="preserve"> </w:t>
      </w:r>
      <w:r w:rsidRPr="009D0745">
        <w:rPr>
          <w:rFonts w:ascii="Times New Roman" w:hAnsi="Times New Roman" w:cs="Times New Roman"/>
          <w:sz w:val="28"/>
          <w:szCs w:val="28"/>
          <w:lang w:val="uk-UA"/>
        </w:rPr>
        <w:t xml:space="preserve">(у 2024 році 1844 особи), зокрема, за першим (бакалаврським) рівнем вищої </w:t>
      </w:r>
      <w:r w:rsidRPr="009D0745">
        <w:rPr>
          <w:rFonts w:ascii="Times New Roman" w:hAnsi="Times New Roman" w:cs="Times New Roman"/>
          <w:sz w:val="28"/>
          <w:szCs w:val="28"/>
          <w:lang w:val="uk-UA"/>
        </w:rPr>
        <w:lastRenderedPageBreak/>
        <w:t>освіти – 1295 ос</w:t>
      </w:r>
      <w:r>
        <w:rPr>
          <w:rFonts w:ascii="Times New Roman" w:hAnsi="Times New Roman" w:cs="Times New Roman"/>
          <w:sz w:val="28"/>
          <w:szCs w:val="28"/>
          <w:lang w:val="uk-UA"/>
        </w:rPr>
        <w:t>іб</w:t>
      </w:r>
      <w:r w:rsidRPr="009D0745">
        <w:rPr>
          <w:rFonts w:ascii="Times New Roman" w:hAnsi="Times New Roman" w:cs="Times New Roman"/>
          <w:sz w:val="28"/>
          <w:szCs w:val="28"/>
          <w:lang w:val="uk-UA"/>
        </w:rPr>
        <w:t xml:space="preserve"> (у 2024 році 1482 ос</w:t>
      </w:r>
      <w:r w:rsidR="008A2571">
        <w:rPr>
          <w:rFonts w:ascii="Times New Roman" w:hAnsi="Times New Roman" w:cs="Times New Roman"/>
          <w:sz w:val="28"/>
          <w:szCs w:val="28"/>
          <w:lang w:val="uk-UA"/>
        </w:rPr>
        <w:t>оби</w:t>
      </w:r>
      <w:r w:rsidRPr="009D0745">
        <w:rPr>
          <w:rFonts w:ascii="Times New Roman" w:hAnsi="Times New Roman" w:cs="Times New Roman"/>
          <w:sz w:val="28"/>
          <w:szCs w:val="28"/>
          <w:lang w:val="uk-UA"/>
        </w:rPr>
        <w:t>), за другим (магістерським) рівнем вищої освіти – 301 особа (у 2024 році 318 осіб), за третім освітньо-науковим / освітньо-творчим рівнем – 50 осіб (у 2024 році 44 ос</w:t>
      </w:r>
      <w:r w:rsidR="008A2571">
        <w:rPr>
          <w:rFonts w:ascii="Times New Roman" w:hAnsi="Times New Roman" w:cs="Times New Roman"/>
          <w:sz w:val="28"/>
          <w:szCs w:val="28"/>
          <w:lang w:val="uk-UA"/>
        </w:rPr>
        <w:t>оби</w:t>
      </w:r>
      <w:r w:rsidRPr="009D0745">
        <w:rPr>
          <w:rFonts w:ascii="Times New Roman" w:hAnsi="Times New Roman" w:cs="Times New Roman"/>
          <w:sz w:val="28"/>
          <w:szCs w:val="28"/>
          <w:lang w:val="uk-UA"/>
        </w:rPr>
        <w:t>).</w:t>
      </w:r>
    </w:p>
    <w:p w14:paraId="1E229E01"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Серед випускників і студентів Академії – олімпійські та світові переможці Р. Шаріпов, Л. Джигалова, К. Серебрянська, О. Вітриченко, В. Гончаров, К. Сердюк, Е. Тедеєв, В. Рубан, Б. Бондаренко, Н. Погребняк, В. Грико та ін., а також паралімпійські та дефлімпійські чемпіони – Д. Кузьмін, А. Зургалідзе, В. Лук’яненко, М. Веракса, Л. Аджаметова, Л. Павленко, Л. Ляшенко.</w:t>
      </w:r>
    </w:p>
    <w:p w14:paraId="3114465C"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До структури Академії входять: 4 факультети, 20 кафедр, аспірантура, докторантура, навчальний відділ, відділ психологічного супроводу освітнього процесу, навчально-науковий реабілітаційний центр, експлуатаційно-технічний відділ, спортивний клуб, редакційно-видавничий відділ, 3 науково-дослідні лабораторії, міжрегіональний навчальний центр масажних технологій.</w:t>
      </w:r>
    </w:p>
    <w:p w14:paraId="71DC0186"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Освітня діяльність здійснюється за наступними спеціальностями: А7 Фізична культура і спорт, І7 «Терапія та реабілітація за денною та заочною формами здобуття вищої освіти, а також на підготовчому відділенні для іноземних громадян. З 2018 року здійснюється підготовка здобувачів вищої освіти першого (бакалаврського) рівня за спеціальністю А4 Середня освіта (фізична культура).   А  з  2019  року  –  за  спеціальностями  С4 Психологія та  D7 Підприємництво та торгівля.</w:t>
      </w:r>
    </w:p>
    <w:p w14:paraId="2033642C"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Враховуючи виклики воєнного часу, потребою використання новітніх технологій дистанційного навчання, в Академії створено електронну бібліотеку, працює електронний репозитарій.</w:t>
      </w:r>
    </w:p>
    <w:p w14:paraId="6E96B470"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Провідні фахівці Академії беруть участь у розробці стандартів вищої освіти за спеціальністю А7 Фізична культура і спорт як члени науково-методичної ради та науково-методичної підкомісії Міністерства освіти та науки України.</w:t>
      </w:r>
    </w:p>
    <w:p w14:paraId="26951F54"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Четверо провідних фахівців Академії є експертами Національного агентства із забезпечення якості вищої освіти з акредитації освітніх програм за </w:t>
      </w:r>
      <w:r w:rsidRPr="009D0745">
        <w:rPr>
          <w:rFonts w:ascii="Times New Roman" w:hAnsi="Times New Roman" w:cs="Times New Roman"/>
          <w:sz w:val="28"/>
          <w:szCs w:val="28"/>
          <w:lang w:val="uk-UA"/>
        </w:rPr>
        <w:lastRenderedPageBreak/>
        <w:t>спеціальностями А7 Фізична культура і спорт, С4 Психологія, А4 Середня освіта (фізична культура).</w:t>
      </w:r>
    </w:p>
    <w:p w14:paraId="41DFB00F"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Важливим стратегічним напрямом діяльності Академії є виховна робота. Вона включає в себе національно-патріотичне, громадянське, естетичне виховання, розвиток студентського самоврядування та інше. </w:t>
      </w:r>
    </w:p>
    <w:p w14:paraId="3D72016C"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Серед важливих заходів у 2025 році є участь Академії у благодійних акціях з перерахуванням коштів для потреб ЗС, волонтерська діяльність, спільні разом з закладами вищої освіти Харківщини заходи національного патріотичного спрямування.</w:t>
      </w:r>
    </w:p>
    <w:p w14:paraId="59AD5B22"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 На сьогодні Харківська державна академія фізичної культури є регіональним навчально-науковим центром, який поєднує освітній процес та наукові дослідження з широким залученням інтелектуального потенціалу та матеріально-технічної бази академічних інституцій. В Академії працюють разові ради з захисту дисертацій.</w:t>
      </w:r>
    </w:p>
    <w:p w14:paraId="6A8E0B74"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Академія підтримує зв’язки з університетами Республіки Молдова, Польщі, Великобританії. Академія є членом Міжнародної асоціації університетів фізичної культури і спорту.</w:t>
      </w:r>
    </w:p>
    <w:p w14:paraId="665A54C1"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У 2025 році особливо активно здійснювалася співпраця з університетом Південного Уельсу і польськими партнерами. Завдяки співпраці з університетом Південного Уельсу в Академії діяли курси англійської мови для викладачів, які проводили безпосередньо носії мови – викладачі університету Південного Уельсу.</w:t>
      </w:r>
    </w:p>
    <w:p w14:paraId="3272545E" w14:textId="0ADEEC3F"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Плідною була співпраця з партнерами Польщі. Результатом такої співпраці </w:t>
      </w:r>
      <w:r w:rsidR="00B95A4D">
        <w:rPr>
          <w:rFonts w:ascii="Times New Roman" w:hAnsi="Times New Roman" w:cs="Times New Roman"/>
          <w:sz w:val="28"/>
          <w:szCs w:val="28"/>
          <w:lang w:val="uk-UA"/>
        </w:rPr>
        <w:t xml:space="preserve">у 2025 році </w:t>
      </w:r>
      <w:r w:rsidRPr="009D0745">
        <w:rPr>
          <w:rFonts w:ascii="Times New Roman" w:hAnsi="Times New Roman" w:cs="Times New Roman"/>
          <w:sz w:val="28"/>
          <w:szCs w:val="28"/>
          <w:lang w:val="uk-UA"/>
        </w:rPr>
        <w:t>стали 2 проєктних гранти, завдяки яким вдалося створити і обладнати для потреб освітнього процесу сучасне укриття.</w:t>
      </w:r>
    </w:p>
    <w:p w14:paraId="671B7556" w14:textId="75AA0E51"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Не зважаючи на те, що Харків є прифронтовим містом, в Академії у 2025 році відбувався процес подальшого поліпшення матеріальної бази. Так, будується укриття на 70 осіб, відремонтовано 2 аудиторії (загальною площею 80 м2), проведена ревізія і ремонт системи опалення у корпусі на вул. Клочківська, б. 99. Закрито OSB 100 вікон, які були вибиті під час ракетно-дронової атаки росії</w:t>
      </w:r>
      <w:r>
        <w:rPr>
          <w:rFonts w:ascii="Times New Roman" w:hAnsi="Times New Roman" w:cs="Times New Roman"/>
          <w:sz w:val="28"/>
          <w:szCs w:val="28"/>
          <w:lang w:val="uk-UA"/>
        </w:rPr>
        <w:t xml:space="preserve"> </w:t>
      </w:r>
      <w:r w:rsidRPr="009D0745">
        <w:rPr>
          <w:rFonts w:ascii="Times New Roman" w:hAnsi="Times New Roman" w:cs="Times New Roman"/>
          <w:sz w:val="28"/>
          <w:szCs w:val="28"/>
          <w:lang w:val="uk-UA"/>
        </w:rPr>
        <w:t>корпусу Академії (Клочківська, 99)</w:t>
      </w:r>
      <w:r w:rsidR="00B95A4D">
        <w:rPr>
          <w:rFonts w:ascii="Times New Roman" w:hAnsi="Times New Roman" w:cs="Times New Roman"/>
          <w:sz w:val="28"/>
          <w:szCs w:val="28"/>
          <w:lang w:val="uk-UA"/>
        </w:rPr>
        <w:t xml:space="preserve">, зроблено </w:t>
      </w:r>
      <w:r w:rsidR="00B95A4D">
        <w:rPr>
          <w:rFonts w:ascii="Times New Roman" w:hAnsi="Times New Roman" w:cs="Times New Roman"/>
          <w:sz w:val="28"/>
          <w:szCs w:val="28"/>
          <w:lang w:val="uk-UA"/>
        </w:rPr>
        <w:lastRenderedPageBreak/>
        <w:t>відновлений ремонт вело-лижної бази, яка постраждала після ракетно-бомбових ударів рф.</w:t>
      </w:r>
    </w:p>
    <w:p w14:paraId="23714042" w14:textId="4170E6B5"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 Відремонтовано 9 кімнат у гуртожитку на вул. Переможна, б.21, у якому зараз проживає близько </w:t>
      </w:r>
      <w:r w:rsidR="00B95A4D">
        <w:rPr>
          <w:rFonts w:ascii="Times New Roman" w:hAnsi="Times New Roman" w:cs="Times New Roman"/>
          <w:sz w:val="28"/>
          <w:szCs w:val="28"/>
          <w:lang w:val="uk-UA"/>
        </w:rPr>
        <w:t>248</w:t>
      </w:r>
      <w:r w:rsidRPr="009D0745">
        <w:rPr>
          <w:rFonts w:ascii="Times New Roman" w:hAnsi="Times New Roman" w:cs="Times New Roman"/>
          <w:sz w:val="28"/>
          <w:szCs w:val="28"/>
          <w:lang w:val="uk-UA"/>
        </w:rPr>
        <w:t xml:space="preserve"> переселенців з міста Куп’янська Харківської області, з них 2</w:t>
      </w:r>
      <w:r w:rsidR="00B95A4D">
        <w:rPr>
          <w:rFonts w:ascii="Times New Roman" w:hAnsi="Times New Roman" w:cs="Times New Roman"/>
          <w:sz w:val="28"/>
          <w:szCs w:val="28"/>
          <w:lang w:val="uk-UA"/>
        </w:rPr>
        <w:t>1</w:t>
      </w:r>
      <w:r w:rsidRPr="009D0745">
        <w:rPr>
          <w:rFonts w:ascii="Times New Roman" w:hAnsi="Times New Roman" w:cs="Times New Roman"/>
          <w:sz w:val="28"/>
          <w:szCs w:val="28"/>
          <w:lang w:val="uk-UA"/>
        </w:rPr>
        <w:t xml:space="preserve"> дитин</w:t>
      </w:r>
      <w:r w:rsidR="00B95A4D">
        <w:rPr>
          <w:rFonts w:ascii="Times New Roman" w:hAnsi="Times New Roman" w:cs="Times New Roman"/>
          <w:sz w:val="28"/>
          <w:szCs w:val="28"/>
          <w:lang w:val="uk-UA"/>
        </w:rPr>
        <w:t>а</w:t>
      </w:r>
      <w:r w:rsidRPr="009D0745">
        <w:rPr>
          <w:rFonts w:ascii="Times New Roman" w:hAnsi="Times New Roman" w:cs="Times New Roman"/>
          <w:sz w:val="28"/>
          <w:szCs w:val="28"/>
          <w:lang w:val="uk-UA"/>
        </w:rPr>
        <w:t>.</w:t>
      </w:r>
    </w:p>
    <w:p w14:paraId="4ABAD98D"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У своїй організаційно-управлінській діяльності керівництво Академії використовує можливості як Вченої ради Академії, яка є головним органом оперативного управління Академії, так і дорадчих  органів управління (ректорат, нарада деканів, науково-методична рада, комісії з окремих питань тощо). Вчена рада Академії проводить засідання щомісячно, відповідно до Закону України «Про вищу освіти» і Статуту Академії  розглядає найважливіші питання розвитку і функціонування Академії.</w:t>
      </w:r>
    </w:p>
    <w:p w14:paraId="7D38CB30"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 Важливим напрямом діяльності керівництва Академії є співпраця з профспілками і студентським самоврядуванням. Представники профспілки і студентського самоврядування є членами Вченої ради Академії, вони також беруть участь у роботі ректоратів.</w:t>
      </w:r>
    </w:p>
    <w:p w14:paraId="06D7EFE5" w14:textId="7777777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Відповідно до Закону України «Про вищу освіту»  у 2025 році в Академії  діяла Наглядова рада на підставі відповідного «Положення про наглядову раду у Харківській державній академії фізичної культури». Очолює Наглядову раду доктор соціологічних наук, професор Грицьков Євген Володимирович.</w:t>
      </w:r>
    </w:p>
    <w:p w14:paraId="251AD69F" w14:textId="438660D7" w:rsidR="009D0745" w:rsidRPr="009D0745" w:rsidRDefault="009D0745" w:rsidP="009D0745">
      <w:pPr>
        <w:widowControl w:val="0"/>
        <w:spacing w:after="0" w:line="360" w:lineRule="auto"/>
        <w:ind w:firstLine="709"/>
        <w:jc w:val="both"/>
        <w:rPr>
          <w:rFonts w:ascii="Times New Roman" w:hAnsi="Times New Roman" w:cs="Times New Roman"/>
          <w:sz w:val="28"/>
          <w:szCs w:val="28"/>
          <w:lang w:val="uk-UA"/>
        </w:rPr>
      </w:pPr>
      <w:r w:rsidRPr="009D0745">
        <w:rPr>
          <w:rFonts w:ascii="Times New Roman" w:hAnsi="Times New Roman" w:cs="Times New Roman"/>
          <w:sz w:val="28"/>
          <w:szCs w:val="28"/>
          <w:lang w:val="uk-UA"/>
        </w:rPr>
        <w:t xml:space="preserve">Харківську державну академію фізичної культури очолює Мулик Вячеслав Володимирович, доктор наук з фізичного виховання та спорту, професор, Заслужений працівник фізичної культури і спорту України, член президії федерації біатлону Харківської області, член виконкому обласного відділення Національного олімпійського комітету України в Харківській області. Головою Вченої ради Академії є ректор Мулик Вячеслав Володимирович. Загальний стаж педагогічної роботи якого у закладах вищої освіти становить понад 48 років, з них 40 років у Харківській державній академії фізичної культури. Підготував </w:t>
      </w:r>
      <w:r w:rsidR="00B95A4D">
        <w:rPr>
          <w:rFonts w:ascii="Times New Roman" w:hAnsi="Times New Roman" w:cs="Times New Roman"/>
          <w:sz w:val="28"/>
          <w:szCs w:val="28"/>
          <w:lang w:val="uk-UA"/>
        </w:rPr>
        <w:t>більше 30</w:t>
      </w:r>
      <w:r w:rsidRPr="009D0745">
        <w:rPr>
          <w:rFonts w:ascii="Times New Roman" w:hAnsi="Times New Roman" w:cs="Times New Roman"/>
          <w:sz w:val="28"/>
          <w:szCs w:val="28"/>
          <w:lang w:val="uk-UA"/>
        </w:rPr>
        <w:t xml:space="preserve"> кандидатів </w:t>
      </w:r>
      <w:r w:rsidR="00B95A4D">
        <w:rPr>
          <w:rFonts w:ascii="Times New Roman" w:hAnsi="Times New Roman" w:cs="Times New Roman"/>
          <w:sz w:val="28"/>
          <w:szCs w:val="28"/>
          <w:lang w:val="uk-UA"/>
        </w:rPr>
        <w:t xml:space="preserve"> та докторів </w:t>
      </w:r>
      <w:r w:rsidRPr="009D0745">
        <w:rPr>
          <w:rFonts w:ascii="Times New Roman" w:hAnsi="Times New Roman" w:cs="Times New Roman"/>
          <w:sz w:val="28"/>
          <w:szCs w:val="28"/>
          <w:lang w:val="uk-UA"/>
        </w:rPr>
        <w:t xml:space="preserve">наук. Є автором понад 230 наукових праць, з яких 1 монографія, 11 навчально-методичних посібників та 10 праць, опублікованих в періодичних виданнях, </w:t>
      </w:r>
      <w:r w:rsidRPr="009D0745">
        <w:rPr>
          <w:rFonts w:ascii="Times New Roman" w:hAnsi="Times New Roman" w:cs="Times New Roman"/>
          <w:sz w:val="28"/>
          <w:szCs w:val="28"/>
          <w:lang w:val="uk-UA"/>
        </w:rPr>
        <w:lastRenderedPageBreak/>
        <w:t>які ввійшли до наукометричних баз Scopus та Web of Science. Напрям наукових інтересів: сучасні теоретико-методичні аспекти підготовки спортсменів, а також з обмеженими можливостями у різних видах спорту.</w:t>
      </w:r>
    </w:p>
    <w:p w14:paraId="59E95690" w14:textId="11A84E9B" w:rsidR="00EC4385" w:rsidRPr="004B3ED6" w:rsidRDefault="009D0745" w:rsidP="009D0745">
      <w:pPr>
        <w:widowControl w:val="0"/>
        <w:spacing w:after="0" w:line="360" w:lineRule="auto"/>
        <w:ind w:firstLine="709"/>
        <w:jc w:val="both"/>
        <w:rPr>
          <w:lang w:val="uk-UA"/>
        </w:rPr>
      </w:pPr>
      <w:r w:rsidRPr="009D0745">
        <w:rPr>
          <w:rFonts w:ascii="Times New Roman" w:hAnsi="Times New Roman" w:cs="Times New Roman"/>
          <w:sz w:val="28"/>
          <w:szCs w:val="28"/>
          <w:lang w:val="uk-UA"/>
        </w:rPr>
        <w:t>За високі професійні досягнення нагороджений Почесною грамотою Кабінету Міністрів України, нагрудним знаком «Відмінник освіти», Почесною грамотою Міністерства освіти і науки України, подякою Міністерства освіти і науки України, Почесною грамотою Харківської міської ради, Орденом Студентської спілки України – нагрудним знаком «Честь і слава».</w:t>
      </w:r>
      <w:r w:rsidR="00EC4385" w:rsidRPr="004B3ED6">
        <w:rPr>
          <w:lang w:val="uk-UA"/>
        </w:rPr>
        <w:br w:type="page"/>
      </w:r>
    </w:p>
    <w:p w14:paraId="14B0A7DE" w14:textId="648C895D" w:rsidR="007141EB" w:rsidRDefault="0045671E" w:rsidP="007141EB">
      <w:pPr>
        <w:pStyle w:val="a3"/>
        <w:widowControl w:val="0"/>
        <w:spacing w:after="0" w:line="360" w:lineRule="auto"/>
        <w:ind w:left="709"/>
        <w:jc w:val="center"/>
        <w:outlineLvl w:val="0"/>
        <w:rPr>
          <w:rFonts w:ascii="Times New Roman" w:eastAsia="Times New Roman" w:hAnsi="Times New Roman" w:cs="Times New Roman"/>
          <w:b/>
          <w:bCs/>
          <w:sz w:val="28"/>
          <w:szCs w:val="20"/>
          <w:lang w:val="uk-UA" w:eastAsia="ru-RU"/>
        </w:rPr>
      </w:pPr>
      <w:bookmarkStart w:id="6" w:name="_Toc188351820"/>
      <w:r w:rsidRPr="004B3ED6">
        <w:rPr>
          <w:rFonts w:ascii="Times New Roman" w:eastAsia="Times New Roman" w:hAnsi="Times New Roman" w:cs="Times New Roman"/>
          <w:b/>
          <w:bCs/>
          <w:sz w:val="28"/>
          <w:szCs w:val="20"/>
          <w:lang w:val="uk-UA" w:eastAsia="ru-RU"/>
        </w:rPr>
        <w:lastRenderedPageBreak/>
        <w:t xml:space="preserve">2. </w:t>
      </w:r>
      <w:r w:rsidR="00BB1C44" w:rsidRPr="004B3ED6">
        <w:rPr>
          <w:rFonts w:ascii="Times New Roman" w:eastAsia="Times New Roman" w:hAnsi="Times New Roman" w:cs="Times New Roman"/>
          <w:b/>
          <w:bCs/>
          <w:sz w:val="28"/>
          <w:szCs w:val="20"/>
          <w:lang w:val="uk-UA" w:eastAsia="ru-RU"/>
        </w:rPr>
        <w:t>ФОРМУВАННЯ</w:t>
      </w:r>
      <w:r w:rsidR="009428B9" w:rsidRPr="004B3ED6">
        <w:rPr>
          <w:rFonts w:ascii="Times New Roman" w:eastAsia="Times New Roman" w:hAnsi="Times New Roman" w:cs="Times New Roman"/>
          <w:b/>
          <w:bCs/>
          <w:sz w:val="28"/>
          <w:szCs w:val="20"/>
          <w:lang w:val="uk-UA" w:eastAsia="ru-RU"/>
        </w:rPr>
        <w:t xml:space="preserve"> </w:t>
      </w:r>
      <w:r w:rsidR="00BB1C44" w:rsidRPr="004B3ED6">
        <w:rPr>
          <w:rFonts w:ascii="Times New Roman" w:eastAsia="Times New Roman" w:hAnsi="Times New Roman" w:cs="Times New Roman"/>
          <w:b/>
          <w:bCs/>
          <w:sz w:val="28"/>
          <w:szCs w:val="20"/>
          <w:lang w:val="uk-UA" w:eastAsia="ru-RU"/>
        </w:rPr>
        <w:t>КОНТИНГЕНТУ</w:t>
      </w:r>
      <w:bookmarkEnd w:id="6"/>
    </w:p>
    <w:p w14:paraId="7E7EA938" w14:textId="77777777" w:rsidR="007141EB" w:rsidRPr="007141EB" w:rsidRDefault="007141EB" w:rsidP="007141EB">
      <w:pPr>
        <w:pStyle w:val="a3"/>
        <w:widowControl w:val="0"/>
        <w:spacing w:after="0" w:line="360" w:lineRule="auto"/>
        <w:ind w:left="709"/>
        <w:jc w:val="center"/>
        <w:outlineLvl w:val="0"/>
        <w:rPr>
          <w:rFonts w:ascii="Times New Roman" w:eastAsia="Times New Roman" w:hAnsi="Times New Roman" w:cs="Times New Roman"/>
          <w:b/>
          <w:bCs/>
          <w:sz w:val="28"/>
          <w:szCs w:val="20"/>
          <w:lang w:val="uk-UA" w:eastAsia="ru-RU"/>
        </w:rPr>
      </w:pPr>
    </w:p>
    <w:p w14:paraId="64A8149E" w14:textId="77777777" w:rsidR="007141EB" w:rsidRPr="007141EB" w:rsidRDefault="007141EB" w:rsidP="007141EB">
      <w:pPr>
        <w:spacing w:after="0" w:line="360" w:lineRule="auto"/>
        <w:ind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 xml:space="preserve">Прийом на навчання до Харківської державної академії фізичної культури (далі Академія) у 2025 році відбувався на конкурсній основі, а організацію прийому вступників здійснювала приймальна комісія, як робочий орган Академії. Сама вступна кампанія 2025 пройшла у заплановані терміни у напруженому режимі в умовах військового стану нашої країни, під час обстрілів Харкова і Харківської області, але це не завадило виконанню усіх завдань Плану роботи приймальної комісії на 2025 рік, затвердженого Головою приймальної комісії, ректором Академії Вячеславом МУЛИКОМ. </w:t>
      </w:r>
    </w:p>
    <w:p w14:paraId="1F2BE338" w14:textId="77777777" w:rsidR="007141EB" w:rsidRPr="007141EB" w:rsidRDefault="007141EB" w:rsidP="007141EB">
      <w:pPr>
        <w:spacing w:after="0" w:line="360" w:lineRule="auto"/>
        <w:ind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Згідно запланованих видів робіт у період з грудня 2024 року по жовтень 2025 року Приймальною комісією було здійснено:</w:t>
      </w:r>
    </w:p>
    <w:p w14:paraId="70FD5F3E"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підготовку наказів щодо складу Приймальної комісії; складу екзаменаційних комісій для оцінювання участі вступників у вступних випробуваннях; складу комісій для розгляду та оцінювання мотиваційних листів, складу апеляційних комісій; складу технічного персоналу для забезпечення роботи консультаційного центру та прийому документів в Харківській державній академії фізичної культури тощо;</w:t>
      </w:r>
    </w:p>
    <w:p w14:paraId="35E61847"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на підставі Наказу МОН України від 10 лютого 2025 року № 168, зареєстрованим у Міністерстві юстиції України 26 лютого 2025 року за № 15/41360 «Про порядок прийому на навчання для здобуття вищої освіти в 2025 році», було здійснено розробку, розгляд й затвердження на засіданні Вченої ради Академії у березні 2024 року Правил прийому до Харківської державної академії фізичної культури у 2025 році;</w:t>
      </w:r>
    </w:p>
    <w:p w14:paraId="4131837B"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підготовку та затвердження розкладу співбесід та вступних фахових іспитів на денну та заочну форму здобуття освіти;</w:t>
      </w:r>
    </w:p>
    <w:p w14:paraId="39AD507A"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підготовку та затвердження програм фахових випробувань при вступі; нормативів творчих конкурсів; програм для проведення співбесід зі вступниками, які мають на це право;</w:t>
      </w:r>
    </w:p>
    <w:p w14:paraId="4BF8830B"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підготовку та затвердження пропозицій щодо обсягу прийому та випуску за державним замовленням у 2025 році;</w:t>
      </w:r>
    </w:p>
    <w:p w14:paraId="622EB374"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lastRenderedPageBreak/>
        <w:t>внесення до бази ЄДЕБО конкурсних пропозицій згідно Правил прийому;</w:t>
      </w:r>
    </w:p>
    <w:p w14:paraId="2AA5CADA"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підготовку та проведення Дня відкритих дверей, здійснення консультаційної й допомогу у профорієнтаційній роботі з потенційними вступниками тощо;</w:t>
      </w:r>
    </w:p>
    <w:p w14:paraId="2114C5BA"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розробку та затвердження змісту Договору на навчання, Договору на навчання за кошти фізичних та/або юридичних осіб, Договору на навчання на підставі ваучера,- за усіма формами здобуття освіти;</w:t>
      </w:r>
    </w:p>
    <w:p w14:paraId="2E341958" w14:textId="77777777" w:rsid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організацію та прийом документів у вступників на денну та заочну форми здобуття освіти за освітнім рівнем бакалавр та магістр;</w:t>
      </w:r>
    </w:p>
    <w:p w14:paraId="50941D26" w14:textId="64E1317B" w:rsidR="007141EB" w:rsidRPr="007141EB" w:rsidRDefault="007141EB" w:rsidP="00B75E61">
      <w:pPr>
        <w:pStyle w:val="a3"/>
        <w:numPr>
          <w:ilvl w:val="0"/>
          <w:numId w:val="8"/>
        </w:numPr>
        <w:spacing w:after="0" w:line="360" w:lineRule="auto"/>
        <w:ind w:left="0"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заповнення інформаційних таблиць до Правил прийому до ХДАФК у 2025 році відповідно до Порядку прийому на навчання для здобуття вищої освіти в 2025 році та розміщення їх у ЄДЕБО з урахуванням технічних можливостей.</w:t>
      </w:r>
    </w:p>
    <w:p w14:paraId="683D61D7" w14:textId="5E39B512" w:rsidR="00C354CA" w:rsidRDefault="007141EB" w:rsidP="007141EB">
      <w:pPr>
        <w:spacing w:after="0" w:line="360" w:lineRule="auto"/>
        <w:ind w:firstLine="709"/>
        <w:jc w:val="both"/>
        <w:rPr>
          <w:rFonts w:ascii="Times New Roman" w:eastAsia="Times New Roman" w:hAnsi="Times New Roman" w:cs="Times New Roman"/>
          <w:sz w:val="28"/>
          <w:szCs w:val="20"/>
          <w:lang w:val="uk-UA" w:eastAsia="ru-RU"/>
        </w:rPr>
      </w:pPr>
      <w:r w:rsidRPr="007141EB">
        <w:rPr>
          <w:rFonts w:ascii="Times New Roman" w:eastAsia="Times New Roman" w:hAnsi="Times New Roman" w:cs="Times New Roman"/>
          <w:sz w:val="28"/>
          <w:szCs w:val="20"/>
          <w:lang w:val="uk-UA" w:eastAsia="ru-RU"/>
        </w:rPr>
        <w:t>Результатом проведеної роботи Приймальної комісії, екзаменаційних комісій для оцінювання участі вступників у вступних випробуваннях й комісій для розгляду та оцінювання мотиваційних листів є наступні показники:</w:t>
      </w:r>
    </w:p>
    <w:p w14:paraId="66E46919" w14:textId="77777777" w:rsidR="007141EB" w:rsidRPr="007141EB" w:rsidRDefault="007141EB" w:rsidP="007141EB">
      <w:pPr>
        <w:spacing w:after="0" w:line="360" w:lineRule="auto"/>
        <w:ind w:firstLine="851"/>
        <w:jc w:val="both"/>
        <w:rPr>
          <w:rFonts w:ascii="Times New Roman" w:eastAsia="Times New Roman" w:hAnsi="Times New Roman" w:cs="Times New Roman"/>
          <w:sz w:val="28"/>
          <w:szCs w:val="20"/>
          <w:lang w:val="uk-UA" w:eastAsia="ru-RU"/>
        </w:rPr>
      </w:pPr>
    </w:p>
    <w:p w14:paraId="008F6A3C" w14:textId="77777777" w:rsidR="00030665" w:rsidRPr="0005179E" w:rsidRDefault="00030665" w:rsidP="00030665">
      <w:pPr>
        <w:spacing w:after="0" w:line="240" w:lineRule="auto"/>
        <w:ind w:firstLine="709"/>
        <w:jc w:val="right"/>
        <w:rPr>
          <w:rFonts w:ascii="Times New Roman" w:eastAsia="Calibri" w:hAnsi="Times New Roman" w:cs="Arial"/>
          <w:sz w:val="28"/>
          <w:szCs w:val="28"/>
          <w:lang w:val="uk-UA"/>
        </w:rPr>
      </w:pPr>
      <w:r w:rsidRPr="0005179E">
        <w:rPr>
          <w:rFonts w:ascii="Times New Roman" w:eastAsia="Calibri" w:hAnsi="Times New Roman" w:cs="Arial"/>
          <w:sz w:val="28"/>
          <w:szCs w:val="28"/>
          <w:lang w:val="uk-UA"/>
        </w:rPr>
        <w:t>Таблиця 1</w:t>
      </w:r>
    </w:p>
    <w:p w14:paraId="18EB33CD" w14:textId="77777777" w:rsidR="00030665" w:rsidRPr="00030665" w:rsidRDefault="00030665" w:rsidP="00030665">
      <w:pPr>
        <w:jc w:val="center"/>
        <w:rPr>
          <w:rFonts w:ascii="Times New Roman" w:eastAsia="Calibri" w:hAnsi="Times New Roman" w:cs="Arial"/>
          <w:b/>
          <w:bCs/>
          <w:sz w:val="28"/>
          <w:szCs w:val="28"/>
          <w:lang w:val="uk-UA"/>
        </w:rPr>
      </w:pPr>
      <w:r w:rsidRPr="00403344">
        <w:rPr>
          <w:rFonts w:ascii="Times New Roman" w:eastAsia="Calibri" w:hAnsi="Times New Roman" w:cs="Arial"/>
          <w:b/>
          <w:bCs/>
          <w:sz w:val="28"/>
          <w:szCs w:val="28"/>
          <w:lang w:val="uk-UA"/>
        </w:rPr>
        <w:t>Кількісні показники за поданими заявами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1327"/>
        <w:gridCol w:w="1276"/>
        <w:gridCol w:w="1276"/>
      </w:tblGrid>
      <w:tr w:rsidR="007141EB" w:rsidRPr="002D0364" w14:paraId="5920881D" w14:textId="77777777" w:rsidTr="0005179E">
        <w:trPr>
          <w:trHeight w:val="470"/>
        </w:trPr>
        <w:tc>
          <w:tcPr>
            <w:tcW w:w="5472" w:type="dxa"/>
            <w:vAlign w:val="center"/>
          </w:tcPr>
          <w:p w14:paraId="1B46CD88"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Кількість поданих заяв вступників</w:t>
            </w:r>
          </w:p>
        </w:tc>
        <w:tc>
          <w:tcPr>
            <w:tcW w:w="1327" w:type="dxa"/>
            <w:vAlign w:val="center"/>
          </w:tcPr>
          <w:p w14:paraId="06479082"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2023</w:t>
            </w:r>
          </w:p>
        </w:tc>
        <w:tc>
          <w:tcPr>
            <w:tcW w:w="1276" w:type="dxa"/>
            <w:vAlign w:val="center"/>
          </w:tcPr>
          <w:p w14:paraId="027F8440"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2024</w:t>
            </w:r>
          </w:p>
        </w:tc>
        <w:tc>
          <w:tcPr>
            <w:tcW w:w="1276" w:type="dxa"/>
          </w:tcPr>
          <w:p w14:paraId="7101477D"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2025</w:t>
            </w:r>
          </w:p>
        </w:tc>
      </w:tr>
      <w:tr w:rsidR="007141EB" w:rsidRPr="002D0364" w14:paraId="39EC40A2" w14:textId="77777777" w:rsidTr="0005179E">
        <w:trPr>
          <w:trHeight w:val="461"/>
        </w:trPr>
        <w:tc>
          <w:tcPr>
            <w:tcW w:w="5472" w:type="dxa"/>
            <w:vAlign w:val="center"/>
          </w:tcPr>
          <w:p w14:paraId="50129B1F" w14:textId="77777777" w:rsidR="007141EB" w:rsidRPr="002D0364" w:rsidRDefault="007141EB" w:rsidP="00A7793B">
            <w:pPr>
              <w:rPr>
                <w:rFonts w:ascii="Times New Roman" w:hAnsi="Times New Roman"/>
                <w:sz w:val="28"/>
                <w:szCs w:val="28"/>
                <w:lang w:val="uk-UA"/>
              </w:rPr>
            </w:pPr>
            <w:r w:rsidRPr="002D0364">
              <w:rPr>
                <w:rFonts w:ascii="Times New Roman" w:hAnsi="Times New Roman"/>
                <w:sz w:val="28"/>
                <w:szCs w:val="28"/>
                <w:lang w:val="uk-UA"/>
              </w:rPr>
              <w:t xml:space="preserve">На освітній ступінь </w:t>
            </w:r>
            <w:r w:rsidRPr="002D0364">
              <w:rPr>
                <w:rFonts w:ascii="Times New Roman" w:hAnsi="Times New Roman"/>
                <w:b/>
                <w:bCs/>
                <w:sz w:val="28"/>
                <w:szCs w:val="28"/>
                <w:lang w:val="uk-UA"/>
              </w:rPr>
              <w:t>бакалавра</w:t>
            </w:r>
            <w:r w:rsidRPr="002D0364">
              <w:rPr>
                <w:rFonts w:ascii="Times New Roman" w:hAnsi="Times New Roman"/>
                <w:sz w:val="28"/>
                <w:szCs w:val="28"/>
                <w:lang w:val="uk-UA"/>
              </w:rPr>
              <w:t xml:space="preserve"> (денна/заочна)</w:t>
            </w:r>
          </w:p>
        </w:tc>
        <w:tc>
          <w:tcPr>
            <w:tcW w:w="1327" w:type="dxa"/>
            <w:vAlign w:val="center"/>
          </w:tcPr>
          <w:p w14:paraId="74D5E540"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1035/129</w:t>
            </w:r>
          </w:p>
        </w:tc>
        <w:tc>
          <w:tcPr>
            <w:tcW w:w="1276" w:type="dxa"/>
            <w:vAlign w:val="center"/>
          </w:tcPr>
          <w:p w14:paraId="4CC8C528"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592/82</w:t>
            </w:r>
          </w:p>
        </w:tc>
        <w:tc>
          <w:tcPr>
            <w:tcW w:w="1276" w:type="dxa"/>
            <w:vAlign w:val="center"/>
          </w:tcPr>
          <w:p w14:paraId="4D406194"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774/157</w:t>
            </w:r>
          </w:p>
        </w:tc>
      </w:tr>
      <w:tr w:rsidR="007141EB" w:rsidRPr="002D0364" w14:paraId="7EA77275" w14:textId="77777777" w:rsidTr="0005179E">
        <w:trPr>
          <w:trHeight w:val="825"/>
        </w:trPr>
        <w:tc>
          <w:tcPr>
            <w:tcW w:w="5472" w:type="dxa"/>
            <w:vAlign w:val="center"/>
          </w:tcPr>
          <w:p w14:paraId="377866D6" w14:textId="77777777" w:rsidR="007141EB" w:rsidRPr="002D0364" w:rsidRDefault="007141EB" w:rsidP="00B75E61">
            <w:pPr>
              <w:pStyle w:val="a3"/>
              <w:numPr>
                <w:ilvl w:val="0"/>
                <w:numId w:val="5"/>
              </w:numPr>
              <w:rPr>
                <w:rFonts w:ascii="Times New Roman" w:hAnsi="Times New Roman"/>
                <w:b/>
                <w:bCs/>
                <w:sz w:val="28"/>
                <w:szCs w:val="28"/>
                <w:lang w:val="uk-UA"/>
              </w:rPr>
            </w:pPr>
            <w:r w:rsidRPr="002D0364">
              <w:rPr>
                <w:rFonts w:ascii="Times New Roman" w:hAnsi="Times New Roman"/>
                <w:b/>
                <w:bCs/>
                <w:sz w:val="28"/>
                <w:szCs w:val="28"/>
                <w:lang w:val="uk-UA"/>
              </w:rPr>
              <w:t>з них на місця за державним замовленням (денна/заочна)</w:t>
            </w:r>
          </w:p>
        </w:tc>
        <w:tc>
          <w:tcPr>
            <w:tcW w:w="1327" w:type="dxa"/>
            <w:vAlign w:val="center"/>
          </w:tcPr>
          <w:p w14:paraId="210DED5F"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662/0</w:t>
            </w:r>
          </w:p>
        </w:tc>
        <w:tc>
          <w:tcPr>
            <w:tcW w:w="1276" w:type="dxa"/>
            <w:vAlign w:val="center"/>
          </w:tcPr>
          <w:p w14:paraId="2E580FE2"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446/25</w:t>
            </w:r>
          </w:p>
        </w:tc>
        <w:tc>
          <w:tcPr>
            <w:tcW w:w="1276" w:type="dxa"/>
            <w:vAlign w:val="center"/>
          </w:tcPr>
          <w:p w14:paraId="036617B0"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545//29</w:t>
            </w:r>
          </w:p>
        </w:tc>
      </w:tr>
      <w:tr w:rsidR="007141EB" w:rsidRPr="002D0364" w14:paraId="3D578BFA" w14:textId="77777777" w:rsidTr="0005179E">
        <w:trPr>
          <w:trHeight w:val="393"/>
        </w:trPr>
        <w:tc>
          <w:tcPr>
            <w:tcW w:w="5472" w:type="dxa"/>
            <w:vAlign w:val="center"/>
          </w:tcPr>
          <w:p w14:paraId="78DEE331" w14:textId="77777777" w:rsidR="007141EB" w:rsidRPr="002D0364" w:rsidRDefault="007141EB" w:rsidP="00A7793B">
            <w:pPr>
              <w:rPr>
                <w:rFonts w:ascii="Times New Roman" w:hAnsi="Times New Roman"/>
                <w:sz w:val="28"/>
                <w:szCs w:val="28"/>
                <w:lang w:val="uk-UA"/>
              </w:rPr>
            </w:pPr>
            <w:r w:rsidRPr="002D0364">
              <w:rPr>
                <w:rFonts w:ascii="Times New Roman" w:hAnsi="Times New Roman"/>
                <w:sz w:val="28"/>
                <w:szCs w:val="28"/>
                <w:lang w:val="uk-UA"/>
              </w:rPr>
              <w:t>Усього (денна та заочна)</w:t>
            </w:r>
          </w:p>
        </w:tc>
        <w:tc>
          <w:tcPr>
            <w:tcW w:w="1327" w:type="dxa"/>
            <w:vAlign w:val="center"/>
          </w:tcPr>
          <w:p w14:paraId="19BED633" w14:textId="77777777" w:rsidR="007141EB" w:rsidRPr="002D0364" w:rsidRDefault="007141EB" w:rsidP="00A7793B">
            <w:pPr>
              <w:jc w:val="center"/>
              <w:rPr>
                <w:rFonts w:ascii="Times New Roman" w:hAnsi="Times New Roman"/>
                <w:b/>
                <w:bCs/>
                <w:sz w:val="28"/>
                <w:szCs w:val="28"/>
              </w:rPr>
            </w:pPr>
            <w:r w:rsidRPr="002D0364">
              <w:rPr>
                <w:rFonts w:ascii="Times New Roman" w:hAnsi="Times New Roman"/>
                <w:b/>
                <w:bCs/>
                <w:sz w:val="28"/>
                <w:szCs w:val="28"/>
                <w:lang w:val="uk-UA"/>
              </w:rPr>
              <w:t>1164</w:t>
            </w:r>
          </w:p>
        </w:tc>
        <w:tc>
          <w:tcPr>
            <w:tcW w:w="1276" w:type="dxa"/>
            <w:vAlign w:val="center"/>
          </w:tcPr>
          <w:p w14:paraId="492C1EB2"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674</w:t>
            </w:r>
          </w:p>
        </w:tc>
        <w:tc>
          <w:tcPr>
            <w:tcW w:w="1276" w:type="dxa"/>
            <w:vAlign w:val="center"/>
          </w:tcPr>
          <w:p w14:paraId="3CA26709"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931</w:t>
            </w:r>
          </w:p>
        </w:tc>
      </w:tr>
      <w:tr w:rsidR="007141EB" w:rsidRPr="002D0364" w14:paraId="21F86563" w14:textId="77777777" w:rsidTr="0005179E">
        <w:trPr>
          <w:trHeight w:val="409"/>
        </w:trPr>
        <w:tc>
          <w:tcPr>
            <w:tcW w:w="5472" w:type="dxa"/>
            <w:vAlign w:val="center"/>
          </w:tcPr>
          <w:p w14:paraId="62A1C924" w14:textId="77777777" w:rsidR="007141EB" w:rsidRPr="002D0364" w:rsidRDefault="007141EB" w:rsidP="00A7793B">
            <w:pPr>
              <w:rPr>
                <w:rFonts w:ascii="Times New Roman" w:hAnsi="Times New Roman"/>
                <w:sz w:val="28"/>
                <w:szCs w:val="28"/>
                <w:lang w:val="uk-UA"/>
              </w:rPr>
            </w:pPr>
            <w:r w:rsidRPr="002D0364">
              <w:rPr>
                <w:rFonts w:ascii="Times New Roman" w:hAnsi="Times New Roman"/>
                <w:sz w:val="28"/>
                <w:szCs w:val="28"/>
                <w:lang w:val="uk-UA"/>
              </w:rPr>
              <w:t xml:space="preserve">На освітній ступінь </w:t>
            </w:r>
            <w:r w:rsidRPr="002D0364">
              <w:rPr>
                <w:rFonts w:ascii="Times New Roman" w:hAnsi="Times New Roman"/>
                <w:b/>
                <w:bCs/>
                <w:sz w:val="28"/>
                <w:szCs w:val="28"/>
                <w:lang w:val="uk-UA"/>
              </w:rPr>
              <w:t>магістра</w:t>
            </w:r>
            <w:r w:rsidRPr="002D0364">
              <w:rPr>
                <w:rFonts w:ascii="Times New Roman" w:hAnsi="Times New Roman"/>
                <w:sz w:val="28"/>
                <w:szCs w:val="28"/>
                <w:lang w:val="uk-UA"/>
              </w:rPr>
              <w:t xml:space="preserve"> (денна/заочна)</w:t>
            </w:r>
          </w:p>
        </w:tc>
        <w:tc>
          <w:tcPr>
            <w:tcW w:w="1327" w:type="dxa"/>
            <w:vAlign w:val="center"/>
          </w:tcPr>
          <w:p w14:paraId="73AE4351"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232/24</w:t>
            </w:r>
          </w:p>
        </w:tc>
        <w:tc>
          <w:tcPr>
            <w:tcW w:w="1276" w:type="dxa"/>
            <w:vAlign w:val="center"/>
          </w:tcPr>
          <w:p w14:paraId="7F596113"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305/29</w:t>
            </w:r>
          </w:p>
        </w:tc>
        <w:tc>
          <w:tcPr>
            <w:tcW w:w="1276" w:type="dxa"/>
            <w:vAlign w:val="center"/>
          </w:tcPr>
          <w:p w14:paraId="22EE106A"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257/32</w:t>
            </w:r>
          </w:p>
        </w:tc>
      </w:tr>
      <w:tr w:rsidR="007141EB" w:rsidRPr="002D0364" w14:paraId="454D580D" w14:textId="77777777" w:rsidTr="0005179E">
        <w:trPr>
          <w:trHeight w:val="812"/>
        </w:trPr>
        <w:tc>
          <w:tcPr>
            <w:tcW w:w="5472" w:type="dxa"/>
            <w:vAlign w:val="center"/>
          </w:tcPr>
          <w:p w14:paraId="51564741" w14:textId="77777777" w:rsidR="007141EB" w:rsidRPr="002D0364" w:rsidRDefault="007141EB" w:rsidP="00B75E61">
            <w:pPr>
              <w:pStyle w:val="a3"/>
              <w:numPr>
                <w:ilvl w:val="0"/>
                <w:numId w:val="5"/>
              </w:numPr>
              <w:rPr>
                <w:rFonts w:ascii="Times New Roman" w:hAnsi="Times New Roman"/>
                <w:b/>
                <w:bCs/>
                <w:sz w:val="28"/>
                <w:szCs w:val="28"/>
                <w:lang w:val="uk-UA"/>
              </w:rPr>
            </w:pPr>
            <w:r w:rsidRPr="002D0364">
              <w:rPr>
                <w:rFonts w:ascii="Times New Roman" w:hAnsi="Times New Roman"/>
                <w:b/>
                <w:bCs/>
                <w:sz w:val="28"/>
                <w:szCs w:val="28"/>
                <w:lang w:val="uk-UA"/>
              </w:rPr>
              <w:t>з них на місця за державним замовленням (денна/заочна)</w:t>
            </w:r>
          </w:p>
        </w:tc>
        <w:tc>
          <w:tcPr>
            <w:tcW w:w="1327" w:type="dxa"/>
            <w:vAlign w:val="center"/>
          </w:tcPr>
          <w:p w14:paraId="75F85C9B"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168/0</w:t>
            </w:r>
          </w:p>
        </w:tc>
        <w:tc>
          <w:tcPr>
            <w:tcW w:w="1276" w:type="dxa"/>
            <w:vAlign w:val="center"/>
          </w:tcPr>
          <w:p w14:paraId="540597E6"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243/0</w:t>
            </w:r>
          </w:p>
        </w:tc>
        <w:tc>
          <w:tcPr>
            <w:tcW w:w="1276" w:type="dxa"/>
            <w:vAlign w:val="center"/>
          </w:tcPr>
          <w:p w14:paraId="75A13A7A" w14:textId="77777777" w:rsidR="007141EB" w:rsidRPr="002D0364" w:rsidRDefault="007141EB" w:rsidP="00A7793B">
            <w:pPr>
              <w:jc w:val="center"/>
              <w:rPr>
                <w:rFonts w:ascii="Times New Roman" w:hAnsi="Times New Roman"/>
                <w:sz w:val="28"/>
                <w:szCs w:val="28"/>
                <w:lang w:val="uk-UA"/>
              </w:rPr>
            </w:pPr>
            <w:r w:rsidRPr="002D0364">
              <w:rPr>
                <w:rFonts w:ascii="Times New Roman" w:hAnsi="Times New Roman"/>
                <w:sz w:val="28"/>
                <w:szCs w:val="28"/>
                <w:lang w:val="uk-UA"/>
              </w:rPr>
              <w:t>199/0</w:t>
            </w:r>
          </w:p>
        </w:tc>
      </w:tr>
      <w:tr w:rsidR="007141EB" w:rsidRPr="002D0364" w14:paraId="199A39E3" w14:textId="77777777" w:rsidTr="0005179E">
        <w:trPr>
          <w:trHeight w:val="409"/>
        </w:trPr>
        <w:tc>
          <w:tcPr>
            <w:tcW w:w="5472" w:type="dxa"/>
            <w:vAlign w:val="center"/>
          </w:tcPr>
          <w:p w14:paraId="4337BCC5" w14:textId="77777777" w:rsidR="007141EB" w:rsidRPr="002D0364" w:rsidRDefault="007141EB" w:rsidP="00A7793B">
            <w:pPr>
              <w:rPr>
                <w:rFonts w:ascii="Times New Roman" w:hAnsi="Times New Roman"/>
                <w:sz w:val="28"/>
                <w:szCs w:val="28"/>
                <w:lang w:val="uk-UA"/>
              </w:rPr>
            </w:pPr>
            <w:r w:rsidRPr="002D0364">
              <w:rPr>
                <w:rFonts w:ascii="Times New Roman" w:hAnsi="Times New Roman"/>
                <w:sz w:val="28"/>
                <w:szCs w:val="28"/>
                <w:lang w:val="uk-UA"/>
              </w:rPr>
              <w:t>Усього (денна та заочна)</w:t>
            </w:r>
          </w:p>
        </w:tc>
        <w:tc>
          <w:tcPr>
            <w:tcW w:w="1327" w:type="dxa"/>
            <w:vAlign w:val="center"/>
          </w:tcPr>
          <w:p w14:paraId="4C51A76F"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256</w:t>
            </w:r>
          </w:p>
        </w:tc>
        <w:tc>
          <w:tcPr>
            <w:tcW w:w="1276" w:type="dxa"/>
            <w:vAlign w:val="center"/>
          </w:tcPr>
          <w:p w14:paraId="73912D4E"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334</w:t>
            </w:r>
          </w:p>
        </w:tc>
        <w:tc>
          <w:tcPr>
            <w:tcW w:w="1276" w:type="dxa"/>
            <w:vAlign w:val="center"/>
          </w:tcPr>
          <w:p w14:paraId="2383FD54" w14:textId="77777777" w:rsidR="007141EB" w:rsidRPr="002D0364" w:rsidRDefault="007141EB"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289</w:t>
            </w:r>
          </w:p>
        </w:tc>
      </w:tr>
    </w:tbl>
    <w:p w14:paraId="66F7A19D" w14:textId="2F62014F" w:rsidR="00030665" w:rsidRDefault="00030665" w:rsidP="00030665">
      <w:pPr>
        <w:spacing w:after="0" w:line="240" w:lineRule="auto"/>
        <w:ind w:firstLine="709"/>
        <w:jc w:val="right"/>
        <w:rPr>
          <w:rFonts w:ascii="Times New Roman" w:eastAsia="Calibri" w:hAnsi="Times New Roman" w:cs="Arial"/>
          <w:sz w:val="24"/>
          <w:szCs w:val="24"/>
          <w:lang w:val="uk-UA"/>
        </w:rPr>
      </w:pPr>
    </w:p>
    <w:p w14:paraId="5DD91122" w14:textId="262E2305" w:rsidR="007141EB" w:rsidRDefault="007141EB" w:rsidP="00030665">
      <w:pPr>
        <w:spacing w:after="0" w:line="240" w:lineRule="auto"/>
        <w:ind w:firstLine="709"/>
        <w:jc w:val="right"/>
        <w:rPr>
          <w:rFonts w:ascii="Times New Roman" w:eastAsia="Calibri" w:hAnsi="Times New Roman" w:cs="Arial"/>
          <w:sz w:val="24"/>
          <w:szCs w:val="24"/>
          <w:lang w:val="uk-UA"/>
        </w:rPr>
      </w:pPr>
    </w:p>
    <w:p w14:paraId="53024B42" w14:textId="1A0E1804" w:rsidR="00036D30" w:rsidRDefault="00036D30" w:rsidP="00030665">
      <w:pPr>
        <w:spacing w:after="0" w:line="240" w:lineRule="auto"/>
        <w:ind w:firstLine="709"/>
        <w:jc w:val="right"/>
        <w:rPr>
          <w:rFonts w:ascii="Times New Roman" w:eastAsia="Calibri" w:hAnsi="Times New Roman" w:cs="Arial"/>
          <w:sz w:val="24"/>
          <w:szCs w:val="24"/>
          <w:lang w:val="uk-UA"/>
        </w:rPr>
      </w:pPr>
    </w:p>
    <w:p w14:paraId="29BC20A7" w14:textId="77777777" w:rsidR="00036D30" w:rsidRPr="00030665" w:rsidRDefault="00036D30" w:rsidP="00030665">
      <w:pPr>
        <w:spacing w:after="0" w:line="240" w:lineRule="auto"/>
        <w:ind w:firstLine="709"/>
        <w:jc w:val="right"/>
        <w:rPr>
          <w:rFonts w:ascii="Times New Roman" w:eastAsia="Calibri" w:hAnsi="Times New Roman" w:cs="Arial"/>
          <w:sz w:val="24"/>
          <w:szCs w:val="24"/>
          <w:lang w:val="uk-UA"/>
        </w:rPr>
      </w:pPr>
    </w:p>
    <w:p w14:paraId="450004E9" w14:textId="77777777" w:rsidR="00030665" w:rsidRPr="0005179E" w:rsidRDefault="00030665" w:rsidP="00030665">
      <w:pPr>
        <w:spacing w:after="0" w:line="240" w:lineRule="auto"/>
        <w:ind w:firstLine="709"/>
        <w:jc w:val="right"/>
        <w:rPr>
          <w:rFonts w:ascii="Times New Roman" w:eastAsia="Calibri" w:hAnsi="Times New Roman" w:cs="Arial"/>
          <w:sz w:val="28"/>
          <w:szCs w:val="28"/>
          <w:lang w:val="uk-UA"/>
        </w:rPr>
      </w:pPr>
      <w:r w:rsidRPr="0005179E">
        <w:rPr>
          <w:rFonts w:ascii="Times New Roman" w:eastAsia="Calibri" w:hAnsi="Times New Roman" w:cs="Arial"/>
          <w:sz w:val="28"/>
          <w:szCs w:val="28"/>
          <w:lang w:val="uk-UA"/>
        </w:rPr>
        <w:t>Таблиця 2</w:t>
      </w:r>
    </w:p>
    <w:p w14:paraId="0F94651C" w14:textId="57597A39" w:rsidR="00036D30" w:rsidRPr="00036D30" w:rsidRDefault="00030665" w:rsidP="00036D30">
      <w:pPr>
        <w:jc w:val="center"/>
        <w:rPr>
          <w:rFonts w:ascii="Times New Roman" w:eastAsia="Calibri" w:hAnsi="Times New Roman" w:cs="Arial"/>
          <w:b/>
          <w:bCs/>
          <w:sz w:val="28"/>
          <w:szCs w:val="28"/>
          <w:lang w:val="uk-UA"/>
        </w:rPr>
      </w:pPr>
      <w:r w:rsidRPr="00403344">
        <w:rPr>
          <w:rFonts w:ascii="Times New Roman" w:eastAsia="Calibri" w:hAnsi="Times New Roman" w:cs="Arial"/>
          <w:b/>
          <w:bCs/>
          <w:sz w:val="28"/>
          <w:szCs w:val="28"/>
          <w:lang w:val="uk-UA"/>
        </w:rPr>
        <w:t xml:space="preserve">Кількісні показники зарахованих вступників </w:t>
      </w:r>
      <w:r w:rsidRPr="00403344">
        <w:rPr>
          <w:rFonts w:ascii="Times New Roman" w:eastAsia="Calibri" w:hAnsi="Times New Roman" w:cs="Arial"/>
          <w:sz w:val="28"/>
          <w:szCs w:val="28"/>
          <w:lang w:val="uk-UA"/>
        </w:rPr>
        <w:t>(бакалавр та магістр)</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304"/>
        <w:gridCol w:w="1187"/>
        <w:gridCol w:w="1134"/>
      </w:tblGrid>
      <w:tr w:rsidR="00036D30" w:rsidRPr="002D0364" w14:paraId="1B700B44" w14:textId="77777777" w:rsidTr="0005179E">
        <w:trPr>
          <w:trHeight w:val="527"/>
        </w:trPr>
        <w:tc>
          <w:tcPr>
            <w:tcW w:w="5868" w:type="dxa"/>
            <w:vAlign w:val="center"/>
          </w:tcPr>
          <w:p w14:paraId="7CA2DAE5" w14:textId="77777777" w:rsidR="00036D30" w:rsidRPr="002D0364" w:rsidRDefault="00036D30"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Кількість здобувачів, що вступили</w:t>
            </w:r>
          </w:p>
        </w:tc>
        <w:tc>
          <w:tcPr>
            <w:tcW w:w="1304" w:type="dxa"/>
            <w:vAlign w:val="center"/>
          </w:tcPr>
          <w:p w14:paraId="0EB485DF" w14:textId="77777777" w:rsidR="00036D30" w:rsidRPr="002D0364" w:rsidRDefault="00036D30"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2023</w:t>
            </w:r>
          </w:p>
        </w:tc>
        <w:tc>
          <w:tcPr>
            <w:tcW w:w="1187" w:type="dxa"/>
            <w:vAlign w:val="center"/>
          </w:tcPr>
          <w:p w14:paraId="3E806719" w14:textId="77777777" w:rsidR="00036D30" w:rsidRPr="002D0364" w:rsidRDefault="00036D30"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2024</w:t>
            </w:r>
          </w:p>
        </w:tc>
        <w:tc>
          <w:tcPr>
            <w:tcW w:w="1134" w:type="dxa"/>
          </w:tcPr>
          <w:p w14:paraId="5EFFEE91" w14:textId="77777777" w:rsidR="00036D30" w:rsidRPr="002D0364" w:rsidRDefault="00036D30" w:rsidP="00A7793B">
            <w:pPr>
              <w:jc w:val="center"/>
              <w:rPr>
                <w:rFonts w:ascii="Times New Roman" w:hAnsi="Times New Roman"/>
                <w:b/>
                <w:bCs/>
                <w:sz w:val="28"/>
                <w:szCs w:val="28"/>
                <w:lang w:val="uk-UA"/>
              </w:rPr>
            </w:pPr>
            <w:r w:rsidRPr="002D0364">
              <w:rPr>
                <w:rFonts w:ascii="Times New Roman" w:hAnsi="Times New Roman"/>
                <w:b/>
                <w:bCs/>
                <w:sz w:val="28"/>
                <w:szCs w:val="28"/>
                <w:lang w:val="uk-UA"/>
              </w:rPr>
              <w:t>2025</w:t>
            </w:r>
          </w:p>
        </w:tc>
      </w:tr>
      <w:tr w:rsidR="00036D30" w:rsidRPr="002D0364" w14:paraId="09853E47" w14:textId="77777777" w:rsidTr="0005179E">
        <w:trPr>
          <w:trHeight w:val="400"/>
        </w:trPr>
        <w:tc>
          <w:tcPr>
            <w:tcW w:w="5868" w:type="dxa"/>
          </w:tcPr>
          <w:p w14:paraId="346CFA55" w14:textId="77777777" w:rsidR="00036D30" w:rsidRPr="002D0364" w:rsidRDefault="00036D30" w:rsidP="00A7793B">
            <w:pPr>
              <w:rPr>
                <w:rFonts w:ascii="Times New Roman" w:hAnsi="Times New Roman"/>
                <w:sz w:val="28"/>
                <w:szCs w:val="28"/>
                <w:lang w:val="uk-UA"/>
              </w:rPr>
            </w:pPr>
            <w:r w:rsidRPr="002D0364">
              <w:rPr>
                <w:rFonts w:ascii="Times New Roman" w:hAnsi="Times New Roman"/>
                <w:sz w:val="28"/>
                <w:szCs w:val="28"/>
                <w:lang w:val="uk-UA"/>
              </w:rPr>
              <w:t xml:space="preserve">На освітній ступінь </w:t>
            </w:r>
            <w:r w:rsidRPr="002D0364">
              <w:rPr>
                <w:rFonts w:ascii="Times New Roman" w:hAnsi="Times New Roman"/>
                <w:b/>
                <w:bCs/>
                <w:sz w:val="28"/>
                <w:szCs w:val="28"/>
                <w:lang w:val="uk-UA"/>
              </w:rPr>
              <w:t>бакалавра</w:t>
            </w:r>
            <w:r w:rsidRPr="002D0364">
              <w:rPr>
                <w:rFonts w:ascii="Times New Roman" w:hAnsi="Times New Roman"/>
                <w:sz w:val="28"/>
                <w:szCs w:val="28"/>
                <w:lang w:val="uk-UA"/>
              </w:rPr>
              <w:t xml:space="preserve"> (денна/заочна)</w:t>
            </w:r>
          </w:p>
        </w:tc>
        <w:tc>
          <w:tcPr>
            <w:tcW w:w="1304" w:type="dxa"/>
            <w:vAlign w:val="center"/>
          </w:tcPr>
          <w:p w14:paraId="53CC656C"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505/87</w:t>
            </w:r>
          </w:p>
        </w:tc>
        <w:tc>
          <w:tcPr>
            <w:tcW w:w="1187" w:type="dxa"/>
            <w:vAlign w:val="center"/>
          </w:tcPr>
          <w:p w14:paraId="635BB234"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244/42</w:t>
            </w:r>
          </w:p>
        </w:tc>
        <w:tc>
          <w:tcPr>
            <w:tcW w:w="1134" w:type="dxa"/>
            <w:vAlign w:val="center"/>
          </w:tcPr>
          <w:p w14:paraId="4FD06A27"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295/88</w:t>
            </w:r>
          </w:p>
        </w:tc>
      </w:tr>
      <w:tr w:rsidR="00036D30" w:rsidRPr="002D0364" w14:paraId="19F4780B" w14:textId="77777777" w:rsidTr="0005179E">
        <w:trPr>
          <w:trHeight w:val="731"/>
        </w:trPr>
        <w:tc>
          <w:tcPr>
            <w:tcW w:w="5868" w:type="dxa"/>
          </w:tcPr>
          <w:p w14:paraId="57B2D0AE" w14:textId="77777777" w:rsidR="00036D30" w:rsidRPr="002D0364" w:rsidRDefault="00036D30" w:rsidP="00B75E61">
            <w:pPr>
              <w:pStyle w:val="a3"/>
              <w:numPr>
                <w:ilvl w:val="0"/>
                <w:numId w:val="6"/>
              </w:numPr>
              <w:jc w:val="both"/>
              <w:rPr>
                <w:rFonts w:ascii="Times New Roman" w:hAnsi="Times New Roman"/>
                <w:b/>
                <w:bCs/>
                <w:sz w:val="28"/>
                <w:szCs w:val="28"/>
                <w:lang w:val="uk-UA"/>
              </w:rPr>
            </w:pPr>
            <w:r w:rsidRPr="002D0364">
              <w:rPr>
                <w:rFonts w:ascii="Times New Roman" w:hAnsi="Times New Roman"/>
                <w:b/>
                <w:bCs/>
                <w:sz w:val="28"/>
                <w:szCs w:val="28"/>
                <w:lang w:val="uk-UA"/>
              </w:rPr>
              <w:t>з них на місця за державним замовленням (денна/заочна)</w:t>
            </w:r>
          </w:p>
        </w:tc>
        <w:tc>
          <w:tcPr>
            <w:tcW w:w="1304" w:type="dxa"/>
            <w:vAlign w:val="center"/>
          </w:tcPr>
          <w:p w14:paraId="01FC8778"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181/0</w:t>
            </w:r>
          </w:p>
        </w:tc>
        <w:tc>
          <w:tcPr>
            <w:tcW w:w="1187" w:type="dxa"/>
            <w:vAlign w:val="center"/>
          </w:tcPr>
          <w:p w14:paraId="4FE5BB6B"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166/9</w:t>
            </w:r>
          </w:p>
        </w:tc>
        <w:tc>
          <w:tcPr>
            <w:tcW w:w="1134" w:type="dxa"/>
            <w:vAlign w:val="center"/>
          </w:tcPr>
          <w:p w14:paraId="3B53D3E3"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172/31</w:t>
            </w:r>
          </w:p>
        </w:tc>
      </w:tr>
      <w:tr w:rsidR="00036D30" w:rsidRPr="002D0364" w14:paraId="50F343A5" w14:textId="77777777" w:rsidTr="0005179E">
        <w:trPr>
          <w:trHeight w:val="445"/>
        </w:trPr>
        <w:tc>
          <w:tcPr>
            <w:tcW w:w="5868" w:type="dxa"/>
          </w:tcPr>
          <w:p w14:paraId="52AE09E6" w14:textId="77777777" w:rsidR="00036D30" w:rsidRPr="002D0364" w:rsidRDefault="00036D30" w:rsidP="00A7793B">
            <w:pPr>
              <w:rPr>
                <w:rFonts w:ascii="Times New Roman" w:hAnsi="Times New Roman"/>
                <w:sz w:val="28"/>
                <w:szCs w:val="28"/>
                <w:lang w:val="uk-UA"/>
              </w:rPr>
            </w:pPr>
            <w:r w:rsidRPr="002D0364">
              <w:rPr>
                <w:rFonts w:ascii="Times New Roman" w:hAnsi="Times New Roman"/>
                <w:sz w:val="28"/>
                <w:szCs w:val="28"/>
                <w:lang w:val="uk-UA"/>
              </w:rPr>
              <w:t>Усього (денна та заочна)</w:t>
            </w:r>
          </w:p>
        </w:tc>
        <w:tc>
          <w:tcPr>
            <w:tcW w:w="1304" w:type="dxa"/>
            <w:vAlign w:val="center"/>
          </w:tcPr>
          <w:p w14:paraId="79BE9677"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b/>
                <w:sz w:val="28"/>
                <w:szCs w:val="28"/>
                <w:lang w:val="uk-UA"/>
              </w:rPr>
              <w:t>592</w:t>
            </w:r>
          </w:p>
        </w:tc>
        <w:tc>
          <w:tcPr>
            <w:tcW w:w="1187" w:type="dxa"/>
            <w:vAlign w:val="center"/>
          </w:tcPr>
          <w:p w14:paraId="1F9F523C"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b/>
                <w:sz w:val="28"/>
                <w:szCs w:val="28"/>
                <w:lang w:val="uk-UA"/>
              </w:rPr>
              <w:t>286</w:t>
            </w:r>
          </w:p>
        </w:tc>
        <w:tc>
          <w:tcPr>
            <w:tcW w:w="1134" w:type="dxa"/>
            <w:vAlign w:val="center"/>
          </w:tcPr>
          <w:p w14:paraId="3E229D24" w14:textId="77777777" w:rsidR="00036D30" w:rsidRPr="002D0364" w:rsidRDefault="00036D30" w:rsidP="00036D30">
            <w:pPr>
              <w:jc w:val="center"/>
              <w:rPr>
                <w:rFonts w:ascii="Times New Roman" w:hAnsi="Times New Roman"/>
                <w:b/>
                <w:sz w:val="28"/>
                <w:szCs w:val="28"/>
                <w:lang w:val="uk-UA"/>
              </w:rPr>
            </w:pPr>
            <w:r w:rsidRPr="002D0364">
              <w:rPr>
                <w:rFonts w:ascii="Times New Roman" w:hAnsi="Times New Roman"/>
                <w:b/>
                <w:sz w:val="28"/>
                <w:szCs w:val="28"/>
                <w:lang w:val="uk-UA"/>
              </w:rPr>
              <w:t>383</w:t>
            </w:r>
          </w:p>
        </w:tc>
      </w:tr>
      <w:tr w:rsidR="00036D30" w:rsidRPr="002D0364" w14:paraId="655B37E5" w14:textId="77777777" w:rsidTr="0005179E">
        <w:trPr>
          <w:trHeight w:val="541"/>
        </w:trPr>
        <w:tc>
          <w:tcPr>
            <w:tcW w:w="5868" w:type="dxa"/>
          </w:tcPr>
          <w:p w14:paraId="1F76FB6B" w14:textId="77777777" w:rsidR="00036D30" w:rsidRPr="002D0364" w:rsidRDefault="00036D30" w:rsidP="00A7793B">
            <w:pPr>
              <w:rPr>
                <w:rFonts w:ascii="Times New Roman" w:hAnsi="Times New Roman"/>
                <w:sz w:val="28"/>
                <w:szCs w:val="28"/>
                <w:lang w:val="uk-UA"/>
              </w:rPr>
            </w:pPr>
            <w:r w:rsidRPr="002D0364">
              <w:rPr>
                <w:rFonts w:ascii="Times New Roman" w:hAnsi="Times New Roman"/>
                <w:sz w:val="28"/>
                <w:szCs w:val="28"/>
                <w:lang w:val="uk-UA"/>
              </w:rPr>
              <w:t xml:space="preserve">На освітній ступінь </w:t>
            </w:r>
            <w:r w:rsidRPr="002D0364">
              <w:rPr>
                <w:rFonts w:ascii="Times New Roman" w:hAnsi="Times New Roman"/>
                <w:b/>
                <w:bCs/>
                <w:sz w:val="28"/>
                <w:szCs w:val="28"/>
                <w:lang w:val="uk-UA"/>
              </w:rPr>
              <w:t>магістра</w:t>
            </w:r>
            <w:r w:rsidRPr="002D0364">
              <w:rPr>
                <w:rFonts w:ascii="Times New Roman" w:hAnsi="Times New Roman"/>
                <w:sz w:val="28"/>
                <w:szCs w:val="28"/>
                <w:lang w:val="uk-UA"/>
              </w:rPr>
              <w:t xml:space="preserve"> (денна/заочна)</w:t>
            </w:r>
          </w:p>
        </w:tc>
        <w:tc>
          <w:tcPr>
            <w:tcW w:w="1304" w:type="dxa"/>
            <w:vAlign w:val="center"/>
          </w:tcPr>
          <w:p w14:paraId="3297EF9E"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142/16</w:t>
            </w:r>
          </w:p>
        </w:tc>
        <w:tc>
          <w:tcPr>
            <w:tcW w:w="1187" w:type="dxa"/>
            <w:vAlign w:val="center"/>
          </w:tcPr>
          <w:p w14:paraId="09D05FA3"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146/14</w:t>
            </w:r>
          </w:p>
        </w:tc>
        <w:tc>
          <w:tcPr>
            <w:tcW w:w="1134" w:type="dxa"/>
            <w:vAlign w:val="center"/>
          </w:tcPr>
          <w:p w14:paraId="19F19E86"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129/19</w:t>
            </w:r>
          </w:p>
        </w:tc>
      </w:tr>
      <w:tr w:rsidR="00036D30" w:rsidRPr="002D0364" w14:paraId="621253A2" w14:textId="77777777" w:rsidTr="0005179E">
        <w:trPr>
          <w:trHeight w:val="715"/>
        </w:trPr>
        <w:tc>
          <w:tcPr>
            <w:tcW w:w="5868" w:type="dxa"/>
          </w:tcPr>
          <w:p w14:paraId="777C3563" w14:textId="77777777" w:rsidR="00036D30" w:rsidRPr="002D0364" w:rsidRDefault="00036D30" w:rsidP="00B75E61">
            <w:pPr>
              <w:pStyle w:val="a3"/>
              <w:numPr>
                <w:ilvl w:val="0"/>
                <w:numId w:val="6"/>
              </w:numPr>
              <w:jc w:val="both"/>
              <w:rPr>
                <w:rFonts w:ascii="Times New Roman" w:hAnsi="Times New Roman"/>
                <w:b/>
                <w:bCs/>
                <w:sz w:val="28"/>
                <w:szCs w:val="28"/>
                <w:lang w:val="uk-UA"/>
              </w:rPr>
            </w:pPr>
            <w:r w:rsidRPr="002D0364">
              <w:rPr>
                <w:rFonts w:ascii="Times New Roman" w:hAnsi="Times New Roman"/>
                <w:b/>
                <w:bCs/>
                <w:sz w:val="28"/>
                <w:szCs w:val="28"/>
                <w:lang w:val="uk-UA"/>
              </w:rPr>
              <w:t>з них на місця за державним замовленням(денна/заочна)</w:t>
            </w:r>
          </w:p>
        </w:tc>
        <w:tc>
          <w:tcPr>
            <w:tcW w:w="1304" w:type="dxa"/>
            <w:vAlign w:val="center"/>
          </w:tcPr>
          <w:p w14:paraId="73191810"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77/0</w:t>
            </w:r>
          </w:p>
        </w:tc>
        <w:tc>
          <w:tcPr>
            <w:tcW w:w="1187" w:type="dxa"/>
            <w:vAlign w:val="center"/>
          </w:tcPr>
          <w:p w14:paraId="24BD1CD1"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89/0</w:t>
            </w:r>
          </w:p>
        </w:tc>
        <w:tc>
          <w:tcPr>
            <w:tcW w:w="1134" w:type="dxa"/>
            <w:vAlign w:val="center"/>
          </w:tcPr>
          <w:p w14:paraId="06075346"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sz w:val="28"/>
                <w:szCs w:val="28"/>
                <w:lang w:val="uk-UA"/>
              </w:rPr>
              <w:t>85/5</w:t>
            </w:r>
          </w:p>
        </w:tc>
      </w:tr>
      <w:tr w:rsidR="00036D30" w:rsidRPr="002D0364" w14:paraId="29D3B0FE" w14:textId="77777777" w:rsidTr="0005179E">
        <w:trPr>
          <w:trHeight w:val="363"/>
        </w:trPr>
        <w:tc>
          <w:tcPr>
            <w:tcW w:w="5868" w:type="dxa"/>
          </w:tcPr>
          <w:p w14:paraId="741F5852" w14:textId="77777777" w:rsidR="00036D30" w:rsidRPr="002D0364" w:rsidRDefault="00036D30" w:rsidP="00A7793B">
            <w:pPr>
              <w:rPr>
                <w:rFonts w:ascii="Times New Roman" w:hAnsi="Times New Roman"/>
                <w:sz w:val="28"/>
                <w:szCs w:val="28"/>
                <w:lang w:val="uk-UA"/>
              </w:rPr>
            </w:pPr>
            <w:r w:rsidRPr="002D0364">
              <w:rPr>
                <w:rFonts w:ascii="Times New Roman" w:hAnsi="Times New Roman"/>
                <w:sz w:val="28"/>
                <w:szCs w:val="28"/>
                <w:lang w:val="uk-UA"/>
              </w:rPr>
              <w:t>Усього (денна та заочна)</w:t>
            </w:r>
          </w:p>
        </w:tc>
        <w:tc>
          <w:tcPr>
            <w:tcW w:w="1304" w:type="dxa"/>
            <w:vAlign w:val="center"/>
          </w:tcPr>
          <w:p w14:paraId="718C4642"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b/>
                <w:sz w:val="28"/>
                <w:szCs w:val="28"/>
                <w:lang w:val="uk-UA"/>
              </w:rPr>
              <w:t>158</w:t>
            </w:r>
          </w:p>
        </w:tc>
        <w:tc>
          <w:tcPr>
            <w:tcW w:w="1187" w:type="dxa"/>
            <w:vAlign w:val="center"/>
          </w:tcPr>
          <w:p w14:paraId="2D705793" w14:textId="77777777" w:rsidR="00036D30" w:rsidRPr="002D0364" w:rsidRDefault="00036D30" w:rsidP="00036D30">
            <w:pPr>
              <w:jc w:val="center"/>
              <w:rPr>
                <w:rFonts w:ascii="Times New Roman" w:hAnsi="Times New Roman"/>
                <w:sz w:val="28"/>
                <w:szCs w:val="28"/>
                <w:lang w:val="uk-UA"/>
              </w:rPr>
            </w:pPr>
            <w:r w:rsidRPr="002D0364">
              <w:rPr>
                <w:rFonts w:ascii="Times New Roman" w:hAnsi="Times New Roman"/>
                <w:b/>
                <w:bCs/>
                <w:sz w:val="28"/>
                <w:szCs w:val="28"/>
                <w:lang w:val="uk-UA"/>
              </w:rPr>
              <w:t>160</w:t>
            </w:r>
          </w:p>
        </w:tc>
        <w:tc>
          <w:tcPr>
            <w:tcW w:w="1134" w:type="dxa"/>
            <w:vAlign w:val="center"/>
          </w:tcPr>
          <w:p w14:paraId="49DC7725" w14:textId="77777777" w:rsidR="00036D30" w:rsidRPr="002D0364" w:rsidRDefault="00036D30" w:rsidP="00036D30">
            <w:pPr>
              <w:jc w:val="center"/>
              <w:rPr>
                <w:rFonts w:ascii="Times New Roman" w:hAnsi="Times New Roman"/>
                <w:b/>
                <w:bCs/>
                <w:sz w:val="28"/>
                <w:szCs w:val="28"/>
                <w:lang w:val="uk-UA"/>
              </w:rPr>
            </w:pPr>
            <w:r w:rsidRPr="002D0364">
              <w:rPr>
                <w:rFonts w:ascii="Times New Roman" w:hAnsi="Times New Roman"/>
                <w:b/>
                <w:bCs/>
                <w:sz w:val="28"/>
                <w:szCs w:val="28"/>
                <w:lang w:val="uk-UA"/>
              </w:rPr>
              <w:t>148</w:t>
            </w:r>
          </w:p>
        </w:tc>
      </w:tr>
    </w:tbl>
    <w:p w14:paraId="1A6ECC8B" w14:textId="77777777" w:rsidR="00036D30" w:rsidRDefault="00036D30" w:rsidP="00030665">
      <w:pPr>
        <w:spacing w:after="0" w:line="240" w:lineRule="auto"/>
        <w:ind w:firstLine="709"/>
        <w:jc w:val="right"/>
        <w:rPr>
          <w:rFonts w:asciiTheme="majorBidi" w:eastAsia="Calibri" w:hAnsiTheme="majorBidi" w:cstheme="majorBidi"/>
          <w:sz w:val="24"/>
          <w:szCs w:val="24"/>
          <w:lang w:val="uk-UA"/>
        </w:rPr>
      </w:pPr>
    </w:p>
    <w:p w14:paraId="289C5543" w14:textId="4AF7AB2D" w:rsidR="00030665" w:rsidRPr="0005179E" w:rsidRDefault="00030665" w:rsidP="00030665">
      <w:pPr>
        <w:spacing w:after="0" w:line="240" w:lineRule="auto"/>
        <w:ind w:firstLine="709"/>
        <w:jc w:val="right"/>
        <w:rPr>
          <w:rFonts w:asciiTheme="majorBidi" w:eastAsia="Calibri" w:hAnsiTheme="majorBidi" w:cstheme="majorBidi"/>
          <w:sz w:val="28"/>
          <w:szCs w:val="28"/>
          <w:lang w:val="uk-UA"/>
        </w:rPr>
      </w:pPr>
      <w:r w:rsidRPr="0005179E">
        <w:rPr>
          <w:rFonts w:asciiTheme="majorBidi" w:eastAsia="Calibri" w:hAnsiTheme="majorBidi" w:cstheme="majorBidi"/>
          <w:sz w:val="28"/>
          <w:szCs w:val="28"/>
          <w:lang w:val="uk-UA"/>
        </w:rPr>
        <w:t>Таблиця 3</w:t>
      </w:r>
    </w:p>
    <w:p w14:paraId="107FB0A7" w14:textId="77777777" w:rsidR="00030665" w:rsidRPr="00030665" w:rsidRDefault="00030665" w:rsidP="00030665">
      <w:pPr>
        <w:jc w:val="center"/>
        <w:rPr>
          <w:rFonts w:asciiTheme="majorBidi" w:eastAsia="Calibri" w:hAnsiTheme="majorBidi" w:cstheme="majorBidi"/>
          <w:sz w:val="28"/>
          <w:szCs w:val="28"/>
          <w:lang w:val="uk-UA"/>
        </w:rPr>
      </w:pPr>
      <w:r w:rsidRPr="00403344">
        <w:rPr>
          <w:rFonts w:asciiTheme="majorBidi" w:eastAsia="Calibri" w:hAnsiTheme="majorBidi" w:cstheme="majorBidi"/>
          <w:b/>
          <w:bCs/>
          <w:sz w:val="28"/>
          <w:szCs w:val="28"/>
          <w:lang w:val="uk-UA"/>
        </w:rPr>
        <w:t xml:space="preserve">Кількісні показники зарахованих вступників </w:t>
      </w:r>
      <w:r w:rsidRPr="00403344">
        <w:rPr>
          <w:rFonts w:asciiTheme="majorBidi" w:eastAsia="Calibri" w:hAnsiTheme="majorBidi" w:cstheme="majorBidi"/>
          <w:b/>
          <w:bCs/>
          <w:sz w:val="28"/>
          <w:szCs w:val="28"/>
          <w:u w:val="single"/>
          <w:lang w:val="uk-UA"/>
        </w:rPr>
        <w:t>за спеціальністю та освітньою програмою</w:t>
      </w:r>
      <w:r w:rsidRPr="00403344">
        <w:rPr>
          <w:rFonts w:asciiTheme="majorBidi" w:eastAsia="Calibri" w:hAnsiTheme="majorBidi" w:cstheme="majorBidi"/>
          <w:b/>
          <w:bCs/>
          <w:sz w:val="28"/>
          <w:szCs w:val="28"/>
          <w:lang w:val="uk-UA"/>
        </w:rPr>
        <w:t xml:space="preserve"> </w:t>
      </w:r>
      <w:r w:rsidRPr="00403344">
        <w:rPr>
          <w:rFonts w:asciiTheme="majorBidi" w:eastAsia="Calibri" w:hAnsiTheme="majorBidi" w:cstheme="majorBidi"/>
          <w:sz w:val="28"/>
          <w:szCs w:val="28"/>
          <w:lang w:val="uk-UA"/>
        </w:rPr>
        <w:t>(бакалавр та магістр)</w:t>
      </w:r>
    </w:p>
    <w:tbl>
      <w:tblPr>
        <w:tblStyle w:val="52"/>
        <w:tblW w:w="9571" w:type="dxa"/>
        <w:tblLook w:val="04A0" w:firstRow="1" w:lastRow="0" w:firstColumn="1" w:lastColumn="0" w:noHBand="0" w:noVBand="1"/>
      </w:tblPr>
      <w:tblGrid>
        <w:gridCol w:w="6406"/>
        <w:gridCol w:w="939"/>
        <w:gridCol w:w="1233"/>
        <w:gridCol w:w="993"/>
      </w:tblGrid>
      <w:tr w:rsidR="00036D30" w:rsidRPr="00036D30" w14:paraId="077E5518" w14:textId="77777777" w:rsidTr="00A7793B">
        <w:trPr>
          <w:trHeight w:val="565"/>
        </w:trPr>
        <w:tc>
          <w:tcPr>
            <w:tcW w:w="6487" w:type="dxa"/>
            <w:vAlign w:val="center"/>
          </w:tcPr>
          <w:p w14:paraId="69B033AC" w14:textId="77777777" w:rsidR="00036D30" w:rsidRPr="00036D30" w:rsidRDefault="00036D30" w:rsidP="00036D30">
            <w:pPr>
              <w:jc w:val="center"/>
              <w:rPr>
                <w:rFonts w:ascii="Times New Roman" w:hAnsi="Times New Roman"/>
                <w:b/>
                <w:bCs/>
                <w:sz w:val="26"/>
                <w:szCs w:val="26"/>
                <w:lang w:val="uk-UA"/>
              </w:rPr>
            </w:pPr>
            <w:r w:rsidRPr="00036D30">
              <w:rPr>
                <w:rFonts w:ascii="Times New Roman" w:hAnsi="Times New Roman"/>
                <w:b/>
                <w:bCs/>
                <w:sz w:val="26"/>
                <w:szCs w:val="26"/>
                <w:lang w:val="uk-UA"/>
              </w:rPr>
              <w:t>Кількість здобувачів, що вступили</w:t>
            </w:r>
          </w:p>
        </w:tc>
        <w:tc>
          <w:tcPr>
            <w:tcW w:w="851" w:type="dxa"/>
            <w:vAlign w:val="center"/>
          </w:tcPr>
          <w:p w14:paraId="27BB49A4" w14:textId="77777777" w:rsidR="00036D30" w:rsidRPr="00036D30" w:rsidRDefault="00036D30" w:rsidP="00036D30">
            <w:pPr>
              <w:jc w:val="center"/>
              <w:rPr>
                <w:rFonts w:ascii="Times New Roman" w:hAnsi="Times New Roman"/>
                <w:b/>
                <w:bCs/>
                <w:sz w:val="26"/>
                <w:szCs w:val="26"/>
                <w:lang w:val="uk-UA"/>
              </w:rPr>
            </w:pPr>
            <w:r w:rsidRPr="00036D30">
              <w:rPr>
                <w:rFonts w:ascii="Times New Roman" w:hAnsi="Times New Roman"/>
                <w:b/>
                <w:bCs/>
                <w:sz w:val="26"/>
                <w:szCs w:val="26"/>
                <w:lang w:val="uk-UA"/>
              </w:rPr>
              <w:t>2023</w:t>
            </w:r>
          </w:p>
        </w:tc>
        <w:tc>
          <w:tcPr>
            <w:tcW w:w="1239" w:type="dxa"/>
            <w:vAlign w:val="center"/>
          </w:tcPr>
          <w:p w14:paraId="5704F198" w14:textId="77777777" w:rsidR="00036D30" w:rsidRPr="00036D30" w:rsidRDefault="00036D30" w:rsidP="00036D30">
            <w:pPr>
              <w:jc w:val="center"/>
              <w:rPr>
                <w:rFonts w:ascii="Times New Roman" w:hAnsi="Times New Roman"/>
                <w:b/>
                <w:bCs/>
                <w:sz w:val="26"/>
                <w:szCs w:val="26"/>
                <w:lang w:val="uk-UA"/>
              </w:rPr>
            </w:pPr>
            <w:r w:rsidRPr="00036D30">
              <w:rPr>
                <w:rFonts w:ascii="Times New Roman" w:hAnsi="Times New Roman"/>
                <w:b/>
                <w:bCs/>
                <w:sz w:val="26"/>
                <w:szCs w:val="26"/>
                <w:lang w:val="uk-UA"/>
              </w:rPr>
              <w:t>2024</w:t>
            </w:r>
          </w:p>
        </w:tc>
        <w:tc>
          <w:tcPr>
            <w:tcW w:w="994" w:type="dxa"/>
            <w:vAlign w:val="center"/>
          </w:tcPr>
          <w:p w14:paraId="73B525F6" w14:textId="77777777" w:rsidR="00036D30" w:rsidRPr="00036D30" w:rsidRDefault="00036D30" w:rsidP="00036D30">
            <w:pPr>
              <w:jc w:val="center"/>
              <w:rPr>
                <w:rFonts w:ascii="Times New Roman" w:hAnsi="Times New Roman"/>
                <w:b/>
                <w:bCs/>
                <w:sz w:val="26"/>
                <w:szCs w:val="26"/>
                <w:lang w:val="uk-UA"/>
              </w:rPr>
            </w:pPr>
            <w:r w:rsidRPr="00036D30">
              <w:rPr>
                <w:rFonts w:ascii="Times New Roman" w:hAnsi="Times New Roman"/>
                <w:b/>
                <w:bCs/>
                <w:sz w:val="26"/>
                <w:szCs w:val="26"/>
                <w:lang w:val="uk-UA"/>
              </w:rPr>
              <w:t>2025</w:t>
            </w:r>
          </w:p>
        </w:tc>
      </w:tr>
      <w:tr w:rsidR="00036D30" w:rsidRPr="00036D30" w14:paraId="303F35A4" w14:textId="77777777" w:rsidTr="00036D30">
        <w:trPr>
          <w:trHeight w:val="340"/>
        </w:trPr>
        <w:tc>
          <w:tcPr>
            <w:tcW w:w="6487" w:type="dxa"/>
          </w:tcPr>
          <w:p w14:paraId="14931D9D" w14:textId="77777777" w:rsidR="00036D30" w:rsidRPr="00036D30" w:rsidRDefault="00036D30" w:rsidP="00036D30">
            <w:pPr>
              <w:rPr>
                <w:rFonts w:ascii="Times New Roman" w:hAnsi="Times New Roman"/>
                <w:sz w:val="26"/>
                <w:szCs w:val="26"/>
                <w:lang w:val="uk-UA"/>
              </w:rPr>
            </w:pPr>
            <w:r w:rsidRPr="00036D30">
              <w:rPr>
                <w:rFonts w:ascii="Times New Roman" w:hAnsi="Times New Roman"/>
                <w:sz w:val="26"/>
                <w:szCs w:val="26"/>
                <w:lang w:val="uk-UA"/>
              </w:rPr>
              <w:t xml:space="preserve">На освітній ступінь бакалавра за спеціальністю </w:t>
            </w:r>
            <w:r w:rsidRPr="00036D30">
              <w:rPr>
                <w:rFonts w:ascii="Times New Roman" w:hAnsi="Times New Roman"/>
                <w:color w:val="000000"/>
                <w:sz w:val="26"/>
                <w:szCs w:val="26"/>
                <w:u w:val="single"/>
                <w:lang w:val="uk-UA" w:eastAsia="uk-UA" w:bidi="uk-UA"/>
              </w:rPr>
              <w:t>А</w:t>
            </w:r>
            <w:r w:rsidRPr="00036D30">
              <w:rPr>
                <w:rFonts w:ascii="Times New Roman" w:hAnsi="Times New Roman"/>
                <w:sz w:val="26"/>
                <w:szCs w:val="26"/>
                <w:u w:val="single"/>
                <w:lang w:val="uk-UA" w:eastAsia="uk-UA" w:bidi="uk-UA"/>
              </w:rPr>
              <w:t xml:space="preserve">4.11 Середня освіта (Фізична культура) </w:t>
            </w:r>
            <w:r w:rsidRPr="00036D30">
              <w:rPr>
                <w:rFonts w:ascii="Times New Roman" w:hAnsi="Times New Roman"/>
                <w:sz w:val="26"/>
                <w:szCs w:val="26"/>
                <w:lang w:val="uk-UA"/>
              </w:rPr>
              <w:t>(денна/заочна)</w:t>
            </w:r>
          </w:p>
        </w:tc>
        <w:tc>
          <w:tcPr>
            <w:tcW w:w="851" w:type="dxa"/>
            <w:vAlign w:val="center"/>
          </w:tcPr>
          <w:p w14:paraId="6AE3C3BC"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11/0</w:t>
            </w:r>
          </w:p>
        </w:tc>
        <w:tc>
          <w:tcPr>
            <w:tcW w:w="1239" w:type="dxa"/>
            <w:vAlign w:val="center"/>
          </w:tcPr>
          <w:p w14:paraId="3ED8E9E0"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11/0</w:t>
            </w:r>
          </w:p>
        </w:tc>
        <w:tc>
          <w:tcPr>
            <w:tcW w:w="994" w:type="dxa"/>
            <w:vAlign w:val="center"/>
          </w:tcPr>
          <w:p w14:paraId="2291037A"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18/4</w:t>
            </w:r>
          </w:p>
        </w:tc>
      </w:tr>
      <w:tr w:rsidR="00036D30" w:rsidRPr="00036D30" w14:paraId="6DF5B35B" w14:textId="77777777" w:rsidTr="00036D30">
        <w:trPr>
          <w:trHeight w:val="700"/>
        </w:trPr>
        <w:tc>
          <w:tcPr>
            <w:tcW w:w="6487" w:type="dxa"/>
          </w:tcPr>
          <w:p w14:paraId="03F991A6"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18554235"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9/0</w:t>
            </w:r>
          </w:p>
        </w:tc>
        <w:tc>
          <w:tcPr>
            <w:tcW w:w="1239" w:type="dxa"/>
            <w:vAlign w:val="center"/>
          </w:tcPr>
          <w:p w14:paraId="19D9A7E0"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7/0</w:t>
            </w:r>
          </w:p>
        </w:tc>
        <w:tc>
          <w:tcPr>
            <w:tcW w:w="994" w:type="dxa"/>
            <w:vAlign w:val="center"/>
          </w:tcPr>
          <w:p w14:paraId="4E09EDD4"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11/0</w:t>
            </w:r>
          </w:p>
        </w:tc>
      </w:tr>
      <w:tr w:rsidR="00036D30" w:rsidRPr="00036D30" w14:paraId="4B6271FA" w14:textId="77777777" w:rsidTr="00036D30">
        <w:trPr>
          <w:trHeight w:val="758"/>
        </w:trPr>
        <w:tc>
          <w:tcPr>
            <w:tcW w:w="6487" w:type="dxa"/>
          </w:tcPr>
          <w:p w14:paraId="05EEA5FE" w14:textId="77777777" w:rsidR="00036D30" w:rsidRPr="00036D30" w:rsidRDefault="00036D30" w:rsidP="00036D30">
            <w:pPr>
              <w:widowControl w:val="0"/>
              <w:tabs>
                <w:tab w:val="left" w:pos="0"/>
              </w:tabs>
              <w:rPr>
                <w:rFonts w:ascii="Times New Roman" w:hAnsi="Times New Roman"/>
                <w:sz w:val="26"/>
                <w:szCs w:val="26"/>
                <w:u w:val="single"/>
                <w:lang w:val="uk-UA" w:eastAsia="uk-UA" w:bidi="uk-UA"/>
              </w:rPr>
            </w:pPr>
            <w:r w:rsidRPr="00036D30">
              <w:rPr>
                <w:rFonts w:ascii="Times New Roman" w:hAnsi="Times New Roman"/>
                <w:sz w:val="26"/>
                <w:szCs w:val="26"/>
                <w:lang w:val="uk-UA"/>
              </w:rPr>
              <w:t xml:space="preserve">На освітній ступінь бакалавра за спеціальністю </w:t>
            </w:r>
            <w:r w:rsidRPr="00036D30">
              <w:rPr>
                <w:rFonts w:ascii="Times New Roman" w:hAnsi="Times New Roman"/>
                <w:color w:val="000000"/>
                <w:sz w:val="26"/>
                <w:szCs w:val="26"/>
                <w:u w:val="single"/>
                <w:lang w:val="uk-UA" w:eastAsia="uk-UA" w:bidi="uk-UA"/>
              </w:rPr>
              <w:t>А</w:t>
            </w:r>
            <w:r w:rsidRPr="00036D30">
              <w:rPr>
                <w:rFonts w:ascii="Times New Roman" w:hAnsi="Times New Roman"/>
                <w:sz w:val="26"/>
                <w:szCs w:val="26"/>
                <w:u w:val="single"/>
                <w:lang w:val="uk-UA" w:eastAsia="uk-UA" w:bidi="uk-UA"/>
              </w:rPr>
              <w:t>7 Фізична культура і спорт</w:t>
            </w:r>
          </w:p>
          <w:p w14:paraId="2F62C589" w14:textId="77777777" w:rsidR="00036D30" w:rsidRPr="00036D30" w:rsidRDefault="00036D30" w:rsidP="00036D30">
            <w:pPr>
              <w:rPr>
                <w:rFonts w:ascii="Times New Roman" w:hAnsi="Times New Roman"/>
                <w:sz w:val="26"/>
                <w:szCs w:val="26"/>
                <w:lang w:val="uk-UA"/>
              </w:rPr>
            </w:pPr>
            <w:r w:rsidRPr="00036D30">
              <w:rPr>
                <w:rFonts w:ascii="Times New Roman" w:hAnsi="Times New Roman"/>
                <w:sz w:val="26"/>
                <w:szCs w:val="26"/>
                <w:u w:val="single"/>
                <w:lang w:val="uk-UA" w:eastAsia="uk-UA" w:bidi="uk-UA"/>
              </w:rPr>
              <w:t xml:space="preserve">ОП Тренерська діяльність в обраному виді спорту </w:t>
            </w:r>
            <w:r w:rsidRPr="00036D30">
              <w:rPr>
                <w:rFonts w:ascii="Times New Roman" w:hAnsi="Times New Roman"/>
                <w:sz w:val="26"/>
                <w:szCs w:val="26"/>
                <w:lang w:val="uk-UA"/>
              </w:rPr>
              <w:t>(денна/заочна)</w:t>
            </w:r>
          </w:p>
        </w:tc>
        <w:tc>
          <w:tcPr>
            <w:tcW w:w="851" w:type="dxa"/>
            <w:vAlign w:val="center"/>
          </w:tcPr>
          <w:p w14:paraId="7B40DE73"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363/79</w:t>
            </w:r>
          </w:p>
        </w:tc>
        <w:tc>
          <w:tcPr>
            <w:tcW w:w="1239" w:type="dxa"/>
            <w:vAlign w:val="center"/>
          </w:tcPr>
          <w:p w14:paraId="02A2DF23"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150/34</w:t>
            </w:r>
          </w:p>
        </w:tc>
        <w:tc>
          <w:tcPr>
            <w:tcW w:w="994" w:type="dxa"/>
            <w:vAlign w:val="center"/>
          </w:tcPr>
          <w:p w14:paraId="3D56F0D8"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170/58</w:t>
            </w:r>
          </w:p>
        </w:tc>
      </w:tr>
      <w:tr w:rsidR="00036D30" w:rsidRPr="00036D30" w14:paraId="4F2C875A" w14:textId="77777777" w:rsidTr="00036D30">
        <w:trPr>
          <w:trHeight w:val="615"/>
        </w:trPr>
        <w:tc>
          <w:tcPr>
            <w:tcW w:w="6487" w:type="dxa"/>
          </w:tcPr>
          <w:p w14:paraId="1ABB56B2"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1FF99A19"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139/0</w:t>
            </w:r>
          </w:p>
        </w:tc>
        <w:tc>
          <w:tcPr>
            <w:tcW w:w="1239" w:type="dxa"/>
            <w:vAlign w:val="center"/>
          </w:tcPr>
          <w:p w14:paraId="459963BC"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121/9</w:t>
            </w:r>
          </w:p>
        </w:tc>
        <w:tc>
          <w:tcPr>
            <w:tcW w:w="994" w:type="dxa"/>
            <w:vAlign w:val="center"/>
          </w:tcPr>
          <w:p w14:paraId="2893F50C"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120/18</w:t>
            </w:r>
          </w:p>
        </w:tc>
      </w:tr>
      <w:tr w:rsidR="00036D30" w:rsidRPr="00036D30" w14:paraId="5A612021" w14:textId="77777777" w:rsidTr="00036D30">
        <w:trPr>
          <w:trHeight w:val="611"/>
        </w:trPr>
        <w:tc>
          <w:tcPr>
            <w:tcW w:w="6487" w:type="dxa"/>
          </w:tcPr>
          <w:p w14:paraId="7A517829" w14:textId="77777777" w:rsidR="00036D30" w:rsidRPr="00036D30" w:rsidRDefault="00036D30" w:rsidP="00036D30">
            <w:pPr>
              <w:widowControl w:val="0"/>
              <w:tabs>
                <w:tab w:val="left" w:pos="0"/>
              </w:tabs>
              <w:rPr>
                <w:rFonts w:ascii="Times New Roman" w:hAnsi="Times New Roman"/>
                <w:sz w:val="26"/>
                <w:szCs w:val="26"/>
                <w:lang w:val="uk-UA"/>
              </w:rPr>
            </w:pPr>
            <w:r w:rsidRPr="00036D30">
              <w:rPr>
                <w:rFonts w:ascii="Times New Roman" w:hAnsi="Times New Roman"/>
                <w:sz w:val="26"/>
                <w:szCs w:val="26"/>
                <w:lang w:val="uk-UA"/>
              </w:rPr>
              <w:t xml:space="preserve">На освітній ступінь бакалавра за спеціальністю </w:t>
            </w:r>
            <w:r w:rsidRPr="00036D30">
              <w:rPr>
                <w:rFonts w:ascii="Times New Roman" w:hAnsi="Times New Roman"/>
                <w:color w:val="000000"/>
                <w:sz w:val="26"/>
                <w:szCs w:val="26"/>
                <w:u w:val="single"/>
                <w:lang w:val="uk-UA" w:eastAsia="uk-UA" w:bidi="uk-UA"/>
              </w:rPr>
              <w:t>А</w:t>
            </w:r>
            <w:r w:rsidRPr="00036D30">
              <w:rPr>
                <w:rFonts w:ascii="Times New Roman" w:hAnsi="Times New Roman"/>
                <w:sz w:val="26"/>
                <w:szCs w:val="26"/>
                <w:u w:val="single"/>
                <w:lang w:val="uk-UA" w:eastAsia="uk-UA" w:bidi="uk-UA"/>
              </w:rPr>
              <w:t xml:space="preserve">7 Фізична культура і спорт ОП </w:t>
            </w:r>
            <w:r w:rsidRPr="00036D30">
              <w:rPr>
                <w:rFonts w:ascii="Times New Roman" w:hAnsi="Times New Roman"/>
                <w:bCs/>
                <w:color w:val="000000"/>
                <w:sz w:val="26"/>
                <w:szCs w:val="26"/>
                <w:u w:val="single"/>
                <w:lang w:val="uk-UA" w:eastAsia="uk-UA" w:bidi="uk-UA"/>
              </w:rPr>
              <w:t xml:space="preserve">Оздоровчий та спортивний фітнес </w:t>
            </w:r>
            <w:r w:rsidRPr="00036D30">
              <w:rPr>
                <w:rFonts w:ascii="Times New Roman" w:hAnsi="Times New Roman"/>
                <w:sz w:val="26"/>
                <w:szCs w:val="26"/>
                <w:lang w:val="uk-UA"/>
              </w:rPr>
              <w:t>(денна/заочна)</w:t>
            </w:r>
          </w:p>
        </w:tc>
        <w:tc>
          <w:tcPr>
            <w:tcW w:w="851" w:type="dxa"/>
            <w:vAlign w:val="center"/>
          </w:tcPr>
          <w:p w14:paraId="227BAF63"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28/0</w:t>
            </w:r>
          </w:p>
        </w:tc>
        <w:tc>
          <w:tcPr>
            <w:tcW w:w="1239" w:type="dxa"/>
            <w:vAlign w:val="center"/>
          </w:tcPr>
          <w:p w14:paraId="7E04316B"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7/0</w:t>
            </w:r>
          </w:p>
        </w:tc>
        <w:tc>
          <w:tcPr>
            <w:tcW w:w="994" w:type="dxa"/>
            <w:vAlign w:val="center"/>
          </w:tcPr>
          <w:p w14:paraId="01E8C884"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7/0</w:t>
            </w:r>
          </w:p>
        </w:tc>
      </w:tr>
      <w:tr w:rsidR="00036D30" w:rsidRPr="00036D30" w14:paraId="65033834" w14:textId="77777777" w:rsidTr="00036D30">
        <w:trPr>
          <w:trHeight w:val="625"/>
        </w:trPr>
        <w:tc>
          <w:tcPr>
            <w:tcW w:w="6487" w:type="dxa"/>
          </w:tcPr>
          <w:p w14:paraId="5B1A8A53"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2439780F"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9/0</w:t>
            </w:r>
          </w:p>
        </w:tc>
        <w:tc>
          <w:tcPr>
            <w:tcW w:w="1239" w:type="dxa"/>
            <w:vAlign w:val="center"/>
          </w:tcPr>
          <w:p w14:paraId="4BBF8C20"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5/0</w:t>
            </w:r>
          </w:p>
        </w:tc>
        <w:tc>
          <w:tcPr>
            <w:tcW w:w="994" w:type="dxa"/>
            <w:vAlign w:val="center"/>
          </w:tcPr>
          <w:p w14:paraId="0E6F75B4"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5/0</w:t>
            </w:r>
          </w:p>
        </w:tc>
      </w:tr>
      <w:tr w:rsidR="00036D30" w:rsidRPr="00036D30" w14:paraId="4906445C" w14:textId="77777777" w:rsidTr="00036D30">
        <w:trPr>
          <w:trHeight w:val="587"/>
        </w:trPr>
        <w:tc>
          <w:tcPr>
            <w:tcW w:w="6487" w:type="dxa"/>
          </w:tcPr>
          <w:p w14:paraId="47901D79" w14:textId="77777777" w:rsidR="00036D30" w:rsidRPr="00036D30" w:rsidRDefault="00036D30" w:rsidP="00036D30">
            <w:pPr>
              <w:widowControl w:val="0"/>
              <w:tabs>
                <w:tab w:val="left" w:pos="0"/>
              </w:tabs>
              <w:rPr>
                <w:rFonts w:ascii="Times New Roman" w:hAnsi="Times New Roman"/>
                <w:sz w:val="26"/>
                <w:szCs w:val="26"/>
                <w:lang w:val="uk-UA"/>
              </w:rPr>
            </w:pPr>
            <w:r w:rsidRPr="00036D30">
              <w:rPr>
                <w:rFonts w:ascii="Times New Roman" w:hAnsi="Times New Roman"/>
                <w:sz w:val="26"/>
                <w:szCs w:val="26"/>
                <w:lang w:val="uk-UA"/>
              </w:rPr>
              <w:t xml:space="preserve">На освітній ступінь бакалавра за спеціальністю </w:t>
            </w:r>
            <w:r w:rsidRPr="00036D30">
              <w:rPr>
                <w:rFonts w:ascii="Times New Roman" w:hAnsi="Times New Roman"/>
                <w:color w:val="000000"/>
                <w:sz w:val="26"/>
                <w:szCs w:val="26"/>
                <w:u w:val="single"/>
                <w:lang w:val="uk-UA" w:eastAsia="uk-UA" w:bidi="uk-UA"/>
              </w:rPr>
              <w:t>А</w:t>
            </w:r>
            <w:r w:rsidRPr="00036D30">
              <w:rPr>
                <w:rFonts w:ascii="Times New Roman" w:hAnsi="Times New Roman"/>
                <w:sz w:val="26"/>
                <w:szCs w:val="26"/>
                <w:u w:val="single"/>
                <w:lang w:val="uk-UA" w:eastAsia="uk-UA" w:bidi="uk-UA"/>
              </w:rPr>
              <w:t>7 Фізична культура і спорт ОП </w:t>
            </w:r>
            <w:hyperlink r:id="rId9" w:history="1">
              <w:r w:rsidRPr="00036D30">
                <w:rPr>
                  <w:rFonts w:ascii="Times New Roman" w:hAnsi="Times New Roman"/>
                  <w:sz w:val="26"/>
                  <w:szCs w:val="26"/>
                  <w:u w:val="single"/>
                  <w:lang w:val="uk-UA"/>
                </w:rPr>
                <w:t xml:space="preserve">Організаційна, промоутерська та агентська діяльність у сфері спорту </w:t>
              </w:r>
            </w:hyperlink>
            <w:r w:rsidRPr="00036D30">
              <w:rPr>
                <w:rFonts w:ascii="Times New Roman" w:hAnsi="Times New Roman"/>
                <w:sz w:val="26"/>
                <w:szCs w:val="26"/>
                <w:lang w:val="uk-UA"/>
              </w:rPr>
              <w:t>(денна/заочна)</w:t>
            </w:r>
          </w:p>
        </w:tc>
        <w:tc>
          <w:tcPr>
            <w:tcW w:w="851" w:type="dxa"/>
            <w:vAlign w:val="center"/>
          </w:tcPr>
          <w:p w14:paraId="7EC78B16"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482FCCEB"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7/0</w:t>
            </w:r>
          </w:p>
        </w:tc>
        <w:tc>
          <w:tcPr>
            <w:tcW w:w="994" w:type="dxa"/>
            <w:vAlign w:val="center"/>
          </w:tcPr>
          <w:p w14:paraId="6CD52C02"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6/0</w:t>
            </w:r>
          </w:p>
        </w:tc>
      </w:tr>
      <w:tr w:rsidR="00036D30" w:rsidRPr="00036D30" w14:paraId="6263FEC9" w14:textId="77777777" w:rsidTr="00036D30">
        <w:trPr>
          <w:trHeight w:val="615"/>
        </w:trPr>
        <w:tc>
          <w:tcPr>
            <w:tcW w:w="6487" w:type="dxa"/>
          </w:tcPr>
          <w:p w14:paraId="10794C2D"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186C0A28"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03CE4FAA"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4/0</w:t>
            </w:r>
          </w:p>
        </w:tc>
        <w:tc>
          <w:tcPr>
            <w:tcW w:w="994" w:type="dxa"/>
            <w:vAlign w:val="center"/>
          </w:tcPr>
          <w:p w14:paraId="1CD2E9E7"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5/0</w:t>
            </w:r>
          </w:p>
        </w:tc>
      </w:tr>
      <w:tr w:rsidR="00036D30" w:rsidRPr="00036D30" w14:paraId="273C8208" w14:textId="77777777" w:rsidTr="00036D30">
        <w:trPr>
          <w:trHeight w:val="288"/>
        </w:trPr>
        <w:tc>
          <w:tcPr>
            <w:tcW w:w="6487" w:type="dxa"/>
          </w:tcPr>
          <w:p w14:paraId="313243E1" w14:textId="77777777" w:rsidR="00036D30" w:rsidRPr="00036D30" w:rsidRDefault="00036D30" w:rsidP="00036D30">
            <w:pPr>
              <w:rPr>
                <w:rFonts w:ascii="Times New Roman" w:hAnsi="Times New Roman"/>
                <w:sz w:val="26"/>
                <w:szCs w:val="26"/>
                <w:lang w:val="uk-UA"/>
              </w:rPr>
            </w:pPr>
            <w:r w:rsidRPr="00036D30">
              <w:rPr>
                <w:rFonts w:ascii="Times New Roman" w:hAnsi="Times New Roman"/>
                <w:sz w:val="26"/>
                <w:szCs w:val="26"/>
                <w:lang w:val="uk-UA"/>
              </w:rPr>
              <w:lastRenderedPageBreak/>
              <w:t xml:space="preserve">На освітній ступінь бакалавра за спеціальністю </w:t>
            </w:r>
            <w:r w:rsidRPr="00036D30">
              <w:rPr>
                <w:rFonts w:ascii="Times New Roman" w:hAnsi="Times New Roman"/>
                <w:color w:val="000000"/>
                <w:sz w:val="26"/>
                <w:szCs w:val="26"/>
                <w:u w:val="single"/>
                <w:lang w:val="uk-UA" w:eastAsia="uk-UA" w:bidi="uk-UA"/>
              </w:rPr>
              <w:t>С4 </w:t>
            </w:r>
            <w:r w:rsidRPr="00036D30">
              <w:rPr>
                <w:rFonts w:ascii="Times New Roman" w:hAnsi="Times New Roman"/>
                <w:sz w:val="26"/>
                <w:szCs w:val="26"/>
                <w:u w:val="single"/>
                <w:lang w:val="uk-UA" w:eastAsia="uk-UA" w:bidi="uk-UA"/>
              </w:rPr>
              <w:t xml:space="preserve">Психологія </w:t>
            </w:r>
            <w:r w:rsidRPr="00036D30">
              <w:rPr>
                <w:rFonts w:ascii="Times New Roman" w:hAnsi="Times New Roman"/>
                <w:sz w:val="26"/>
                <w:szCs w:val="26"/>
                <w:lang w:val="uk-UA"/>
              </w:rPr>
              <w:t>(денна/заочна)</w:t>
            </w:r>
          </w:p>
        </w:tc>
        <w:tc>
          <w:tcPr>
            <w:tcW w:w="851" w:type="dxa"/>
            <w:vAlign w:val="center"/>
          </w:tcPr>
          <w:p w14:paraId="7062E6ED"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30/9</w:t>
            </w:r>
          </w:p>
        </w:tc>
        <w:tc>
          <w:tcPr>
            <w:tcW w:w="1239" w:type="dxa"/>
            <w:vAlign w:val="center"/>
          </w:tcPr>
          <w:p w14:paraId="1D420A49"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6/8</w:t>
            </w:r>
          </w:p>
        </w:tc>
        <w:tc>
          <w:tcPr>
            <w:tcW w:w="994" w:type="dxa"/>
            <w:vAlign w:val="center"/>
          </w:tcPr>
          <w:p w14:paraId="0991537C"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7/23</w:t>
            </w:r>
          </w:p>
        </w:tc>
      </w:tr>
      <w:tr w:rsidR="00036D30" w:rsidRPr="00036D30" w14:paraId="3FF709D2" w14:textId="77777777" w:rsidTr="00036D30">
        <w:trPr>
          <w:trHeight w:val="513"/>
        </w:trPr>
        <w:tc>
          <w:tcPr>
            <w:tcW w:w="6487" w:type="dxa"/>
          </w:tcPr>
          <w:p w14:paraId="57553968"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7B883613"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en-US"/>
              </w:rPr>
              <w:t>2</w:t>
            </w:r>
            <w:r w:rsidRPr="00036D30">
              <w:rPr>
                <w:rFonts w:ascii="Times New Roman" w:hAnsi="Times New Roman"/>
                <w:sz w:val="26"/>
                <w:szCs w:val="26"/>
                <w:lang w:val="uk-UA"/>
              </w:rPr>
              <w:t>/0</w:t>
            </w:r>
          </w:p>
        </w:tc>
        <w:tc>
          <w:tcPr>
            <w:tcW w:w="1239" w:type="dxa"/>
            <w:vAlign w:val="center"/>
          </w:tcPr>
          <w:p w14:paraId="338F7B4D"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4/0</w:t>
            </w:r>
          </w:p>
        </w:tc>
        <w:tc>
          <w:tcPr>
            <w:tcW w:w="994" w:type="dxa"/>
            <w:vAlign w:val="center"/>
          </w:tcPr>
          <w:p w14:paraId="227A1151"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1/13</w:t>
            </w:r>
          </w:p>
        </w:tc>
      </w:tr>
      <w:tr w:rsidR="00036D30" w:rsidRPr="00036D30" w14:paraId="24EB53C5" w14:textId="77777777" w:rsidTr="00036D30">
        <w:trPr>
          <w:trHeight w:val="56"/>
        </w:trPr>
        <w:tc>
          <w:tcPr>
            <w:tcW w:w="6487" w:type="dxa"/>
          </w:tcPr>
          <w:p w14:paraId="03409C61" w14:textId="77777777" w:rsidR="00036D30" w:rsidRPr="00036D30" w:rsidRDefault="00036D30" w:rsidP="00036D30">
            <w:pPr>
              <w:rPr>
                <w:rFonts w:ascii="Times New Roman" w:hAnsi="Times New Roman"/>
                <w:sz w:val="26"/>
                <w:szCs w:val="26"/>
                <w:lang w:val="uk-UA"/>
              </w:rPr>
            </w:pPr>
            <w:r w:rsidRPr="00036D30">
              <w:rPr>
                <w:rFonts w:ascii="Times New Roman" w:hAnsi="Times New Roman"/>
                <w:sz w:val="26"/>
                <w:szCs w:val="26"/>
                <w:lang w:val="uk-UA"/>
              </w:rPr>
              <w:t>На освітній ступінь бакалавра за спеціальністю  І</w:t>
            </w:r>
            <w:r w:rsidRPr="00036D30">
              <w:rPr>
                <w:rFonts w:ascii="Times New Roman" w:hAnsi="Times New Roman"/>
                <w:sz w:val="26"/>
                <w:szCs w:val="26"/>
                <w:u w:val="single"/>
                <w:lang w:val="uk-UA" w:eastAsia="uk-UA" w:bidi="uk-UA"/>
              </w:rPr>
              <w:t xml:space="preserve">7 Терапія та реабілітація </w:t>
            </w:r>
            <w:r w:rsidRPr="00036D30">
              <w:rPr>
                <w:rFonts w:ascii="Times New Roman" w:hAnsi="Times New Roman"/>
                <w:sz w:val="26"/>
                <w:szCs w:val="26"/>
                <w:lang w:val="uk-UA"/>
              </w:rPr>
              <w:t>(денна/заочна)</w:t>
            </w:r>
          </w:p>
        </w:tc>
        <w:tc>
          <w:tcPr>
            <w:tcW w:w="851" w:type="dxa"/>
            <w:vAlign w:val="center"/>
          </w:tcPr>
          <w:p w14:paraId="60BBD59B"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72/0</w:t>
            </w:r>
          </w:p>
        </w:tc>
        <w:tc>
          <w:tcPr>
            <w:tcW w:w="1239" w:type="dxa"/>
            <w:vAlign w:val="center"/>
          </w:tcPr>
          <w:p w14:paraId="20FE8723"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63/0</w:t>
            </w:r>
          </w:p>
        </w:tc>
        <w:tc>
          <w:tcPr>
            <w:tcW w:w="994" w:type="dxa"/>
            <w:vAlign w:val="center"/>
          </w:tcPr>
          <w:p w14:paraId="5F92FC71"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87/0</w:t>
            </w:r>
          </w:p>
        </w:tc>
      </w:tr>
      <w:tr w:rsidR="00036D30" w:rsidRPr="00036D30" w14:paraId="1317E445" w14:textId="77777777" w:rsidTr="00036D30">
        <w:trPr>
          <w:trHeight w:val="535"/>
        </w:trPr>
        <w:tc>
          <w:tcPr>
            <w:tcW w:w="6487" w:type="dxa"/>
          </w:tcPr>
          <w:p w14:paraId="72F96270"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64425387"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en-US"/>
              </w:rPr>
              <w:t>22</w:t>
            </w:r>
            <w:r w:rsidRPr="00036D30">
              <w:rPr>
                <w:rFonts w:ascii="Times New Roman" w:hAnsi="Times New Roman"/>
                <w:sz w:val="26"/>
                <w:szCs w:val="26"/>
                <w:lang w:val="uk-UA"/>
              </w:rPr>
              <w:t>/0</w:t>
            </w:r>
          </w:p>
        </w:tc>
        <w:tc>
          <w:tcPr>
            <w:tcW w:w="1239" w:type="dxa"/>
            <w:vAlign w:val="center"/>
          </w:tcPr>
          <w:p w14:paraId="5F8B5129"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25/0</w:t>
            </w:r>
          </w:p>
        </w:tc>
        <w:tc>
          <w:tcPr>
            <w:tcW w:w="994" w:type="dxa"/>
            <w:vAlign w:val="center"/>
          </w:tcPr>
          <w:p w14:paraId="7EB57A0B"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30/0</w:t>
            </w:r>
          </w:p>
        </w:tc>
      </w:tr>
      <w:tr w:rsidR="00036D30" w:rsidRPr="00036D30" w14:paraId="16DB827A" w14:textId="77777777" w:rsidTr="00036D30">
        <w:trPr>
          <w:trHeight w:val="667"/>
        </w:trPr>
        <w:tc>
          <w:tcPr>
            <w:tcW w:w="6487" w:type="dxa"/>
          </w:tcPr>
          <w:p w14:paraId="169CF0AD" w14:textId="77777777" w:rsidR="00036D30" w:rsidRPr="00036D30" w:rsidRDefault="00036D30" w:rsidP="00036D30">
            <w:pPr>
              <w:widowControl w:val="0"/>
              <w:tabs>
                <w:tab w:val="left" w:pos="0"/>
              </w:tabs>
              <w:rPr>
                <w:rFonts w:ascii="Times New Roman" w:hAnsi="Times New Roman"/>
                <w:sz w:val="26"/>
                <w:szCs w:val="26"/>
                <w:lang w:val="uk-UA"/>
              </w:rPr>
            </w:pPr>
            <w:r w:rsidRPr="00036D30">
              <w:rPr>
                <w:rFonts w:ascii="Times New Roman" w:hAnsi="Times New Roman"/>
                <w:sz w:val="26"/>
                <w:szCs w:val="26"/>
                <w:lang w:val="uk-UA"/>
              </w:rPr>
              <w:t xml:space="preserve">На освітній ступінь магістра  за спеціальністю А7 Фізична культура і спорт ОП </w:t>
            </w:r>
            <w:r w:rsidRPr="00036D30">
              <w:rPr>
                <w:rFonts w:ascii="Times New Roman" w:hAnsi="Times New Roman"/>
                <w:sz w:val="26"/>
                <w:szCs w:val="26"/>
              </w:rPr>
              <w:t>Тренувально-дослідницька діяльність в обраному виді спорту</w:t>
            </w:r>
            <w:r w:rsidRPr="00036D30">
              <w:rPr>
                <w:rFonts w:ascii="Times New Roman" w:hAnsi="Times New Roman"/>
                <w:sz w:val="26"/>
                <w:szCs w:val="26"/>
                <w:lang w:val="uk-UA"/>
              </w:rPr>
              <w:t xml:space="preserve"> (денна/заочна)</w:t>
            </w:r>
          </w:p>
        </w:tc>
        <w:tc>
          <w:tcPr>
            <w:tcW w:w="851" w:type="dxa"/>
            <w:vAlign w:val="center"/>
          </w:tcPr>
          <w:p w14:paraId="1DC9ECE0" w14:textId="77777777" w:rsidR="00036D30" w:rsidRPr="00036D30" w:rsidRDefault="00036D30" w:rsidP="00036D30">
            <w:pPr>
              <w:jc w:val="center"/>
              <w:rPr>
                <w:rFonts w:ascii="Times New Roman" w:hAnsi="Times New Roman"/>
                <w:sz w:val="26"/>
                <w:szCs w:val="26"/>
                <w:lang w:val="en-US"/>
              </w:rPr>
            </w:pPr>
            <w:r w:rsidRPr="00036D30">
              <w:rPr>
                <w:rFonts w:ascii="Times New Roman" w:hAnsi="Times New Roman"/>
                <w:sz w:val="26"/>
                <w:szCs w:val="26"/>
                <w:lang w:val="en-US"/>
              </w:rPr>
              <w:t>108/16</w:t>
            </w:r>
          </w:p>
        </w:tc>
        <w:tc>
          <w:tcPr>
            <w:tcW w:w="1239" w:type="dxa"/>
            <w:vAlign w:val="center"/>
          </w:tcPr>
          <w:p w14:paraId="6691008D"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101/10</w:t>
            </w:r>
          </w:p>
        </w:tc>
        <w:tc>
          <w:tcPr>
            <w:tcW w:w="994" w:type="dxa"/>
            <w:vAlign w:val="center"/>
          </w:tcPr>
          <w:p w14:paraId="63CEFD62"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86/19</w:t>
            </w:r>
          </w:p>
        </w:tc>
      </w:tr>
      <w:tr w:rsidR="00036D30" w:rsidRPr="00036D30" w14:paraId="1C203B7D" w14:textId="77777777" w:rsidTr="00036D30">
        <w:trPr>
          <w:trHeight w:val="615"/>
        </w:trPr>
        <w:tc>
          <w:tcPr>
            <w:tcW w:w="6487" w:type="dxa"/>
          </w:tcPr>
          <w:p w14:paraId="7E294F0B"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11CA5934"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en-US"/>
              </w:rPr>
              <w:t>69/</w:t>
            </w:r>
            <w:r w:rsidRPr="00036D30">
              <w:rPr>
                <w:rFonts w:ascii="Times New Roman" w:hAnsi="Times New Roman"/>
                <w:sz w:val="26"/>
                <w:szCs w:val="26"/>
                <w:lang w:val="uk-UA"/>
              </w:rPr>
              <w:t>0</w:t>
            </w:r>
          </w:p>
        </w:tc>
        <w:tc>
          <w:tcPr>
            <w:tcW w:w="1239" w:type="dxa"/>
            <w:vAlign w:val="center"/>
          </w:tcPr>
          <w:p w14:paraId="1ACCCB47"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65/0</w:t>
            </w:r>
          </w:p>
        </w:tc>
        <w:tc>
          <w:tcPr>
            <w:tcW w:w="994" w:type="dxa"/>
            <w:vAlign w:val="center"/>
          </w:tcPr>
          <w:p w14:paraId="3D9F1CCA"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65/5</w:t>
            </w:r>
          </w:p>
        </w:tc>
      </w:tr>
      <w:tr w:rsidR="00036D30" w:rsidRPr="00036D30" w14:paraId="545A926C" w14:textId="77777777" w:rsidTr="00036D30">
        <w:trPr>
          <w:trHeight w:val="690"/>
        </w:trPr>
        <w:tc>
          <w:tcPr>
            <w:tcW w:w="6487" w:type="dxa"/>
          </w:tcPr>
          <w:p w14:paraId="1B96F68A" w14:textId="77777777" w:rsidR="00036D30" w:rsidRPr="00036D30" w:rsidRDefault="00036D30" w:rsidP="00036D30">
            <w:pPr>
              <w:rPr>
                <w:rFonts w:ascii="Times New Roman" w:hAnsi="Times New Roman"/>
                <w:sz w:val="26"/>
                <w:szCs w:val="26"/>
                <w:lang w:val="uk-UA"/>
              </w:rPr>
            </w:pPr>
            <w:r w:rsidRPr="00036D30">
              <w:rPr>
                <w:rFonts w:ascii="Times New Roman" w:hAnsi="Times New Roman"/>
                <w:sz w:val="26"/>
                <w:szCs w:val="26"/>
                <w:lang w:val="uk-UA"/>
              </w:rPr>
              <w:t>На освітній ступінь магістра  за спеціальністю А7 Фізична культура і спорт ОП Фізичне виховання та спорт у закладах вищої освіти (денна/заочна)</w:t>
            </w:r>
          </w:p>
        </w:tc>
        <w:tc>
          <w:tcPr>
            <w:tcW w:w="851" w:type="dxa"/>
            <w:vAlign w:val="center"/>
          </w:tcPr>
          <w:p w14:paraId="097CD498"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en-US"/>
              </w:rPr>
              <w:t>5</w:t>
            </w:r>
            <w:r w:rsidRPr="00036D30">
              <w:rPr>
                <w:rFonts w:ascii="Times New Roman" w:hAnsi="Times New Roman"/>
                <w:sz w:val="26"/>
                <w:szCs w:val="26"/>
                <w:lang w:val="uk-UA"/>
              </w:rPr>
              <w:t>/0</w:t>
            </w:r>
          </w:p>
        </w:tc>
        <w:tc>
          <w:tcPr>
            <w:tcW w:w="1239" w:type="dxa"/>
            <w:vAlign w:val="center"/>
          </w:tcPr>
          <w:p w14:paraId="14F47123"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5/0</w:t>
            </w:r>
          </w:p>
        </w:tc>
        <w:tc>
          <w:tcPr>
            <w:tcW w:w="994" w:type="dxa"/>
            <w:vAlign w:val="center"/>
          </w:tcPr>
          <w:p w14:paraId="00A4FBC0"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4/0</w:t>
            </w:r>
          </w:p>
        </w:tc>
      </w:tr>
      <w:tr w:rsidR="00036D30" w:rsidRPr="00036D30" w14:paraId="469E2C06" w14:textId="77777777" w:rsidTr="00036D30">
        <w:trPr>
          <w:trHeight w:val="625"/>
        </w:trPr>
        <w:tc>
          <w:tcPr>
            <w:tcW w:w="6487" w:type="dxa"/>
          </w:tcPr>
          <w:p w14:paraId="31B01061"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4A7121B2"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en-US"/>
              </w:rPr>
              <w:t>4</w:t>
            </w:r>
            <w:r w:rsidRPr="00036D30">
              <w:rPr>
                <w:rFonts w:ascii="Times New Roman" w:hAnsi="Times New Roman"/>
                <w:sz w:val="26"/>
                <w:szCs w:val="26"/>
                <w:lang w:val="uk-UA"/>
              </w:rPr>
              <w:t>/0</w:t>
            </w:r>
          </w:p>
        </w:tc>
        <w:tc>
          <w:tcPr>
            <w:tcW w:w="1239" w:type="dxa"/>
            <w:vAlign w:val="center"/>
          </w:tcPr>
          <w:p w14:paraId="712675F0"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4/0</w:t>
            </w:r>
          </w:p>
        </w:tc>
        <w:tc>
          <w:tcPr>
            <w:tcW w:w="994" w:type="dxa"/>
            <w:vAlign w:val="center"/>
          </w:tcPr>
          <w:p w14:paraId="6B8774F1"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2/0</w:t>
            </w:r>
          </w:p>
        </w:tc>
      </w:tr>
      <w:tr w:rsidR="00036D30" w:rsidRPr="00036D30" w14:paraId="2B1F9D2F" w14:textId="77777777" w:rsidTr="00036D30">
        <w:trPr>
          <w:trHeight w:val="598"/>
        </w:trPr>
        <w:tc>
          <w:tcPr>
            <w:tcW w:w="6487" w:type="dxa"/>
          </w:tcPr>
          <w:p w14:paraId="3D0BC05D" w14:textId="77777777" w:rsidR="00036D30" w:rsidRPr="00036D30" w:rsidRDefault="00036D30" w:rsidP="00036D30">
            <w:pPr>
              <w:widowControl w:val="0"/>
              <w:tabs>
                <w:tab w:val="left" w:pos="0"/>
              </w:tabs>
              <w:rPr>
                <w:rFonts w:ascii="Times New Roman" w:hAnsi="Times New Roman"/>
                <w:sz w:val="26"/>
                <w:szCs w:val="26"/>
                <w:lang w:val="uk-UA"/>
              </w:rPr>
            </w:pPr>
            <w:r w:rsidRPr="00036D30">
              <w:rPr>
                <w:rFonts w:ascii="Times New Roman" w:hAnsi="Times New Roman"/>
                <w:sz w:val="26"/>
                <w:szCs w:val="26"/>
                <w:lang w:val="uk-UA"/>
              </w:rPr>
              <w:t xml:space="preserve">На освітній ступінь магістра  за спеціальністю А7 Фізична культура і спорт» ОП </w:t>
            </w:r>
            <w:r w:rsidRPr="00036D30">
              <w:rPr>
                <w:rFonts w:ascii="Times New Roman" w:hAnsi="Times New Roman"/>
                <w:sz w:val="26"/>
                <w:szCs w:val="26"/>
              </w:rPr>
              <w:t>Фітнес та здоров'яформування</w:t>
            </w:r>
            <w:r w:rsidRPr="00036D30">
              <w:rPr>
                <w:rFonts w:ascii="Times New Roman" w:hAnsi="Times New Roman"/>
                <w:sz w:val="26"/>
                <w:szCs w:val="26"/>
                <w:lang w:val="uk-UA"/>
              </w:rPr>
              <w:t xml:space="preserve"> (денна/заочна)</w:t>
            </w:r>
          </w:p>
        </w:tc>
        <w:tc>
          <w:tcPr>
            <w:tcW w:w="851" w:type="dxa"/>
            <w:vAlign w:val="center"/>
          </w:tcPr>
          <w:p w14:paraId="06DF95FE"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en-US"/>
              </w:rPr>
              <w:t>9</w:t>
            </w:r>
            <w:r w:rsidRPr="00036D30">
              <w:rPr>
                <w:rFonts w:ascii="Times New Roman" w:hAnsi="Times New Roman"/>
                <w:sz w:val="26"/>
                <w:szCs w:val="26"/>
                <w:lang w:val="uk-UA"/>
              </w:rPr>
              <w:t>/0</w:t>
            </w:r>
          </w:p>
        </w:tc>
        <w:tc>
          <w:tcPr>
            <w:tcW w:w="1239" w:type="dxa"/>
            <w:vAlign w:val="center"/>
          </w:tcPr>
          <w:p w14:paraId="4A89DB75"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5/0</w:t>
            </w:r>
          </w:p>
        </w:tc>
        <w:tc>
          <w:tcPr>
            <w:tcW w:w="994" w:type="dxa"/>
            <w:vAlign w:val="center"/>
          </w:tcPr>
          <w:p w14:paraId="25B4FB76"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7/0</w:t>
            </w:r>
          </w:p>
        </w:tc>
      </w:tr>
      <w:tr w:rsidR="00036D30" w:rsidRPr="00036D30" w14:paraId="3785D895" w14:textId="77777777" w:rsidTr="00036D30">
        <w:trPr>
          <w:trHeight w:val="625"/>
        </w:trPr>
        <w:tc>
          <w:tcPr>
            <w:tcW w:w="6487" w:type="dxa"/>
          </w:tcPr>
          <w:p w14:paraId="76DDDA34"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3808FDB1"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en-US"/>
              </w:rPr>
              <w:t>4</w:t>
            </w:r>
            <w:r w:rsidRPr="00036D30">
              <w:rPr>
                <w:rFonts w:ascii="Times New Roman" w:hAnsi="Times New Roman"/>
                <w:sz w:val="26"/>
                <w:szCs w:val="26"/>
                <w:lang w:val="uk-UA"/>
              </w:rPr>
              <w:t>/0</w:t>
            </w:r>
          </w:p>
        </w:tc>
        <w:tc>
          <w:tcPr>
            <w:tcW w:w="1239" w:type="dxa"/>
            <w:vAlign w:val="center"/>
          </w:tcPr>
          <w:p w14:paraId="4BF9526E"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4/0</w:t>
            </w:r>
          </w:p>
        </w:tc>
        <w:tc>
          <w:tcPr>
            <w:tcW w:w="994" w:type="dxa"/>
            <w:vAlign w:val="center"/>
          </w:tcPr>
          <w:p w14:paraId="36DC2BB7"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4/0</w:t>
            </w:r>
          </w:p>
        </w:tc>
      </w:tr>
      <w:tr w:rsidR="00036D30" w:rsidRPr="00036D30" w14:paraId="348D0BD3" w14:textId="77777777" w:rsidTr="00036D30">
        <w:trPr>
          <w:trHeight w:val="713"/>
        </w:trPr>
        <w:tc>
          <w:tcPr>
            <w:tcW w:w="6487" w:type="dxa"/>
          </w:tcPr>
          <w:p w14:paraId="24D2A273" w14:textId="77777777" w:rsidR="00036D30" w:rsidRPr="00036D30" w:rsidRDefault="00036D30" w:rsidP="00036D30">
            <w:pPr>
              <w:widowControl w:val="0"/>
              <w:tabs>
                <w:tab w:val="left" w:pos="0"/>
              </w:tabs>
              <w:rPr>
                <w:rFonts w:ascii="Times New Roman" w:hAnsi="Times New Roman"/>
                <w:sz w:val="26"/>
                <w:szCs w:val="26"/>
                <w:lang w:val="uk-UA"/>
              </w:rPr>
            </w:pPr>
            <w:r w:rsidRPr="00036D30">
              <w:rPr>
                <w:rFonts w:ascii="Times New Roman" w:hAnsi="Times New Roman"/>
                <w:sz w:val="26"/>
                <w:szCs w:val="26"/>
                <w:lang w:val="uk-UA"/>
              </w:rPr>
              <w:t xml:space="preserve">На освітній ступінь магістра  за А7 Фізична культура і спорт ОП </w:t>
            </w:r>
            <w:hyperlink r:id="rId10" w:history="1">
              <w:r w:rsidRPr="00036D30">
                <w:rPr>
                  <w:rFonts w:cs="Calibri"/>
                  <w:b/>
                  <w:i/>
                  <w:sz w:val="26"/>
                  <w:szCs w:val="26"/>
                </w:rPr>
                <w:t xml:space="preserve"> </w:t>
              </w:r>
              <w:r w:rsidRPr="00036D30">
                <w:rPr>
                  <w:rFonts w:ascii="Times New Roman" w:hAnsi="Times New Roman" w:cs="Calibri"/>
                  <w:b/>
                  <w:bCs/>
                  <w:i/>
                  <w:iCs/>
                  <w:color w:val="000000"/>
                  <w:sz w:val="26"/>
                  <w:szCs w:val="26"/>
                  <w:lang w:val="uk-UA" w:eastAsia="uk-UA" w:bidi="uk-UA"/>
                </w:rPr>
                <w:t>Організаційно-управлінська діяльність в сфері фізичної культури та спорту</w:t>
              </w:r>
              <w:r w:rsidRPr="00036D30">
                <w:rPr>
                  <w:rFonts w:ascii="Times New Roman" w:hAnsi="Times New Roman"/>
                  <w:sz w:val="26"/>
                  <w:szCs w:val="26"/>
                  <w:u w:val="single"/>
                  <w:lang w:val="uk-UA"/>
                </w:rPr>
                <w:t xml:space="preserve"> </w:t>
              </w:r>
            </w:hyperlink>
            <w:r w:rsidRPr="00036D30">
              <w:rPr>
                <w:rFonts w:ascii="Times New Roman" w:hAnsi="Times New Roman"/>
                <w:sz w:val="26"/>
                <w:szCs w:val="26"/>
                <w:lang w:val="uk-UA"/>
              </w:rPr>
              <w:t>(денна/заочна)</w:t>
            </w:r>
          </w:p>
        </w:tc>
        <w:tc>
          <w:tcPr>
            <w:tcW w:w="851" w:type="dxa"/>
            <w:vAlign w:val="center"/>
          </w:tcPr>
          <w:p w14:paraId="3FAED2D8"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30DB83BC"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5/0</w:t>
            </w:r>
          </w:p>
        </w:tc>
        <w:tc>
          <w:tcPr>
            <w:tcW w:w="994" w:type="dxa"/>
            <w:vAlign w:val="center"/>
          </w:tcPr>
          <w:p w14:paraId="70597FE9"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6/0</w:t>
            </w:r>
          </w:p>
        </w:tc>
      </w:tr>
      <w:tr w:rsidR="00036D30" w:rsidRPr="00036D30" w14:paraId="79D2146C" w14:textId="77777777" w:rsidTr="00036D30">
        <w:trPr>
          <w:trHeight w:val="615"/>
        </w:trPr>
        <w:tc>
          <w:tcPr>
            <w:tcW w:w="6487" w:type="dxa"/>
          </w:tcPr>
          <w:p w14:paraId="220B72FF"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2C477635"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4C8E935D"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4/0</w:t>
            </w:r>
          </w:p>
        </w:tc>
        <w:tc>
          <w:tcPr>
            <w:tcW w:w="994" w:type="dxa"/>
            <w:vAlign w:val="center"/>
          </w:tcPr>
          <w:p w14:paraId="14B834E6"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2/0</w:t>
            </w:r>
          </w:p>
        </w:tc>
      </w:tr>
      <w:tr w:rsidR="00036D30" w:rsidRPr="00036D30" w14:paraId="0AAEF0D3" w14:textId="77777777" w:rsidTr="00036D30">
        <w:trPr>
          <w:trHeight w:val="607"/>
        </w:trPr>
        <w:tc>
          <w:tcPr>
            <w:tcW w:w="6487" w:type="dxa"/>
          </w:tcPr>
          <w:p w14:paraId="0B666E45" w14:textId="77777777" w:rsidR="00036D30" w:rsidRPr="00036D30" w:rsidRDefault="00036D30" w:rsidP="00036D30">
            <w:pPr>
              <w:widowControl w:val="0"/>
              <w:tabs>
                <w:tab w:val="left" w:pos="0"/>
              </w:tabs>
              <w:rPr>
                <w:rFonts w:ascii="Times New Roman" w:hAnsi="Times New Roman"/>
                <w:sz w:val="26"/>
                <w:szCs w:val="26"/>
                <w:lang w:val="uk-UA"/>
              </w:rPr>
            </w:pPr>
            <w:r w:rsidRPr="00036D30">
              <w:rPr>
                <w:rFonts w:ascii="Times New Roman" w:hAnsi="Times New Roman"/>
                <w:sz w:val="26"/>
                <w:szCs w:val="26"/>
                <w:lang w:val="uk-UA"/>
              </w:rPr>
              <w:t xml:space="preserve">На освітній ступінь магістра  за А7 Фізична культура і спорт ОП </w:t>
            </w:r>
            <w:hyperlink r:id="rId11" w:history="1">
              <w:r w:rsidRPr="00036D30">
                <w:rPr>
                  <w:rFonts w:ascii="Times New Roman" w:hAnsi="Times New Roman"/>
                  <w:sz w:val="26"/>
                  <w:szCs w:val="26"/>
                  <w:u w:val="single"/>
                </w:rPr>
                <w:t>Фізкультурно-оздоровча діяльність</w:t>
              </w:r>
            </w:hyperlink>
            <w:r w:rsidRPr="00036D30">
              <w:rPr>
                <w:rFonts w:ascii="Times New Roman" w:hAnsi="Times New Roman"/>
                <w:sz w:val="26"/>
                <w:szCs w:val="26"/>
                <w:lang w:val="uk-UA"/>
              </w:rPr>
              <w:t xml:space="preserve"> (денна/заочна)</w:t>
            </w:r>
          </w:p>
        </w:tc>
        <w:tc>
          <w:tcPr>
            <w:tcW w:w="851" w:type="dxa"/>
            <w:vAlign w:val="center"/>
          </w:tcPr>
          <w:p w14:paraId="73A10A6E"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041A151A"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5/4</w:t>
            </w:r>
          </w:p>
        </w:tc>
        <w:tc>
          <w:tcPr>
            <w:tcW w:w="994" w:type="dxa"/>
            <w:vAlign w:val="center"/>
          </w:tcPr>
          <w:p w14:paraId="77A832BA"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7/0</w:t>
            </w:r>
          </w:p>
        </w:tc>
      </w:tr>
      <w:tr w:rsidR="00036D30" w:rsidRPr="00036D30" w14:paraId="73F2E3FB" w14:textId="77777777" w:rsidTr="00036D30">
        <w:trPr>
          <w:trHeight w:val="615"/>
        </w:trPr>
        <w:tc>
          <w:tcPr>
            <w:tcW w:w="6487" w:type="dxa"/>
          </w:tcPr>
          <w:p w14:paraId="74598DD0"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2AA2697D"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33B59CE1"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2/0</w:t>
            </w:r>
          </w:p>
        </w:tc>
        <w:tc>
          <w:tcPr>
            <w:tcW w:w="994" w:type="dxa"/>
            <w:vAlign w:val="center"/>
          </w:tcPr>
          <w:p w14:paraId="59502D9E"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2/0</w:t>
            </w:r>
          </w:p>
        </w:tc>
      </w:tr>
      <w:tr w:rsidR="00036D30" w:rsidRPr="00036D30" w14:paraId="1C516ACD" w14:textId="77777777" w:rsidTr="00036D30">
        <w:trPr>
          <w:trHeight w:val="445"/>
        </w:trPr>
        <w:tc>
          <w:tcPr>
            <w:tcW w:w="6487" w:type="dxa"/>
          </w:tcPr>
          <w:p w14:paraId="48210F5E" w14:textId="77777777" w:rsidR="00036D30" w:rsidRPr="00036D30" w:rsidRDefault="00036D30" w:rsidP="00036D30">
            <w:pPr>
              <w:widowControl w:val="0"/>
              <w:tabs>
                <w:tab w:val="left" w:pos="0"/>
              </w:tabs>
              <w:rPr>
                <w:rFonts w:ascii="Times New Roman" w:hAnsi="Times New Roman"/>
                <w:sz w:val="26"/>
                <w:szCs w:val="26"/>
                <w:lang w:val="uk-UA"/>
              </w:rPr>
            </w:pPr>
            <w:r w:rsidRPr="00036D30">
              <w:rPr>
                <w:rFonts w:ascii="Times New Roman" w:hAnsi="Times New Roman"/>
                <w:sz w:val="26"/>
                <w:szCs w:val="26"/>
                <w:lang w:val="uk-UA"/>
              </w:rPr>
              <w:t xml:space="preserve">На освітній ступінь магістра за </w:t>
            </w:r>
            <w:r w:rsidRPr="00036D30">
              <w:rPr>
                <w:rFonts w:ascii="Times New Roman" w:hAnsi="Times New Roman"/>
                <w:b/>
                <w:bCs/>
                <w:i/>
                <w:iCs/>
                <w:color w:val="000000"/>
                <w:sz w:val="26"/>
                <w:szCs w:val="26"/>
                <w:lang w:val="uk-UA" w:eastAsia="uk-UA" w:bidi="uk-UA"/>
              </w:rPr>
              <w:t>С4 </w:t>
            </w:r>
            <w:r w:rsidRPr="00036D30">
              <w:rPr>
                <w:rFonts w:ascii="Times New Roman" w:hAnsi="Times New Roman"/>
                <w:b/>
                <w:bCs/>
                <w:i/>
                <w:iCs/>
                <w:sz w:val="26"/>
                <w:szCs w:val="26"/>
                <w:lang w:val="uk-UA" w:eastAsia="uk-UA" w:bidi="uk-UA"/>
              </w:rPr>
              <w:t>Психологія ОП Реабілітаційна та кризова психологія</w:t>
            </w:r>
            <w:r w:rsidRPr="00036D30">
              <w:rPr>
                <w:rFonts w:ascii="Times New Roman" w:hAnsi="Times New Roman"/>
                <w:b/>
                <w:bCs/>
                <w:sz w:val="26"/>
                <w:szCs w:val="26"/>
                <w:lang w:val="uk-UA"/>
              </w:rPr>
              <w:t xml:space="preserve"> </w:t>
            </w:r>
            <w:r w:rsidRPr="00036D30">
              <w:rPr>
                <w:rFonts w:ascii="Times New Roman" w:hAnsi="Times New Roman"/>
                <w:sz w:val="26"/>
                <w:szCs w:val="26"/>
                <w:lang w:val="uk-UA"/>
              </w:rPr>
              <w:t>(денна/заочна)</w:t>
            </w:r>
          </w:p>
        </w:tc>
        <w:tc>
          <w:tcPr>
            <w:tcW w:w="851" w:type="dxa"/>
            <w:vAlign w:val="center"/>
          </w:tcPr>
          <w:p w14:paraId="3757544D"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2C49EEEE"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5/0</w:t>
            </w:r>
          </w:p>
        </w:tc>
        <w:tc>
          <w:tcPr>
            <w:tcW w:w="994" w:type="dxa"/>
            <w:vAlign w:val="center"/>
          </w:tcPr>
          <w:p w14:paraId="2B5FFBF3"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3/0</w:t>
            </w:r>
          </w:p>
        </w:tc>
      </w:tr>
      <w:tr w:rsidR="00036D30" w:rsidRPr="00036D30" w14:paraId="39E760F2" w14:textId="77777777" w:rsidTr="00036D30">
        <w:trPr>
          <w:trHeight w:val="625"/>
        </w:trPr>
        <w:tc>
          <w:tcPr>
            <w:tcW w:w="6487" w:type="dxa"/>
          </w:tcPr>
          <w:p w14:paraId="7A7B05EC"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5C9F2B90"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615724D4"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994" w:type="dxa"/>
            <w:vAlign w:val="center"/>
          </w:tcPr>
          <w:p w14:paraId="672CB9F9"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r>
      <w:tr w:rsidR="00036D30" w:rsidRPr="00036D30" w14:paraId="1B432833" w14:textId="77777777" w:rsidTr="00036D30">
        <w:trPr>
          <w:trHeight w:val="700"/>
        </w:trPr>
        <w:tc>
          <w:tcPr>
            <w:tcW w:w="6487" w:type="dxa"/>
          </w:tcPr>
          <w:p w14:paraId="7C7EF56F" w14:textId="77777777" w:rsidR="00036D30" w:rsidRPr="00036D30" w:rsidRDefault="00036D30" w:rsidP="00036D30">
            <w:pPr>
              <w:widowControl w:val="0"/>
              <w:tabs>
                <w:tab w:val="left" w:pos="0"/>
              </w:tabs>
              <w:ind w:left="142" w:hanging="142"/>
              <w:contextualSpacing/>
              <w:rPr>
                <w:rFonts w:ascii="Times New Roman" w:hAnsi="Times New Roman"/>
                <w:sz w:val="26"/>
                <w:szCs w:val="26"/>
                <w:lang w:val="uk-UA"/>
              </w:rPr>
            </w:pPr>
            <w:r w:rsidRPr="00036D30">
              <w:rPr>
                <w:rFonts w:ascii="Times New Roman" w:hAnsi="Times New Roman"/>
                <w:sz w:val="26"/>
                <w:szCs w:val="26"/>
                <w:lang w:val="uk-UA"/>
              </w:rPr>
              <w:t>На освітній ступінь магістра  за І7 Терапія та реабілітація ОП Фізична терапія (денна/заочна)</w:t>
            </w:r>
          </w:p>
        </w:tc>
        <w:tc>
          <w:tcPr>
            <w:tcW w:w="851" w:type="dxa"/>
            <w:vAlign w:val="center"/>
          </w:tcPr>
          <w:p w14:paraId="2D9A9524"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en-US"/>
              </w:rPr>
              <w:t>19</w:t>
            </w:r>
            <w:r w:rsidRPr="00036D30">
              <w:rPr>
                <w:rFonts w:ascii="Times New Roman" w:hAnsi="Times New Roman"/>
                <w:sz w:val="26"/>
                <w:szCs w:val="26"/>
                <w:lang w:val="uk-UA"/>
              </w:rPr>
              <w:t>/0</w:t>
            </w:r>
          </w:p>
        </w:tc>
        <w:tc>
          <w:tcPr>
            <w:tcW w:w="1239" w:type="dxa"/>
            <w:vAlign w:val="center"/>
          </w:tcPr>
          <w:p w14:paraId="1E585C9F"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20/0</w:t>
            </w:r>
          </w:p>
        </w:tc>
        <w:tc>
          <w:tcPr>
            <w:tcW w:w="994" w:type="dxa"/>
            <w:vAlign w:val="center"/>
          </w:tcPr>
          <w:p w14:paraId="3EE611BC"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16/0</w:t>
            </w:r>
          </w:p>
        </w:tc>
      </w:tr>
      <w:tr w:rsidR="00036D30" w:rsidRPr="00036D30" w14:paraId="3CDE41F5" w14:textId="77777777" w:rsidTr="00036D30">
        <w:trPr>
          <w:trHeight w:val="625"/>
        </w:trPr>
        <w:tc>
          <w:tcPr>
            <w:tcW w:w="6487" w:type="dxa"/>
          </w:tcPr>
          <w:p w14:paraId="7A69EA44" w14:textId="77777777" w:rsidR="00036D30" w:rsidRPr="00036D30" w:rsidRDefault="00036D30" w:rsidP="00B75E61">
            <w:pPr>
              <w:numPr>
                <w:ilvl w:val="0"/>
                <w:numId w:val="6"/>
              </w:numPr>
              <w:contextualSpacing/>
              <w:jc w:val="both"/>
              <w:rPr>
                <w:rFonts w:ascii="Times New Roman" w:hAnsi="Times New Roman"/>
                <w:b/>
                <w:bCs/>
                <w:sz w:val="26"/>
                <w:szCs w:val="26"/>
                <w:lang w:val="uk-UA"/>
              </w:rPr>
            </w:pPr>
            <w:r w:rsidRPr="00036D30">
              <w:rPr>
                <w:rFonts w:ascii="Times New Roman" w:hAnsi="Times New Roman"/>
                <w:b/>
                <w:bCs/>
                <w:sz w:val="26"/>
                <w:szCs w:val="26"/>
                <w:lang w:val="uk-UA"/>
              </w:rPr>
              <w:t>з них на місця за державним замовленням (денна/заочна)</w:t>
            </w:r>
          </w:p>
        </w:tc>
        <w:tc>
          <w:tcPr>
            <w:tcW w:w="851" w:type="dxa"/>
            <w:vAlign w:val="center"/>
          </w:tcPr>
          <w:p w14:paraId="4C4D2651"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0/0</w:t>
            </w:r>
          </w:p>
        </w:tc>
        <w:tc>
          <w:tcPr>
            <w:tcW w:w="1239" w:type="dxa"/>
            <w:vAlign w:val="center"/>
          </w:tcPr>
          <w:p w14:paraId="46C3D5C1"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10/0</w:t>
            </w:r>
          </w:p>
        </w:tc>
        <w:tc>
          <w:tcPr>
            <w:tcW w:w="994" w:type="dxa"/>
            <w:vAlign w:val="center"/>
          </w:tcPr>
          <w:p w14:paraId="61EC2F45" w14:textId="77777777" w:rsidR="00036D30" w:rsidRPr="00036D30" w:rsidRDefault="00036D30" w:rsidP="00036D30">
            <w:pPr>
              <w:jc w:val="center"/>
              <w:rPr>
                <w:rFonts w:ascii="Times New Roman" w:hAnsi="Times New Roman"/>
                <w:sz w:val="26"/>
                <w:szCs w:val="26"/>
                <w:lang w:val="uk-UA"/>
              </w:rPr>
            </w:pPr>
            <w:r w:rsidRPr="00036D30">
              <w:rPr>
                <w:rFonts w:ascii="Times New Roman" w:hAnsi="Times New Roman"/>
                <w:sz w:val="26"/>
                <w:szCs w:val="26"/>
                <w:lang w:val="uk-UA"/>
              </w:rPr>
              <w:t>10/0</w:t>
            </w:r>
          </w:p>
        </w:tc>
      </w:tr>
    </w:tbl>
    <w:p w14:paraId="286534C7" w14:textId="77777777" w:rsidR="00030665" w:rsidRPr="00030665" w:rsidRDefault="00030665" w:rsidP="00030665">
      <w:pPr>
        <w:spacing w:after="0" w:line="240" w:lineRule="auto"/>
        <w:ind w:firstLine="709"/>
        <w:jc w:val="right"/>
        <w:rPr>
          <w:rFonts w:asciiTheme="majorBidi" w:eastAsia="Calibri" w:hAnsiTheme="majorBidi" w:cstheme="majorBidi"/>
          <w:sz w:val="28"/>
          <w:szCs w:val="28"/>
          <w:lang w:val="uk-UA"/>
        </w:rPr>
      </w:pPr>
    </w:p>
    <w:p w14:paraId="4DA67C47" w14:textId="77777777" w:rsidR="00030665" w:rsidRPr="00030665" w:rsidRDefault="00030665" w:rsidP="00030665">
      <w:pPr>
        <w:spacing w:after="0" w:line="240" w:lineRule="auto"/>
        <w:ind w:firstLine="709"/>
        <w:jc w:val="right"/>
        <w:rPr>
          <w:rFonts w:asciiTheme="majorBidi" w:eastAsia="Calibri" w:hAnsiTheme="majorBidi" w:cstheme="majorBidi"/>
          <w:sz w:val="28"/>
          <w:szCs w:val="28"/>
          <w:lang w:val="uk-UA"/>
        </w:rPr>
        <w:sectPr w:rsidR="00030665" w:rsidRPr="00030665" w:rsidSect="00403344">
          <w:headerReference w:type="default" r:id="rId12"/>
          <w:pgSz w:w="11906" w:h="16838"/>
          <w:pgMar w:top="1134" w:right="850" w:bottom="426" w:left="1701" w:header="708" w:footer="708" w:gutter="0"/>
          <w:cols w:space="708"/>
          <w:titlePg/>
          <w:docGrid w:linePitch="360"/>
        </w:sectPr>
      </w:pPr>
    </w:p>
    <w:p w14:paraId="72B76FD5" w14:textId="77777777" w:rsidR="00036D30" w:rsidRPr="00036D30" w:rsidRDefault="00036D30" w:rsidP="00036D30">
      <w:pPr>
        <w:spacing w:after="0" w:line="360" w:lineRule="auto"/>
        <w:ind w:firstLine="709"/>
        <w:jc w:val="both"/>
        <w:rPr>
          <w:rFonts w:ascii="Times New Roman" w:eastAsia="Calibri" w:hAnsi="Times New Roman" w:cs="Arial"/>
          <w:bCs/>
          <w:sz w:val="28"/>
          <w:szCs w:val="28"/>
          <w:lang w:val="uk-UA"/>
        </w:rPr>
      </w:pPr>
      <w:r w:rsidRPr="00036D30">
        <w:rPr>
          <w:rFonts w:ascii="Times New Roman" w:eastAsia="Calibri" w:hAnsi="Times New Roman" w:cs="Arial"/>
          <w:bCs/>
          <w:sz w:val="28"/>
          <w:szCs w:val="28"/>
          <w:lang w:val="uk-UA"/>
        </w:rPr>
        <w:lastRenderedPageBreak/>
        <w:t xml:space="preserve">Підсумовуючи результати вступу, можна відзначити, що: </w:t>
      </w:r>
    </w:p>
    <w:p w14:paraId="024A3811" w14:textId="77777777" w:rsidR="00036D30" w:rsidRPr="00036D30" w:rsidRDefault="00036D30" w:rsidP="00036D30">
      <w:pPr>
        <w:spacing w:after="0" w:line="360" w:lineRule="auto"/>
        <w:ind w:firstLine="709"/>
        <w:jc w:val="both"/>
        <w:rPr>
          <w:rFonts w:ascii="Times New Roman" w:eastAsia="Calibri" w:hAnsi="Times New Roman" w:cs="Arial"/>
          <w:bCs/>
          <w:sz w:val="28"/>
          <w:szCs w:val="28"/>
          <w:lang w:val="uk-UA"/>
        </w:rPr>
      </w:pPr>
      <w:r w:rsidRPr="00036D30">
        <w:rPr>
          <w:rFonts w:ascii="Times New Roman" w:eastAsia="Calibri" w:hAnsi="Times New Roman" w:cs="Arial"/>
          <w:bCs/>
          <w:sz w:val="28"/>
          <w:szCs w:val="28"/>
          <w:lang w:val="uk-UA"/>
        </w:rPr>
        <w:t>-</w:t>
      </w:r>
      <w:r w:rsidRPr="00036D30">
        <w:rPr>
          <w:rFonts w:ascii="Times New Roman" w:eastAsia="Calibri" w:hAnsi="Times New Roman" w:cs="Arial"/>
          <w:bCs/>
          <w:sz w:val="28"/>
          <w:szCs w:val="28"/>
          <w:lang w:val="uk-UA"/>
        </w:rPr>
        <w:tab/>
        <w:t xml:space="preserve">на здобуття освітнього рівня бакалавра прийнято </w:t>
      </w:r>
      <w:r w:rsidRPr="00036D30">
        <w:rPr>
          <w:rFonts w:ascii="Times New Roman" w:eastAsia="Calibri" w:hAnsi="Times New Roman" w:cs="Arial"/>
          <w:b/>
          <w:sz w:val="28"/>
          <w:szCs w:val="28"/>
          <w:lang w:val="uk-UA"/>
        </w:rPr>
        <w:t xml:space="preserve">383 </w:t>
      </w:r>
      <w:r w:rsidRPr="00036D30">
        <w:rPr>
          <w:rFonts w:ascii="Times New Roman" w:eastAsia="Calibri" w:hAnsi="Times New Roman" w:cs="Arial"/>
          <w:bCs/>
          <w:sz w:val="28"/>
          <w:szCs w:val="28"/>
          <w:lang w:val="uk-UA"/>
        </w:rPr>
        <w:t xml:space="preserve">вступника, з них </w:t>
      </w:r>
      <w:r w:rsidRPr="00036D30">
        <w:rPr>
          <w:rFonts w:ascii="Times New Roman" w:eastAsia="Calibri" w:hAnsi="Times New Roman" w:cs="Arial"/>
          <w:b/>
          <w:sz w:val="28"/>
          <w:szCs w:val="28"/>
          <w:lang w:val="uk-UA"/>
        </w:rPr>
        <w:t>203</w:t>
      </w:r>
      <w:r w:rsidRPr="00036D30">
        <w:rPr>
          <w:rFonts w:ascii="Times New Roman" w:eastAsia="Calibri" w:hAnsi="Times New Roman" w:cs="Arial"/>
          <w:bCs/>
          <w:sz w:val="28"/>
          <w:szCs w:val="28"/>
          <w:lang w:val="uk-UA"/>
        </w:rPr>
        <w:t xml:space="preserve"> – за кошти державного замовлення та </w:t>
      </w:r>
      <w:r w:rsidRPr="00036D30">
        <w:rPr>
          <w:rFonts w:ascii="Times New Roman" w:eastAsia="Calibri" w:hAnsi="Times New Roman" w:cs="Arial"/>
          <w:b/>
          <w:sz w:val="28"/>
          <w:szCs w:val="28"/>
          <w:lang w:val="uk-UA"/>
        </w:rPr>
        <w:t>180</w:t>
      </w:r>
      <w:r w:rsidRPr="00036D30">
        <w:rPr>
          <w:rFonts w:ascii="Times New Roman" w:eastAsia="Calibri" w:hAnsi="Times New Roman" w:cs="Arial"/>
          <w:bCs/>
          <w:sz w:val="28"/>
          <w:szCs w:val="28"/>
          <w:lang w:val="uk-UA"/>
        </w:rPr>
        <w:t xml:space="preserve"> – за кошти фізичних та/або юридичних осіб;</w:t>
      </w:r>
    </w:p>
    <w:p w14:paraId="7455970D" w14:textId="77777777" w:rsidR="00036D30" w:rsidRPr="00036D30" w:rsidRDefault="00036D30" w:rsidP="00036D30">
      <w:pPr>
        <w:spacing w:after="0" w:line="360" w:lineRule="auto"/>
        <w:ind w:firstLine="709"/>
        <w:jc w:val="both"/>
        <w:rPr>
          <w:rFonts w:ascii="Times New Roman" w:eastAsia="Calibri" w:hAnsi="Times New Roman" w:cs="Arial"/>
          <w:bCs/>
          <w:sz w:val="28"/>
          <w:szCs w:val="28"/>
          <w:lang w:val="uk-UA"/>
        </w:rPr>
      </w:pPr>
      <w:r w:rsidRPr="00036D30">
        <w:rPr>
          <w:rFonts w:ascii="Times New Roman" w:eastAsia="Calibri" w:hAnsi="Times New Roman" w:cs="Arial"/>
          <w:bCs/>
          <w:sz w:val="28"/>
          <w:szCs w:val="28"/>
          <w:lang w:val="uk-UA"/>
        </w:rPr>
        <w:t>-</w:t>
      </w:r>
      <w:r w:rsidRPr="00036D30">
        <w:rPr>
          <w:rFonts w:ascii="Times New Roman" w:eastAsia="Calibri" w:hAnsi="Times New Roman" w:cs="Arial"/>
          <w:bCs/>
          <w:sz w:val="28"/>
          <w:szCs w:val="28"/>
          <w:lang w:val="uk-UA"/>
        </w:rPr>
        <w:tab/>
        <w:t xml:space="preserve">на здобуття освітнього рівня магістра, прийнято </w:t>
      </w:r>
      <w:r w:rsidRPr="00036D30">
        <w:rPr>
          <w:rFonts w:ascii="Times New Roman" w:eastAsia="Calibri" w:hAnsi="Times New Roman" w:cs="Arial"/>
          <w:b/>
          <w:sz w:val="28"/>
          <w:szCs w:val="28"/>
          <w:lang w:val="uk-UA"/>
        </w:rPr>
        <w:t>148</w:t>
      </w:r>
      <w:r w:rsidRPr="00036D30">
        <w:rPr>
          <w:rFonts w:ascii="Times New Roman" w:eastAsia="Calibri" w:hAnsi="Times New Roman" w:cs="Arial"/>
          <w:bCs/>
          <w:sz w:val="28"/>
          <w:szCs w:val="28"/>
          <w:lang w:val="uk-UA"/>
        </w:rPr>
        <w:t xml:space="preserve"> вступників з них </w:t>
      </w:r>
      <w:r w:rsidRPr="00036D30">
        <w:rPr>
          <w:rFonts w:ascii="Times New Roman" w:eastAsia="Calibri" w:hAnsi="Times New Roman" w:cs="Arial"/>
          <w:b/>
          <w:sz w:val="28"/>
          <w:szCs w:val="28"/>
          <w:lang w:val="uk-UA"/>
        </w:rPr>
        <w:t>90</w:t>
      </w:r>
      <w:r w:rsidRPr="00036D30">
        <w:rPr>
          <w:rFonts w:ascii="Times New Roman" w:eastAsia="Calibri" w:hAnsi="Times New Roman" w:cs="Arial"/>
          <w:bCs/>
          <w:sz w:val="28"/>
          <w:szCs w:val="28"/>
          <w:lang w:val="uk-UA"/>
        </w:rPr>
        <w:t xml:space="preserve"> – за кошти державного замовлення та </w:t>
      </w:r>
      <w:r w:rsidRPr="00036D30">
        <w:rPr>
          <w:rFonts w:ascii="Times New Roman" w:eastAsia="Calibri" w:hAnsi="Times New Roman" w:cs="Arial"/>
          <w:b/>
          <w:sz w:val="28"/>
          <w:szCs w:val="28"/>
          <w:lang w:val="uk-UA"/>
        </w:rPr>
        <w:t>58</w:t>
      </w:r>
      <w:r w:rsidRPr="00036D30">
        <w:rPr>
          <w:rFonts w:ascii="Times New Roman" w:eastAsia="Calibri" w:hAnsi="Times New Roman" w:cs="Arial"/>
          <w:bCs/>
          <w:sz w:val="28"/>
          <w:szCs w:val="28"/>
          <w:lang w:val="uk-UA"/>
        </w:rPr>
        <w:t xml:space="preserve"> – за кошти фізичних та/або юридичних осіб.</w:t>
      </w:r>
    </w:p>
    <w:p w14:paraId="1290B461" w14:textId="77777777" w:rsidR="00036D30" w:rsidRPr="00036D30" w:rsidRDefault="00036D30" w:rsidP="00036D30">
      <w:pPr>
        <w:spacing w:after="0" w:line="360" w:lineRule="auto"/>
        <w:ind w:firstLine="709"/>
        <w:jc w:val="both"/>
        <w:rPr>
          <w:rFonts w:ascii="Times New Roman" w:eastAsia="Calibri" w:hAnsi="Times New Roman" w:cs="Arial"/>
          <w:bCs/>
          <w:sz w:val="28"/>
          <w:szCs w:val="28"/>
          <w:lang w:val="uk-UA"/>
        </w:rPr>
      </w:pPr>
      <w:r w:rsidRPr="00036D30">
        <w:rPr>
          <w:rFonts w:ascii="Times New Roman" w:eastAsia="Calibri" w:hAnsi="Times New Roman" w:cs="Arial"/>
          <w:bCs/>
          <w:sz w:val="28"/>
          <w:szCs w:val="28"/>
          <w:lang w:val="uk-UA"/>
        </w:rPr>
        <w:t xml:space="preserve">Співпраця та проведення профорієнтаційної роботи з фаховими коледжами та ліцеєм-інтернатом спонукали до вступу кваліфікованих спортсменів-випускників цих закладів вищої освіти. На здобуття освітнього рівня бакалавра було   прийнято – </w:t>
      </w:r>
      <w:r w:rsidRPr="00036D30">
        <w:rPr>
          <w:rFonts w:ascii="Times New Roman" w:eastAsia="Calibri" w:hAnsi="Times New Roman" w:cs="Arial"/>
          <w:b/>
          <w:sz w:val="28"/>
          <w:szCs w:val="28"/>
          <w:lang w:val="uk-UA"/>
        </w:rPr>
        <w:t>19</w:t>
      </w:r>
      <w:r w:rsidRPr="00036D30">
        <w:rPr>
          <w:rFonts w:ascii="Times New Roman" w:eastAsia="Calibri" w:hAnsi="Times New Roman" w:cs="Arial"/>
          <w:bCs/>
          <w:sz w:val="28"/>
          <w:szCs w:val="28"/>
          <w:lang w:val="uk-UA"/>
        </w:rPr>
        <w:t xml:space="preserve"> вступників, а саме з КЗ «Харківський фаховий коледж спортивного профілю» Харківської обласної ради – 14 спортсменів-випускників, з Харківського фахового коледж МОН України – 3 спортсмена-випускника, з Харківського республіканського ліцею-інтернату спортивного профілю – 2 спортсмена-випускника. </w:t>
      </w:r>
    </w:p>
    <w:p w14:paraId="5464B1F2" w14:textId="77777777" w:rsidR="00036D30" w:rsidRPr="00036D30" w:rsidRDefault="00036D30" w:rsidP="00036D30">
      <w:pPr>
        <w:spacing w:after="0" w:line="360" w:lineRule="auto"/>
        <w:ind w:firstLine="709"/>
        <w:jc w:val="both"/>
        <w:rPr>
          <w:rFonts w:ascii="Times New Roman" w:eastAsia="Calibri" w:hAnsi="Times New Roman" w:cs="Arial"/>
          <w:bCs/>
          <w:sz w:val="28"/>
          <w:szCs w:val="28"/>
          <w:lang w:val="uk-UA"/>
        </w:rPr>
      </w:pPr>
      <w:r w:rsidRPr="00036D30">
        <w:rPr>
          <w:rFonts w:ascii="Times New Roman" w:eastAsia="Calibri" w:hAnsi="Times New Roman" w:cs="Arial"/>
          <w:bCs/>
          <w:sz w:val="28"/>
          <w:szCs w:val="28"/>
          <w:lang w:val="uk-UA"/>
        </w:rPr>
        <w:t>Також слід зазначити ефективну, якісно організовану та проведену профорієнтаційну роботу кафедр протягом вступної кампанії 2025, а саме, кафедри спортивних та рухливих ігор; кафедри лижних видів спорту, велоспорту та туризму; кафедри одноборств; кафедри водних видів спорту; кафедри атлетизму та силових видів спорту; кафедри здоров’я, фітнесу та рекреації; кафедри гімнастики; кафедри футболу та хокею.</w:t>
      </w:r>
    </w:p>
    <w:p w14:paraId="360B8069" w14:textId="74F7D222" w:rsidR="00036D30" w:rsidRPr="00036D30" w:rsidRDefault="00036D30" w:rsidP="00036D30">
      <w:pPr>
        <w:spacing w:after="0" w:line="360" w:lineRule="auto"/>
        <w:ind w:firstLine="709"/>
        <w:jc w:val="both"/>
        <w:rPr>
          <w:rFonts w:ascii="Times New Roman" w:eastAsia="Calibri" w:hAnsi="Times New Roman" w:cs="Arial"/>
          <w:bCs/>
          <w:sz w:val="28"/>
          <w:szCs w:val="28"/>
          <w:lang w:val="uk-UA"/>
        </w:rPr>
      </w:pPr>
      <w:r w:rsidRPr="00036D30">
        <w:rPr>
          <w:rFonts w:ascii="Times New Roman" w:eastAsia="Calibri" w:hAnsi="Times New Roman" w:cs="Arial"/>
          <w:bCs/>
          <w:sz w:val="28"/>
          <w:szCs w:val="28"/>
          <w:lang w:val="uk-UA"/>
        </w:rPr>
        <w:t xml:space="preserve">Згідно Порядку та Правил прийому </w:t>
      </w:r>
      <w:r w:rsidRPr="00036D30">
        <w:rPr>
          <w:rFonts w:ascii="Times New Roman" w:eastAsia="Calibri" w:hAnsi="Times New Roman" w:cs="Arial"/>
          <w:b/>
          <w:sz w:val="28"/>
          <w:szCs w:val="28"/>
          <w:lang w:val="uk-UA"/>
        </w:rPr>
        <w:t>42</w:t>
      </w:r>
      <w:r w:rsidRPr="00036D30">
        <w:rPr>
          <w:rFonts w:ascii="Times New Roman" w:eastAsia="Calibri" w:hAnsi="Times New Roman" w:cs="Arial"/>
          <w:bCs/>
          <w:sz w:val="28"/>
          <w:szCs w:val="28"/>
          <w:lang w:val="uk-UA"/>
        </w:rPr>
        <w:t xml:space="preserve"> вступникам, які є Чемпіонами та призерами останніх чемпіонатів Європи та/або Світу, включених до Єдиного календарного плану фізкультурно-оздоровчих, спортивних заходів та спортивних змагань України, серед спортсменів різних вікових груп з видів спорту, чемпіонами та призерами Всесвітніх ігор, Юнацьких Олімпійських ігор, Всесвітньої гімназіади, чемпіонами/призерами України серед спортсменів різних вікових груп з видів спорту в рік, що передує року вступу, під час вступу на </w:t>
      </w:r>
      <w:r w:rsidRPr="00036D30">
        <w:rPr>
          <w:rFonts w:ascii="Times New Roman" w:eastAsia="Calibri" w:hAnsi="Times New Roman" w:cs="Arial"/>
          <w:bCs/>
          <w:sz w:val="28"/>
          <w:szCs w:val="28"/>
          <w:lang w:val="uk-UA"/>
        </w:rPr>
        <w:lastRenderedPageBreak/>
        <w:t xml:space="preserve">навчання за спеціальностями А4.11 Середня освіта (Фізична культура) та А7 Фізична культура і спорт за освітньою програмою «Тренерська діяльність в обраному виді спорту» на денну форму здобуття освіти було </w:t>
      </w:r>
      <w:r w:rsidRPr="00036D30">
        <w:rPr>
          <w:rFonts w:ascii="Times New Roman" w:eastAsia="Calibri" w:hAnsi="Times New Roman" w:cs="Arial"/>
          <w:b/>
          <w:sz w:val="28"/>
          <w:szCs w:val="28"/>
          <w:lang w:val="uk-UA"/>
        </w:rPr>
        <w:t>додано</w:t>
      </w:r>
      <w:r>
        <w:rPr>
          <w:rFonts w:ascii="Times New Roman" w:eastAsia="Calibri" w:hAnsi="Times New Roman" w:cs="Arial"/>
          <w:b/>
          <w:sz w:val="28"/>
          <w:szCs w:val="28"/>
          <w:lang w:val="uk-UA"/>
        </w:rPr>
        <w:t xml:space="preserve"> </w:t>
      </w:r>
      <w:r w:rsidRPr="00036D30">
        <w:rPr>
          <w:rFonts w:ascii="Times New Roman" w:eastAsia="Calibri" w:hAnsi="Times New Roman" w:cs="Arial"/>
          <w:b/>
          <w:sz w:val="28"/>
          <w:szCs w:val="28"/>
          <w:lang w:val="uk-UA"/>
        </w:rPr>
        <w:t>10 балів</w:t>
      </w:r>
      <w:r w:rsidRPr="00036D30">
        <w:rPr>
          <w:rFonts w:ascii="Times New Roman" w:eastAsia="Calibri" w:hAnsi="Times New Roman" w:cs="Arial"/>
          <w:bCs/>
          <w:sz w:val="28"/>
          <w:szCs w:val="28"/>
          <w:lang w:val="uk-UA"/>
        </w:rPr>
        <w:t xml:space="preserve"> кожному.</w:t>
      </w:r>
    </w:p>
    <w:p w14:paraId="2FD2920B" w14:textId="1770DE34" w:rsidR="0023515D" w:rsidRDefault="00036D30" w:rsidP="00036D30">
      <w:pPr>
        <w:spacing w:after="0" w:line="360" w:lineRule="auto"/>
        <w:ind w:firstLine="709"/>
        <w:jc w:val="both"/>
        <w:rPr>
          <w:rFonts w:ascii="Times New Roman" w:eastAsia="Times New Roman" w:hAnsi="Times New Roman" w:cs="Times New Roman"/>
          <w:b/>
          <w:bCs/>
          <w:caps/>
          <w:sz w:val="28"/>
          <w:szCs w:val="20"/>
          <w:lang w:val="uk-UA" w:eastAsia="ru-RU"/>
        </w:rPr>
      </w:pPr>
      <w:r w:rsidRPr="00036D30">
        <w:rPr>
          <w:rFonts w:ascii="Times New Roman" w:eastAsia="Calibri" w:hAnsi="Times New Roman" w:cs="Arial"/>
          <w:bCs/>
          <w:sz w:val="28"/>
          <w:szCs w:val="28"/>
          <w:lang w:val="uk-UA"/>
        </w:rPr>
        <w:t>Завдяки злагодженій роботі працівників приймальної комісії і екзаменаторів</w:t>
      </w:r>
      <w:r w:rsidR="00D0239F" w:rsidRPr="00D0239F">
        <w:rPr>
          <w:rFonts w:ascii="Times New Roman" w:eastAsia="Calibri" w:hAnsi="Times New Roman" w:cs="Arial"/>
          <w:bCs/>
          <w:sz w:val="28"/>
          <w:szCs w:val="28"/>
          <w:lang w:val="uk-UA"/>
        </w:rPr>
        <w:t xml:space="preserve"> </w:t>
      </w:r>
      <w:r w:rsidR="009C37D0">
        <w:rPr>
          <w:rFonts w:ascii="Times New Roman" w:eastAsia="Calibri" w:hAnsi="Times New Roman" w:cs="Arial"/>
          <w:bCs/>
          <w:sz w:val="28"/>
          <w:szCs w:val="28"/>
          <w:lang w:val="uk-UA"/>
        </w:rPr>
        <w:t xml:space="preserve">організовано та </w:t>
      </w:r>
      <w:r w:rsidRPr="00036D30">
        <w:rPr>
          <w:rFonts w:ascii="Times New Roman" w:eastAsia="Calibri" w:hAnsi="Times New Roman" w:cs="Arial"/>
          <w:bCs/>
          <w:sz w:val="28"/>
          <w:szCs w:val="28"/>
          <w:lang w:val="uk-UA"/>
        </w:rPr>
        <w:t xml:space="preserve"> проведено вступні випробування. Апеляцій на результати вступних випробувань не було. Якщо виникали якісь проблеми, вони оперативно вирішувалися адміністрацією Академії. Технічні працівники приймальної комісії провели прийом документів в електронній формі, оформлення особистих справ і Договорів на навчання.</w:t>
      </w:r>
      <w:r w:rsidRPr="00036D30">
        <w:rPr>
          <w:rFonts w:ascii="Times New Roman" w:eastAsia="Calibri" w:hAnsi="Times New Roman" w:cs="Arial"/>
          <w:b/>
          <w:sz w:val="28"/>
          <w:szCs w:val="28"/>
          <w:lang w:val="uk-UA"/>
        </w:rPr>
        <w:t xml:space="preserve"> </w:t>
      </w:r>
      <w:r w:rsidR="0023515D">
        <w:rPr>
          <w:rFonts w:ascii="Times New Roman" w:eastAsia="Times New Roman" w:hAnsi="Times New Roman" w:cs="Times New Roman"/>
          <w:b/>
          <w:bCs/>
          <w:caps/>
          <w:sz w:val="28"/>
          <w:szCs w:val="20"/>
          <w:lang w:val="uk-UA" w:eastAsia="ru-RU"/>
        </w:rPr>
        <w:br w:type="page"/>
      </w:r>
    </w:p>
    <w:p w14:paraId="13C7DB8F" w14:textId="77777777" w:rsidR="00BB1C44" w:rsidRPr="004B3ED6" w:rsidRDefault="0045671E" w:rsidP="004B3ED6">
      <w:pPr>
        <w:widowControl w:val="0"/>
        <w:spacing w:after="0" w:line="360" w:lineRule="auto"/>
        <w:jc w:val="center"/>
        <w:outlineLvl w:val="0"/>
        <w:rPr>
          <w:rFonts w:ascii="Times New Roman" w:eastAsia="Times New Roman" w:hAnsi="Times New Roman" w:cs="Times New Roman"/>
          <w:b/>
          <w:bCs/>
          <w:caps/>
          <w:sz w:val="28"/>
          <w:szCs w:val="20"/>
          <w:lang w:val="uk-UA" w:eastAsia="ru-RU"/>
        </w:rPr>
      </w:pPr>
      <w:bookmarkStart w:id="7" w:name="_Toc188351821"/>
      <w:r w:rsidRPr="004B3ED6">
        <w:rPr>
          <w:rFonts w:ascii="Times New Roman" w:eastAsia="Times New Roman" w:hAnsi="Times New Roman" w:cs="Times New Roman"/>
          <w:b/>
          <w:bCs/>
          <w:caps/>
          <w:sz w:val="28"/>
          <w:szCs w:val="20"/>
          <w:lang w:val="uk-UA" w:eastAsia="ru-RU"/>
        </w:rPr>
        <w:lastRenderedPageBreak/>
        <w:t xml:space="preserve">3. </w:t>
      </w:r>
      <w:r w:rsidR="00BB1C44" w:rsidRPr="004B3ED6">
        <w:rPr>
          <w:rFonts w:ascii="Times New Roman" w:eastAsia="Times New Roman" w:hAnsi="Times New Roman" w:cs="Times New Roman"/>
          <w:b/>
          <w:bCs/>
          <w:caps/>
          <w:sz w:val="28"/>
          <w:szCs w:val="20"/>
          <w:lang w:val="uk-UA" w:eastAsia="ru-RU"/>
        </w:rPr>
        <w:t>Освітня</w:t>
      </w:r>
      <w:r w:rsidR="009428B9" w:rsidRPr="004B3ED6">
        <w:rPr>
          <w:rFonts w:ascii="Times New Roman" w:eastAsia="Times New Roman" w:hAnsi="Times New Roman" w:cs="Times New Roman"/>
          <w:b/>
          <w:bCs/>
          <w:caps/>
          <w:sz w:val="28"/>
          <w:szCs w:val="20"/>
          <w:lang w:val="uk-UA" w:eastAsia="ru-RU"/>
        </w:rPr>
        <w:t xml:space="preserve"> </w:t>
      </w:r>
      <w:r w:rsidR="00BB1C44" w:rsidRPr="004B3ED6">
        <w:rPr>
          <w:rFonts w:ascii="Times New Roman" w:eastAsia="Times New Roman" w:hAnsi="Times New Roman" w:cs="Times New Roman"/>
          <w:b/>
          <w:bCs/>
          <w:caps/>
          <w:sz w:val="28"/>
          <w:szCs w:val="20"/>
          <w:lang w:val="uk-UA" w:eastAsia="ru-RU"/>
        </w:rPr>
        <w:t>діяльність</w:t>
      </w:r>
      <w:bookmarkEnd w:id="7"/>
    </w:p>
    <w:p w14:paraId="753EB84A" w14:textId="77777777" w:rsidR="00BB1C44" w:rsidRPr="004B3ED6" w:rsidRDefault="00BB1C44" w:rsidP="004B3ED6">
      <w:pPr>
        <w:widowControl w:val="0"/>
        <w:spacing w:after="0" w:line="360" w:lineRule="auto"/>
        <w:jc w:val="center"/>
        <w:rPr>
          <w:rFonts w:ascii="Times New Roman" w:eastAsia="Times New Roman" w:hAnsi="Times New Roman" w:cs="Times New Roman"/>
          <w:sz w:val="28"/>
          <w:szCs w:val="20"/>
          <w:lang w:val="uk-UA" w:eastAsia="ru-RU"/>
        </w:rPr>
      </w:pPr>
    </w:p>
    <w:p w14:paraId="082D235D" w14:textId="77777777" w:rsidR="00030665" w:rsidRPr="00030665" w:rsidRDefault="00030665" w:rsidP="00030665">
      <w:pPr>
        <w:widowControl w:val="0"/>
        <w:autoSpaceDE w:val="0"/>
        <w:autoSpaceDN w:val="0"/>
        <w:spacing w:after="0" w:line="360" w:lineRule="auto"/>
        <w:ind w:firstLine="709"/>
        <w:jc w:val="both"/>
        <w:outlineLvl w:val="1"/>
        <w:rPr>
          <w:rFonts w:ascii="Times New Roman" w:eastAsia="Times New Roman" w:hAnsi="Times New Roman" w:cs="Times New Roman"/>
          <w:b/>
          <w:sz w:val="28"/>
          <w:szCs w:val="20"/>
          <w:lang w:val="uk-UA" w:eastAsia="ru-RU"/>
        </w:rPr>
      </w:pPr>
      <w:bookmarkStart w:id="8" w:name="_Toc188351822"/>
      <w:r w:rsidRPr="00030665">
        <w:rPr>
          <w:rFonts w:ascii="Times New Roman" w:eastAsia="Times New Roman" w:hAnsi="Times New Roman" w:cs="Times New Roman"/>
          <w:b/>
          <w:sz w:val="28"/>
          <w:szCs w:val="20"/>
          <w:lang w:val="uk-UA" w:eastAsia="ru-RU"/>
        </w:rPr>
        <w:t>3.1. Відомості щодо здійснення освітньої діяльності у сфері вищої освіти</w:t>
      </w:r>
      <w:bookmarkEnd w:id="8"/>
    </w:p>
    <w:p w14:paraId="46B264AD"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Харківська державна академія фізичної культури</w:t>
      </w:r>
    </w:p>
    <w:p w14:paraId="44CD1C09" w14:textId="77777777" w:rsidR="00030665" w:rsidRPr="00030665" w:rsidRDefault="00030665" w:rsidP="00030665">
      <w:pPr>
        <w:widowControl w:val="0"/>
        <w:autoSpaceDE w:val="0"/>
        <w:autoSpaceDN w:val="0"/>
        <w:spacing w:after="0" w:line="240" w:lineRule="auto"/>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Орган ліцензування: Міністерство освіти і науки України (ідентифікаційний код юридичної особи – 38621185) місцезнаходження: Україна, 01135, місто Київ, проспект Берестейський, будинок 10.</w:t>
      </w:r>
    </w:p>
    <w:p w14:paraId="0BB96149" w14:textId="77777777" w:rsidR="00030665" w:rsidRPr="00030665" w:rsidRDefault="00030665" w:rsidP="00030665">
      <w:pPr>
        <w:widowControl w:val="0"/>
        <w:tabs>
          <w:tab w:val="right" w:pos="3824"/>
        </w:tabs>
        <w:autoSpaceDE w:val="0"/>
        <w:autoSpaceDN w:val="0"/>
        <w:spacing w:after="0" w:line="240" w:lineRule="auto"/>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Ідентифікаційний код: 02928261</w:t>
      </w:r>
    </w:p>
    <w:p w14:paraId="61D5E317" w14:textId="77777777" w:rsidR="00030665" w:rsidRPr="00030665" w:rsidRDefault="00030665" w:rsidP="00030665">
      <w:pPr>
        <w:widowControl w:val="0"/>
        <w:tabs>
          <w:tab w:val="left" w:pos="4261"/>
        </w:tabs>
        <w:autoSpaceDE w:val="0"/>
        <w:autoSpaceDN w:val="0"/>
        <w:spacing w:after="0" w:line="240" w:lineRule="auto"/>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Місцезнаходження юридичної особи: 61022, м. Харків, вул. Клочківська, б. 99</w:t>
      </w:r>
    </w:p>
    <w:p w14:paraId="6575E4AF" w14:textId="77777777" w:rsidR="00030665" w:rsidRPr="00030665" w:rsidRDefault="00030665" w:rsidP="00030665">
      <w:pPr>
        <w:widowControl w:val="0"/>
        <w:autoSpaceDE w:val="0"/>
        <w:autoSpaceDN w:val="0"/>
        <w:spacing w:after="0"/>
        <w:rPr>
          <w:rFonts w:ascii="Calibri" w:eastAsia="Calibri" w:hAnsi="Calibri" w:cs="Arial"/>
          <w:sz w:val="20"/>
          <w:szCs w:val="28"/>
          <w:lang w:val="uk-UA"/>
        </w:rPr>
      </w:pPr>
    </w:p>
    <w:tbl>
      <w:tblPr>
        <w:tblW w:w="10693" w:type="dxa"/>
        <w:jc w:val="center"/>
        <w:tblLook w:val="04A0" w:firstRow="1" w:lastRow="0" w:firstColumn="1" w:lastColumn="0" w:noHBand="0" w:noVBand="1"/>
      </w:tblPr>
      <w:tblGrid>
        <w:gridCol w:w="306"/>
        <w:gridCol w:w="1700"/>
        <w:gridCol w:w="822"/>
        <w:gridCol w:w="1026"/>
        <w:gridCol w:w="1229"/>
        <w:gridCol w:w="2064"/>
        <w:gridCol w:w="1193"/>
        <w:gridCol w:w="1147"/>
        <w:gridCol w:w="1206"/>
      </w:tblGrid>
      <w:tr w:rsidR="00030665" w:rsidRPr="00030665" w14:paraId="4A78380A" w14:textId="77777777" w:rsidTr="0005179E">
        <w:trPr>
          <w:jc w:val="center"/>
        </w:trPr>
        <w:tc>
          <w:tcPr>
            <w:tcW w:w="306" w:type="dxa"/>
            <w:shd w:val="clear" w:color="auto" w:fill="A6A6A6" w:themeFill="background1" w:themeFillShade="A6"/>
            <w:vAlign w:val="center"/>
          </w:tcPr>
          <w:p w14:paraId="76D30D06" w14:textId="77777777" w:rsidR="00030665" w:rsidRPr="00030665" w:rsidRDefault="00030665" w:rsidP="00030665">
            <w:pPr>
              <w:widowControl w:val="0"/>
              <w:autoSpaceDE w:val="0"/>
              <w:autoSpaceDN w:val="0"/>
              <w:ind w:hanging="153"/>
              <w:jc w:val="center"/>
              <w:rPr>
                <w:rFonts w:ascii="Times New Roman" w:eastAsia="Calibri" w:hAnsi="Times New Roman"/>
                <w:sz w:val="18"/>
                <w:szCs w:val="18"/>
                <w:lang w:val="uk-UA"/>
              </w:rPr>
            </w:pPr>
            <w:r w:rsidRPr="00030665">
              <w:rPr>
                <w:rFonts w:ascii="Times New Roman" w:eastAsia="Calibri" w:hAnsi="Times New Roman"/>
                <w:sz w:val="18"/>
                <w:szCs w:val="18"/>
                <w:lang w:val="uk-UA"/>
              </w:rPr>
              <w:t>№</w:t>
            </w:r>
          </w:p>
          <w:p w14:paraId="19A79E43" w14:textId="77777777" w:rsidR="00030665" w:rsidRPr="00030665" w:rsidRDefault="00030665" w:rsidP="00030665">
            <w:pPr>
              <w:widowControl w:val="0"/>
              <w:autoSpaceDE w:val="0"/>
              <w:autoSpaceDN w:val="0"/>
              <w:ind w:hanging="153"/>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з/п</w:t>
            </w:r>
          </w:p>
        </w:tc>
        <w:tc>
          <w:tcPr>
            <w:tcW w:w="1700" w:type="dxa"/>
            <w:shd w:val="clear" w:color="auto" w:fill="A6A6A6" w:themeFill="background1" w:themeFillShade="A6"/>
            <w:vAlign w:val="center"/>
          </w:tcPr>
          <w:p w14:paraId="4E6F2636"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Рівень вищої освіти</w:t>
            </w:r>
          </w:p>
        </w:tc>
        <w:tc>
          <w:tcPr>
            <w:tcW w:w="822" w:type="dxa"/>
            <w:shd w:val="clear" w:color="auto" w:fill="A6A6A6" w:themeFill="background1" w:themeFillShade="A6"/>
            <w:vAlign w:val="center"/>
          </w:tcPr>
          <w:p w14:paraId="1919D676"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Ліцензо</w:t>
            </w:r>
          </w:p>
          <w:p w14:paraId="0F45357A"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ваний обсяг</w:t>
            </w:r>
          </w:p>
          <w:p w14:paraId="6D213D2B"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(на рік)</w:t>
            </w:r>
          </w:p>
        </w:tc>
        <w:tc>
          <w:tcPr>
            <w:tcW w:w="1026" w:type="dxa"/>
            <w:shd w:val="clear" w:color="auto" w:fill="A6A6A6" w:themeFill="background1" w:themeFillShade="A6"/>
            <w:vAlign w:val="center"/>
          </w:tcPr>
          <w:p w14:paraId="2F348F23"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Дата і номер рішення про видачу ліцензії</w:t>
            </w:r>
          </w:p>
        </w:tc>
        <w:tc>
          <w:tcPr>
            <w:tcW w:w="1229" w:type="dxa"/>
            <w:shd w:val="clear" w:color="auto" w:fill="A6A6A6" w:themeFill="background1" w:themeFillShade="A6"/>
            <w:vAlign w:val="center"/>
          </w:tcPr>
          <w:p w14:paraId="0E63F694"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Дата і номер рішення про</w:t>
            </w:r>
          </w:p>
          <w:p w14:paraId="2BF73C78"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розширення або звуження</w:t>
            </w:r>
          </w:p>
          <w:p w14:paraId="46D7A3FB"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провадження</w:t>
            </w:r>
          </w:p>
          <w:p w14:paraId="59BAAC99"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освітньої діяльності</w:t>
            </w:r>
          </w:p>
        </w:tc>
        <w:tc>
          <w:tcPr>
            <w:tcW w:w="2064" w:type="dxa"/>
            <w:shd w:val="clear" w:color="auto" w:fill="A6A6A6" w:themeFill="background1" w:themeFillShade="A6"/>
            <w:vAlign w:val="center"/>
          </w:tcPr>
          <w:p w14:paraId="697C504E"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Дата і номер рішення про</w:t>
            </w:r>
          </w:p>
          <w:p w14:paraId="6121C1A9"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переоформлення ліцензії у зв'язку з реорганізацією</w:t>
            </w:r>
          </w:p>
          <w:p w14:paraId="670F5DDD"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закладу/відокремленого структурного підрозділу</w:t>
            </w:r>
          </w:p>
        </w:tc>
        <w:tc>
          <w:tcPr>
            <w:tcW w:w="1193" w:type="dxa"/>
            <w:shd w:val="clear" w:color="auto" w:fill="A6A6A6" w:themeFill="background1" w:themeFillShade="A6"/>
            <w:vAlign w:val="center"/>
          </w:tcPr>
          <w:p w14:paraId="5390CF96"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Дата і номер рішення про необхідність усунення порушень Ліцензійних умов</w:t>
            </w:r>
          </w:p>
        </w:tc>
        <w:tc>
          <w:tcPr>
            <w:tcW w:w="1147" w:type="dxa"/>
            <w:shd w:val="clear" w:color="auto" w:fill="A6A6A6" w:themeFill="background1" w:themeFillShade="A6"/>
            <w:vAlign w:val="center"/>
          </w:tcPr>
          <w:p w14:paraId="75788156"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Дата і номер рішення про анулювання ліцензії (наказ МОН)</w:t>
            </w:r>
          </w:p>
        </w:tc>
        <w:tc>
          <w:tcPr>
            <w:tcW w:w="1206" w:type="dxa"/>
            <w:shd w:val="clear" w:color="auto" w:fill="A6A6A6" w:themeFill="background1" w:themeFillShade="A6"/>
            <w:vAlign w:val="center"/>
          </w:tcPr>
          <w:p w14:paraId="2B06A3E6"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ПІБ посадової особи, яка внесла запис до</w:t>
            </w:r>
          </w:p>
          <w:p w14:paraId="38CA785C" w14:textId="77777777" w:rsidR="00030665" w:rsidRPr="00030665" w:rsidRDefault="00030665" w:rsidP="00030665">
            <w:pPr>
              <w:widowControl w:val="0"/>
              <w:autoSpaceDE w:val="0"/>
              <w:autoSpaceDN w:val="0"/>
              <w:jc w:val="center"/>
              <w:rPr>
                <w:rFonts w:ascii="Times New Roman" w:eastAsia="Calibri" w:hAnsi="Times New Roman"/>
                <w:sz w:val="18"/>
                <w:szCs w:val="18"/>
                <w:lang w:val="uk-UA"/>
              </w:rPr>
            </w:pPr>
            <w:r w:rsidRPr="00030665">
              <w:rPr>
                <w:rFonts w:ascii="Times New Roman" w:eastAsia="Calibri" w:hAnsi="Times New Roman"/>
                <w:sz w:val="18"/>
                <w:szCs w:val="18"/>
                <w:lang w:val="uk-UA"/>
              </w:rPr>
              <w:t>ліцензійного реєстру</w:t>
            </w:r>
          </w:p>
        </w:tc>
      </w:tr>
      <w:tr w:rsidR="00030665" w:rsidRPr="00030665" w14:paraId="0CDEFD24" w14:textId="77777777" w:rsidTr="0005179E">
        <w:trPr>
          <w:jc w:val="center"/>
        </w:trPr>
        <w:tc>
          <w:tcPr>
            <w:tcW w:w="306" w:type="dxa"/>
          </w:tcPr>
          <w:p w14:paraId="010AB094"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1</w:t>
            </w:r>
          </w:p>
        </w:tc>
        <w:tc>
          <w:tcPr>
            <w:tcW w:w="1700" w:type="dxa"/>
          </w:tcPr>
          <w:p w14:paraId="1224C22F"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Перший (бакалаврський) рівень</w:t>
            </w:r>
          </w:p>
        </w:tc>
        <w:tc>
          <w:tcPr>
            <w:tcW w:w="822" w:type="dxa"/>
          </w:tcPr>
          <w:p w14:paraId="273A4331" w14:textId="77777777" w:rsidR="00030665" w:rsidRPr="00030665" w:rsidRDefault="00030665" w:rsidP="00030665">
            <w:pPr>
              <w:widowControl w:val="0"/>
              <w:autoSpaceDE w:val="0"/>
              <w:autoSpaceDN w:val="0"/>
              <w:rPr>
                <w:rFonts w:ascii="Times New Roman" w:eastAsia="Calibri" w:hAnsi="Times New Roman"/>
                <w:sz w:val="18"/>
                <w:szCs w:val="18"/>
                <w:lang w:val="uk-UA"/>
              </w:rPr>
            </w:pPr>
          </w:p>
          <w:p w14:paraId="01308409"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870</w:t>
            </w:r>
          </w:p>
        </w:tc>
        <w:tc>
          <w:tcPr>
            <w:tcW w:w="1026" w:type="dxa"/>
          </w:tcPr>
          <w:p w14:paraId="3D460534"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Наказ МОН від 30.03.2021 № 37- л</w:t>
            </w:r>
          </w:p>
        </w:tc>
        <w:tc>
          <w:tcPr>
            <w:tcW w:w="1229" w:type="dxa"/>
          </w:tcPr>
          <w:p w14:paraId="4242795D"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2064" w:type="dxa"/>
          </w:tcPr>
          <w:p w14:paraId="0B36CDD7"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193" w:type="dxa"/>
          </w:tcPr>
          <w:p w14:paraId="5083578B"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147" w:type="dxa"/>
          </w:tcPr>
          <w:p w14:paraId="59C2504D"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206" w:type="dxa"/>
          </w:tcPr>
          <w:p w14:paraId="0E8F8DE4"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Сем'янівська Ольга</w:t>
            </w:r>
          </w:p>
          <w:p w14:paraId="3443173B"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Вікторівна</w:t>
            </w:r>
          </w:p>
        </w:tc>
      </w:tr>
      <w:tr w:rsidR="00030665" w:rsidRPr="00030665" w14:paraId="7111674A" w14:textId="77777777" w:rsidTr="0005179E">
        <w:trPr>
          <w:jc w:val="center"/>
        </w:trPr>
        <w:tc>
          <w:tcPr>
            <w:tcW w:w="306" w:type="dxa"/>
          </w:tcPr>
          <w:p w14:paraId="61A20539"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2</w:t>
            </w:r>
          </w:p>
        </w:tc>
        <w:tc>
          <w:tcPr>
            <w:tcW w:w="1700" w:type="dxa"/>
          </w:tcPr>
          <w:p w14:paraId="1FAF4FEC"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Другий (магістерський) рівень</w:t>
            </w:r>
          </w:p>
        </w:tc>
        <w:tc>
          <w:tcPr>
            <w:tcW w:w="822" w:type="dxa"/>
          </w:tcPr>
          <w:p w14:paraId="2399E003" w14:textId="77777777" w:rsidR="00030665" w:rsidRPr="00030665" w:rsidRDefault="00030665" w:rsidP="00030665">
            <w:pPr>
              <w:widowControl w:val="0"/>
              <w:autoSpaceDE w:val="0"/>
              <w:autoSpaceDN w:val="0"/>
              <w:rPr>
                <w:rFonts w:ascii="Times New Roman" w:eastAsia="Calibri" w:hAnsi="Times New Roman"/>
                <w:sz w:val="18"/>
                <w:szCs w:val="18"/>
                <w:lang w:val="uk-UA"/>
              </w:rPr>
            </w:pPr>
          </w:p>
          <w:p w14:paraId="61338D4F"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140</w:t>
            </w:r>
          </w:p>
        </w:tc>
        <w:tc>
          <w:tcPr>
            <w:tcW w:w="1026" w:type="dxa"/>
          </w:tcPr>
          <w:p w14:paraId="11C0EEB6"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Наказ МОН від 30.03.2021 № 37- л</w:t>
            </w:r>
          </w:p>
        </w:tc>
        <w:tc>
          <w:tcPr>
            <w:tcW w:w="1229" w:type="dxa"/>
          </w:tcPr>
          <w:p w14:paraId="31927BE2"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2064" w:type="dxa"/>
          </w:tcPr>
          <w:p w14:paraId="5BA756AE"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193" w:type="dxa"/>
          </w:tcPr>
          <w:p w14:paraId="3DB53949"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147" w:type="dxa"/>
          </w:tcPr>
          <w:p w14:paraId="6C638AD2"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206" w:type="dxa"/>
          </w:tcPr>
          <w:p w14:paraId="41D18A4F"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Сем'янівська Ольга</w:t>
            </w:r>
          </w:p>
          <w:p w14:paraId="1EB3C175"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Вікторівна</w:t>
            </w:r>
          </w:p>
        </w:tc>
      </w:tr>
      <w:tr w:rsidR="00030665" w:rsidRPr="00030665" w14:paraId="49AA8D58" w14:textId="77777777" w:rsidTr="0005179E">
        <w:trPr>
          <w:jc w:val="center"/>
        </w:trPr>
        <w:tc>
          <w:tcPr>
            <w:tcW w:w="306" w:type="dxa"/>
          </w:tcPr>
          <w:p w14:paraId="43B46E28"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3</w:t>
            </w:r>
          </w:p>
        </w:tc>
        <w:tc>
          <w:tcPr>
            <w:tcW w:w="1700" w:type="dxa"/>
          </w:tcPr>
          <w:p w14:paraId="7BF2BA23"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Третій (освітньо-науковий/освітньо-творчий) рівень</w:t>
            </w:r>
          </w:p>
        </w:tc>
        <w:tc>
          <w:tcPr>
            <w:tcW w:w="822" w:type="dxa"/>
          </w:tcPr>
          <w:p w14:paraId="29DBC71A" w14:textId="77777777" w:rsidR="00030665" w:rsidRPr="00030665" w:rsidRDefault="00030665" w:rsidP="00030665">
            <w:pPr>
              <w:widowControl w:val="0"/>
              <w:autoSpaceDE w:val="0"/>
              <w:autoSpaceDN w:val="0"/>
              <w:rPr>
                <w:rFonts w:ascii="Times New Roman" w:eastAsia="Calibri" w:hAnsi="Times New Roman"/>
                <w:sz w:val="18"/>
                <w:szCs w:val="18"/>
                <w:lang w:val="uk-UA"/>
              </w:rPr>
            </w:pPr>
          </w:p>
          <w:p w14:paraId="6F7209FB"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15</w:t>
            </w:r>
          </w:p>
        </w:tc>
        <w:tc>
          <w:tcPr>
            <w:tcW w:w="1026" w:type="dxa"/>
          </w:tcPr>
          <w:p w14:paraId="04F5E4B6"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Наказ МОН від 30.03.2021 № 37- л</w:t>
            </w:r>
          </w:p>
        </w:tc>
        <w:tc>
          <w:tcPr>
            <w:tcW w:w="1229" w:type="dxa"/>
          </w:tcPr>
          <w:p w14:paraId="6853DDA0"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2064" w:type="dxa"/>
          </w:tcPr>
          <w:p w14:paraId="746A3636"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193" w:type="dxa"/>
          </w:tcPr>
          <w:p w14:paraId="29AEB5D2"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147" w:type="dxa"/>
          </w:tcPr>
          <w:p w14:paraId="2E820B0A" w14:textId="77777777" w:rsidR="00030665" w:rsidRPr="00030665" w:rsidRDefault="00030665" w:rsidP="00030665">
            <w:pPr>
              <w:widowControl w:val="0"/>
              <w:autoSpaceDE w:val="0"/>
              <w:autoSpaceDN w:val="0"/>
              <w:rPr>
                <w:rFonts w:ascii="Times New Roman" w:eastAsia="Calibri" w:hAnsi="Times New Roman"/>
                <w:sz w:val="18"/>
                <w:szCs w:val="18"/>
                <w:lang w:val="uk-UA"/>
              </w:rPr>
            </w:pPr>
          </w:p>
        </w:tc>
        <w:tc>
          <w:tcPr>
            <w:tcW w:w="1206" w:type="dxa"/>
          </w:tcPr>
          <w:p w14:paraId="4DEE38A0"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Сем'янівська Ольга</w:t>
            </w:r>
          </w:p>
          <w:p w14:paraId="46FF4298" w14:textId="77777777" w:rsidR="00030665" w:rsidRPr="00030665" w:rsidRDefault="00030665" w:rsidP="00030665">
            <w:pPr>
              <w:widowControl w:val="0"/>
              <w:autoSpaceDE w:val="0"/>
              <w:autoSpaceDN w:val="0"/>
              <w:rPr>
                <w:rFonts w:ascii="Times New Roman" w:eastAsia="Calibri" w:hAnsi="Times New Roman"/>
                <w:sz w:val="18"/>
                <w:szCs w:val="18"/>
                <w:lang w:val="uk-UA"/>
              </w:rPr>
            </w:pPr>
            <w:r w:rsidRPr="00030665">
              <w:rPr>
                <w:rFonts w:ascii="Times New Roman" w:eastAsia="Calibri" w:hAnsi="Times New Roman"/>
                <w:sz w:val="18"/>
                <w:szCs w:val="18"/>
                <w:lang w:val="uk-UA"/>
              </w:rPr>
              <w:t>Вікторівна</w:t>
            </w:r>
          </w:p>
        </w:tc>
      </w:tr>
    </w:tbl>
    <w:p w14:paraId="2EFD57CA" w14:textId="002255FC" w:rsidR="00030665" w:rsidRDefault="00030665" w:rsidP="00030665">
      <w:pPr>
        <w:widowControl w:val="0"/>
        <w:autoSpaceDE w:val="0"/>
        <w:autoSpaceDN w:val="0"/>
        <w:spacing w:after="0"/>
        <w:rPr>
          <w:rFonts w:ascii="Calibri" w:eastAsia="Calibri" w:hAnsi="Calibri" w:cs="Arial"/>
          <w:sz w:val="23"/>
          <w:szCs w:val="28"/>
          <w:lang w:val="uk-UA"/>
        </w:rPr>
      </w:pPr>
    </w:p>
    <w:p w14:paraId="404962D0" w14:textId="5A609D3B" w:rsidR="00403344" w:rsidRDefault="00403344" w:rsidP="00030665">
      <w:pPr>
        <w:widowControl w:val="0"/>
        <w:autoSpaceDE w:val="0"/>
        <w:autoSpaceDN w:val="0"/>
        <w:spacing w:after="0"/>
        <w:rPr>
          <w:rFonts w:ascii="Calibri" w:eastAsia="Calibri" w:hAnsi="Calibri" w:cs="Arial"/>
          <w:sz w:val="23"/>
          <w:szCs w:val="28"/>
          <w:lang w:val="uk-UA"/>
        </w:rPr>
      </w:pPr>
    </w:p>
    <w:p w14:paraId="477CB63A" w14:textId="1667A817" w:rsidR="00403344" w:rsidRDefault="00403344" w:rsidP="00030665">
      <w:pPr>
        <w:widowControl w:val="0"/>
        <w:autoSpaceDE w:val="0"/>
        <w:autoSpaceDN w:val="0"/>
        <w:spacing w:after="0"/>
        <w:rPr>
          <w:rFonts w:ascii="Calibri" w:eastAsia="Calibri" w:hAnsi="Calibri" w:cs="Arial"/>
          <w:sz w:val="23"/>
          <w:szCs w:val="28"/>
          <w:lang w:val="uk-UA"/>
        </w:rPr>
      </w:pPr>
    </w:p>
    <w:p w14:paraId="21A825BE" w14:textId="4ABCA405" w:rsidR="00403344" w:rsidRDefault="00403344" w:rsidP="00030665">
      <w:pPr>
        <w:widowControl w:val="0"/>
        <w:autoSpaceDE w:val="0"/>
        <w:autoSpaceDN w:val="0"/>
        <w:spacing w:after="0"/>
        <w:rPr>
          <w:rFonts w:ascii="Calibri" w:eastAsia="Calibri" w:hAnsi="Calibri" w:cs="Arial"/>
          <w:sz w:val="23"/>
          <w:szCs w:val="28"/>
          <w:lang w:val="uk-UA"/>
        </w:rPr>
      </w:pPr>
    </w:p>
    <w:p w14:paraId="41ED1DEC" w14:textId="40A1B2DD" w:rsidR="00403344" w:rsidRDefault="00403344" w:rsidP="00030665">
      <w:pPr>
        <w:widowControl w:val="0"/>
        <w:autoSpaceDE w:val="0"/>
        <w:autoSpaceDN w:val="0"/>
        <w:spacing w:after="0"/>
        <w:rPr>
          <w:rFonts w:ascii="Calibri" w:eastAsia="Calibri" w:hAnsi="Calibri" w:cs="Arial"/>
          <w:sz w:val="23"/>
          <w:szCs w:val="28"/>
          <w:lang w:val="uk-UA"/>
        </w:rPr>
      </w:pPr>
    </w:p>
    <w:p w14:paraId="165790BE" w14:textId="3858954D" w:rsidR="00403344" w:rsidRDefault="00403344" w:rsidP="00030665">
      <w:pPr>
        <w:widowControl w:val="0"/>
        <w:autoSpaceDE w:val="0"/>
        <w:autoSpaceDN w:val="0"/>
        <w:spacing w:after="0"/>
        <w:rPr>
          <w:rFonts w:ascii="Calibri" w:eastAsia="Calibri" w:hAnsi="Calibri" w:cs="Arial"/>
          <w:sz w:val="23"/>
          <w:szCs w:val="28"/>
          <w:lang w:val="uk-UA"/>
        </w:rPr>
      </w:pPr>
    </w:p>
    <w:p w14:paraId="3964815E" w14:textId="5FC3B72F" w:rsidR="00403344" w:rsidRDefault="00403344" w:rsidP="00030665">
      <w:pPr>
        <w:widowControl w:val="0"/>
        <w:autoSpaceDE w:val="0"/>
        <w:autoSpaceDN w:val="0"/>
        <w:spacing w:after="0"/>
        <w:rPr>
          <w:rFonts w:ascii="Calibri" w:eastAsia="Calibri" w:hAnsi="Calibri" w:cs="Arial"/>
          <w:sz w:val="23"/>
          <w:szCs w:val="28"/>
          <w:lang w:val="uk-UA"/>
        </w:rPr>
      </w:pPr>
    </w:p>
    <w:p w14:paraId="72575D37" w14:textId="1C9FEA56" w:rsidR="00403344" w:rsidRDefault="00403344" w:rsidP="00030665">
      <w:pPr>
        <w:widowControl w:val="0"/>
        <w:autoSpaceDE w:val="0"/>
        <w:autoSpaceDN w:val="0"/>
        <w:spacing w:after="0"/>
        <w:rPr>
          <w:rFonts w:ascii="Calibri" w:eastAsia="Calibri" w:hAnsi="Calibri" w:cs="Arial"/>
          <w:sz w:val="23"/>
          <w:szCs w:val="28"/>
          <w:lang w:val="uk-UA"/>
        </w:rPr>
      </w:pPr>
    </w:p>
    <w:p w14:paraId="3DEDB9B0" w14:textId="63F9639C" w:rsidR="00403344" w:rsidRDefault="00403344" w:rsidP="00030665">
      <w:pPr>
        <w:widowControl w:val="0"/>
        <w:autoSpaceDE w:val="0"/>
        <w:autoSpaceDN w:val="0"/>
        <w:spacing w:after="0"/>
        <w:rPr>
          <w:rFonts w:ascii="Calibri" w:eastAsia="Calibri" w:hAnsi="Calibri" w:cs="Arial"/>
          <w:sz w:val="23"/>
          <w:szCs w:val="28"/>
          <w:lang w:val="uk-UA"/>
        </w:rPr>
      </w:pPr>
    </w:p>
    <w:p w14:paraId="716F4D3B" w14:textId="55F2D069" w:rsidR="00403344" w:rsidRDefault="00403344" w:rsidP="00030665">
      <w:pPr>
        <w:widowControl w:val="0"/>
        <w:autoSpaceDE w:val="0"/>
        <w:autoSpaceDN w:val="0"/>
        <w:spacing w:after="0"/>
        <w:rPr>
          <w:rFonts w:ascii="Calibri" w:eastAsia="Calibri" w:hAnsi="Calibri" w:cs="Arial"/>
          <w:sz w:val="23"/>
          <w:szCs w:val="28"/>
          <w:lang w:val="uk-UA"/>
        </w:rPr>
      </w:pPr>
    </w:p>
    <w:p w14:paraId="5F322F46" w14:textId="234C762F" w:rsidR="00403344" w:rsidRDefault="00403344" w:rsidP="00030665">
      <w:pPr>
        <w:widowControl w:val="0"/>
        <w:autoSpaceDE w:val="0"/>
        <w:autoSpaceDN w:val="0"/>
        <w:spacing w:after="0"/>
        <w:rPr>
          <w:rFonts w:ascii="Calibri" w:eastAsia="Calibri" w:hAnsi="Calibri" w:cs="Arial"/>
          <w:sz w:val="23"/>
          <w:szCs w:val="28"/>
          <w:lang w:val="uk-UA"/>
        </w:rPr>
      </w:pPr>
    </w:p>
    <w:p w14:paraId="475EB62D" w14:textId="77777777" w:rsidR="00403344" w:rsidRPr="00030665" w:rsidRDefault="00403344" w:rsidP="00030665">
      <w:pPr>
        <w:widowControl w:val="0"/>
        <w:autoSpaceDE w:val="0"/>
        <w:autoSpaceDN w:val="0"/>
        <w:spacing w:after="0"/>
        <w:rPr>
          <w:rFonts w:ascii="Calibri" w:eastAsia="Calibri" w:hAnsi="Calibri" w:cs="Arial"/>
          <w:sz w:val="23"/>
          <w:szCs w:val="28"/>
          <w:lang w:val="uk-UA"/>
        </w:rPr>
      </w:pPr>
    </w:p>
    <w:p w14:paraId="481DACA9" w14:textId="77777777" w:rsidR="00030665" w:rsidRPr="00030665" w:rsidRDefault="00030665" w:rsidP="00030665">
      <w:pPr>
        <w:widowControl w:val="0"/>
        <w:autoSpaceDE w:val="0"/>
        <w:autoSpaceDN w:val="0"/>
        <w:spacing w:after="0"/>
        <w:jc w:val="center"/>
        <w:rPr>
          <w:rFonts w:ascii="Times New Roman" w:eastAsia="Calibri" w:hAnsi="Times New Roman" w:cs="Times New Roman"/>
          <w:b/>
          <w:bCs/>
          <w:sz w:val="16"/>
          <w:szCs w:val="16"/>
          <w:lang w:val="uk-UA"/>
        </w:rPr>
      </w:pPr>
      <w:r w:rsidRPr="00030665">
        <w:rPr>
          <w:rFonts w:ascii="Times New Roman" w:eastAsia="Calibri" w:hAnsi="Times New Roman" w:cs="Times New Roman"/>
          <w:b/>
          <w:bCs/>
          <w:sz w:val="16"/>
          <w:szCs w:val="16"/>
          <w:lang w:val="uk-UA"/>
        </w:rPr>
        <w:lastRenderedPageBreak/>
        <w:t>За освітніми програмами, що передбачають присвоєння професійних кваліфікацій з професій, для яких запроваджено додаткове регулювання, за Переліком, затвердженим наказом Міністерства освіти і науки України від 22.05.2020 № 673, зареєстрованим у Міністерстві юстиції України 09 червня 2020 року за № 502/34785</w:t>
      </w:r>
    </w:p>
    <w:p w14:paraId="3575A5CA" w14:textId="77777777" w:rsidR="00030665" w:rsidRPr="00030665" w:rsidRDefault="00030665" w:rsidP="00030665">
      <w:pPr>
        <w:widowControl w:val="0"/>
        <w:autoSpaceDE w:val="0"/>
        <w:autoSpaceDN w:val="0"/>
        <w:spacing w:after="0"/>
        <w:jc w:val="center"/>
        <w:rPr>
          <w:rFonts w:ascii="Calibri" w:eastAsia="Calibri" w:hAnsi="Calibri" w:cs="Arial"/>
          <w:b/>
          <w:bCs/>
          <w:sz w:val="14"/>
          <w:szCs w:val="16"/>
          <w:lang w:val="uk-UA"/>
        </w:rPr>
      </w:pPr>
    </w:p>
    <w:p w14:paraId="7D65FA6A" w14:textId="77777777" w:rsidR="00030665" w:rsidRPr="00030665" w:rsidRDefault="00030665" w:rsidP="00030665">
      <w:pPr>
        <w:widowControl w:val="0"/>
        <w:autoSpaceDE w:val="0"/>
        <w:autoSpaceDN w:val="0"/>
        <w:spacing w:after="0"/>
        <w:jc w:val="center"/>
        <w:rPr>
          <w:rFonts w:ascii="Calibri" w:eastAsia="Calibri" w:hAnsi="Calibri" w:cs="Arial"/>
          <w:b/>
          <w:bCs/>
          <w:sz w:val="14"/>
          <w:szCs w:val="16"/>
          <w:lang w:val="uk-UA"/>
        </w:rPr>
      </w:pPr>
    </w:p>
    <w:tbl>
      <w:tblPr>
        <w:tblW w:w="10842" w:type="dxa"/>
        <w:jc w:val="center"/>
        <w:tblLayout w:type="fixed"/>
        <w:tblLook w:val="01E0" w:firstRow="1" w:lastRow="1" w:firstColumn="1" w:lastColumn="1" w:noHBand="0" w:noVBand="0"/>
      </w:tblPr>
      <w:tblGrid>
        <w:gridCol w:w="568"/>
        <w:gridCol w:w="1060"/>
        <w:gridCol w:w="567"/>
        <w:gridCol w:w="1134"/>
        <w:gridCol w:w="1276"/>
        <w:gridCol w:w="709"/>
        <w:gridCol w:w="850"/>
        <w:gridCol w:w="992"/>
        <w:gridCol w:w="993"/>
        <w:gridCol w:w="850"/>
        <w:gridCol w:w="709"/>
        <w:gridCol w:w="1134"/>
      </w:tblGrid>
      <w:tr w:rsidR="00030665" w:rsidRPr="00030665" w14:paraId="2C9F7F41" w14:textId="77777777" w:rsidTr="00030665">
        <w:trPr>
          <w:trHeight w:val="1271"/>
          <w:jc w:val="center"/>
        </w:trPr>
        <w:tc>
          <w:tcPr>
            <w:tcW w:w="568" w:type="dxa"/>
            <w:shd w:val="clear" w:color="auto" w:fill="A6A6A6" w:themeFill="background1" w:themeFillShade="A6"/>
            <w:vAlign w:val="center"/>
          </w:tcPr>
          <w:p w14:paraId="4C44B203"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 xml:space="preserve">№ </w:t>
            </w:r>
          </w:p>
          <w:p w14:paraId="026E0086"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з/п</w:t>
            </w:r>
          </w:p>
        </w:tc>
        <w:tc>
          <w:tcPr>
            <w:tcW w:w="1060" w:type="dxa"/>
            <w:shd w:val="clear" w:color="auto" w:fill="A6A6A6" w:themeFill="background1" w:themeFillShade="A6"/>
            <w:vAlign w:val="center"/>
          </w:tcPr>
          <w:p w14:paraId="5116C994"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Назва освітньої програми</w:t>
            </w:r>
          </w:p>
        </w:tc>
        <w:tc>
          <w:tcPr>
            <w:tcW w:w="567" w:type="dxa"/>
            <w:shd w:val="clear" w:color="auto" w:fill="A6A6A6" w:themeFill="background1" w:themeFillShade="A6"/>
            <w:vAlign w:val="center"/>
          </w:tcPr>
          <w:p w14:paraId="724015BF"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Код спеціа-льності</w:t>
            </w:r>
          </w:p>
        </w:tc>
        <w:tc>
          <w:tcPr>
            <w:tcW w:w="1134" w:type="dxa"/>
            <w:shd w:val="clear" w:color="auto" w:fill="A6A6A6" w:themeFill="background1" w:themeFillShade="A6"/>
            <w:vAlign w:val="center"/>
          </w:tcPr>
          <w:p w14:paraId="1F8F2F35"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Назва спеціальності</w:t>
            </w:r>
          </w:p>
        </w:tc>
        <w:tc>
          <w:tcPr>
            <w:tcW w:w="1276" w:type="dxa"/>
            <w:shd w:val="clear" w:color="auto" w:fill="A6A6A6" w:themeFill="background1" w:themeFillShade="A6"/>
            <w:vAlign w:val="center"/>
          </w:tcPr>
          <w:p w14:paraId="5312D09B"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Рівень вищої освіти</w:t>
            </w:r>
          </w:p>
        </w:tc>
        <w:tc>
          <w:tcPr>
            <w:tcW w:w="709" w:type="dxa"/>
            <w:shd w:val="clear" w:color="auto" w:fill="A6A6A6" w:themeFill="background1" w:themeFillShade="A6"/>
            <w:vAlign w:val="center"/>
          </w:tcPr>
          <w:p w14:paraId="13D9A7AC"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 xml:space="preserve">Ліцензований       обсяг </w:t>
            </w:r>
          </w:p>
          <w:p w14:paraId="20023167"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(на рік)</w:t>
            </w:r>
          </w:p>
        </w:tc>
        <w:tc>
          <w:tcPr>
            <w:tcW w:w="850" w:type="dxa"/>
            <w:shd w:val="clear" w:color="auto" w:fill="A6A6A6" w:themeFill="background1" w:themeFillShade="A6"/>
            <w:vAlign w:val="center"/>
          </w:tcPr>
          <w:p w14:paraId="0F2DED93"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Дата і номер рішення про видачу ліцензії</w:t>
            </w:r>
          </w:p>
        </w:tc>
        <w:tc>
          <w:tcPr>
            <w:tcW w:w="992" w:type="dxa"/>
            <w:shd w:val="clear" w:color="auto" w:fill="A6A6A6" w:themeFill="background1" w:themeFillShade="A6"/>
            <w:vAlign w:val="center"/>
          </w:tcPr>
          <w:p w14:paraId="6FFFD9DF"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Дата і номер рішення про</w:t>
            </w:r>
          </w:p>
          <w:p w14:paraId="45562610"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розширення або звуження</w:t>
            </w:r>
          </w:p>
          <w:p w14:paraId="14FF1CCA"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провадження</w:t>
            </w:r>
          </w:p>
          <w:p w14:paraId="1A003738"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освітньої діяльності</w:t>
            </w:r>
          </w:p>
        </w:tc>
        <w:tc>
          <w:tcPr>
            <w:tcW w:w="993" w:type="dxa"/>
            <w:shd w:val="clear" w:color="auto" w:fill="A6A6A6" w:themeFill="background1" w:themeFillShade="A6"/>
            <w:vAlign w:val="center"/>
          </w:tcPr>
          <w:p w14:paraId="15531DE9"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Дата і номер рішення про</w:t>
            </w:r>
          </w:p>
          <w:p w14:paraId="30AF40D2"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переоформлення ліцензії у зв'язку з реорганізацією</w:t>
            </w:r>
          </w:p>
          <w:p w14:paraId="4E569593"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закладу/відокремленого структурного підрозділу</w:t>
            </w:r>
          </w:p>
        </w:tc>
        <w:tc>
          <w:tcPr>
            <w:tcW w:w="850" w:type="dxa"/>
            <w:shd w:val="clear" w:color="auto" w:fill="A6A6A6" w:themeFill="background1" w:themeFillShade="A6"/>
            <w:vAlign w:val="center"/>
          </w:tcPr>
          <w:p w14:paraId="6AB507B5"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Дата і номер рішення про необхідність усунення порушень Ліцензійних умов</w:t>
            </w:r>
          </w:p>
        </w:tc>
        <w:tc>
          <w:tcPr>
            <w:tcW w:w="709" w:type="dxa"/>
            <w:shd w:val="clear" w:color="auto" w:fill="A6A6A6" w:themeFill="background1" w:themeFillShade="A6"/>
            <w:vAlign w:val="center"/>
          </w:tcPr>
          <w:p w14:paraId="3DF5ACC1"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Дата і номер рішення про анулювання ліцензії (наказ МОН)</w:t>
            </w:r>
          </w:p>
        </w:tc>
        <w:tc>
          <w:tcPr>
            <w:tcW w:w="1134" w:type="dxa"/>
            <w:shd w:val="clear" w:color="auto" w:fill="A6A6A6" w:themeFill="background1" w:themeFillShade="A6"/>
            <w:vAlign w:val="center"/>
          </w:tcPr>
          <w:p w14:paraId="14F14793"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ПІБ посадової особи, яка внесла запис до</w:t>
            </w:r>
          </w:p>
          <w:p w14:paraId="0753959E"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ліцензійного реєстру</w:t>
            </w:r>
          </w:p>
        </w:tc>
      </w:tr>
      <w:tr w:rsidR="00030665" w:rsidRPr="00030665" w14:paraId="234602DC" w14:textId="77777777" w:rsidTr="00030665">
        <w:trPr>
          <w:trHeight w:val="446"/>
          <w:jc w:val="center"/>
        </w:trPr>
        <w:tc>
          <w:tcPr>
            <w:tcW w:w="568" w:type="dxa"/>
          </w:tcPr>
          <w:p w14:paraId="7DE1A492" w14:textId="77777777" w:rsidR="00030665" w:rsidRPr="00030665" w:rsidRDefault="00030665" w:rsidP="00030665">
            <w:pPr>
              <w:widowControl w:val="0"/>
              <w:autoSpaceDE w:val="0"/>
              <w:autoSpaceDN w:val="0"/>
              <w:rPr>
                <w:rFonts w:ascii="Times New Roman" w:eastAsia="Calibri" w:hAnsi="Times New Roman"/>
                <w:sz w:val="14"/>
                <w:szCs w:val="14"/>
                <w:lang w:val="uk-UA"/>
              </w:rPr>
            </w:pPr>
          </w:p>
          <w:p w14:paraId="54736B93"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1</w:t>
            </w:r>
          </w:p>
        </w:tc>
        <w:tc>
          <w:tcPr>
            <w:tcW w:w="1060" w:type="dxa"/>
          </w:tcPr>
          <w:p w14:paraId="6AF2CDE0"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Фізична терапія</w:t>
            </w:r>
          </w:p>
        </w:tc>
        <w:tc>
          <w:tcPr>
            <w:tcW w:w="567" w:type="dxa"/>
          </w:tcPr>
          <w:p w14:paraId="7FD104A8"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227</w:t>
            </w:r>
          </w:p>
        </w:tc>
        <w:tc>
          <w:tcPr>
            <w:tcW w:w="1134" w:type="dxa"/>
          </w:tcPr>
          <w:p w14:paraId="10AC8BA8"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Фізична терапія, ерготерапія</w:t>
            </w:r>
          </w:p>
        </w:tc>
        <w:tc>
          <w:tcPr>
            <w:tcW w:w="1276" w:type="dxa"/>
          </w:tcPr>
          <w:p w14:paraId="467671CA"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перший (бакалаврський) рівень</w:t>
            </w:r>
          </w:p>
        </w:tc>
        <w:tc>
          <w:tcPr>
            <w:tcW w:w="709" w:type="dxa"/>
          </w:tcPr>
          <w:p w14:paraId="48F83058" w14:textId="77777777" w:rsidR="00030665" w:rsidRPr="00030665" w:rsidRDefault="00030665" w:rsidP="00030665">
            <w:pPr>
              <w:widowControl w:val="0"/>
              <w:autoSpaceDE w:val="0"/>
              <w:autoSpaceDN w:val="0"/>
              <w:rPr>
                <w:rFonts w:ascii="Times New Roman" w:eastAsia="Calibri" w:hAnsi="Times New Roman"/>
                <w:sz w:val="14"/>
                <w:szCs w:val="14"/>
                <w:lang w:val="uk-UA"/>
              </w:rPr>
            </w:pPr>
          </w:p>
          <w:p w14:paraId="74637143"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100</w:t>
            </w:r>
          </w:p>
        </w:tc>
        <w:tc>
          <w:tcPr>
            <w:tcW w:w="850" w:type="dxa"/>
          </w:tcPr>
          <w:p w14:paraId="25FD1A9E"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Наказ МОН від 30.03.2021 № 37- л</w:t>
            </w:r>
          </w:p>
        </w:tc>
        <w:tc>
          <w:tcPr>
            <w:tcW w:w="992" w:type="dxa"/>
          </w:tcPr>
          <w:p w14:paraId="79F2DBDD" w14:textId="77777777" w:rsidR="00030665" w:rsidRPr="00030665" w:rsidRDefault="00030665" w:rsidP="00030665">
            <w:pPr>
              <w:widowControl w:val="0"/>
              <w:autoSpaceDE w:val="0"/>
              <w:autoSpaceDN w:val="0"/>
              <w:rPr>
                <w:rFonts w:ascii="Times New Roman" w:eastAsia="Calibri" w:hAnsi="Times New Roman"/>
                <w:sz w:val="14"/>
                <w:szCs w:val="14"/>
                <w:lang w:val="uk-UA"/>
              </w:rPr>
            </w:pPr>
          </w:p>
        </w:tc>
        <w:tc>
          <w:tcPr>
            <w:tcW w:w="993" w:type="dxa"/>
          </w:tcPr>
          <w:p w14:paraId="74E99D86" w14:textId="77777777" w:rsidR="00030665" w:rsidRPr="00030665" w:rsidRDefault="00030665" w:rsidP="00030665">
            <w:pPr>
              <w:widowControl w:val="0"/>
              <w:autoSpaceDE w:val="0"/>
              <w:autoSpaceDN w:val="0"/>
              <w:rPr>
                <w:rFonts w:ascii="Times New Roman" w:eastAsia="Calibri" w:hAnsi="Times New Roman"/>
                <w:sz w:val="14"/>
                <w:szCs w:val="14"/>
                <w:lang w:val="uk-UA"/>
              </w:rPr>
            </w:pPr>
          </w:p>
        </w:tc>
        <w:tc>
          <w:tcPr>
            <w:tcW w:w="850" w:type="dxa"/>
          </w:tcPr>
          <w:p w14:paraId="414D21A1" w14:textId="77777777" w:rsidR="00030665" w:rsidRPr="00030665" w:rsidRDefault="00030665" w:rsidP="00030665">
            <w:pPr>
              <w:widowControl w:val="0"/>
              <w:autoSpaceDE w:val="0"/>
              <w:autoSpaceDN w:val="0"/>
              <w:rPr>
                <w:rFonts w:ascii="Times New Roman" w:eastAsia="Calibri" w:hAnsi="Times New Roman"/>
                <w:sz w:val="14"/>
                <w:szCs w:val="14"/>
                <w:lang w:val="uk-UA"/>
              </w:rPr>
            </w:pPr>
          </w:p>
        </w:tc>
        <w:tc>
          <w:tcPr>
            <w:tcW w:w="709" w:type="dxa"/>
          </w:tcPr>
          <w:p w14:paraId="470FF262" w14:textId="77777777" w:rsidR="00030665" w:rsidRPr="00030665" w:rsidRDefault="00030665" w:rsidP="00030665">
            <w:pPr>
              <w:widowControl w:val="0"/>
              <w:autoSpaceDE w:val="0"/>
              <w:autoSpaceDN w:val="0"/>
              <w:rPr>
                <w:rFonts w:ascii="Times New Roman" w:eastAsia="Calibri" w:hAnsi="Times New Roman"/>
                <w:sz w:val="14"/>
                <w:szCs w:val="14"/>
                <w:lang w:val="uk-UA"/>
              </w:rPr>
            </w:pPr>
          </w:p>
        </w:tc>
        <w:tc>
          <w:tcPr>
            <w:tcW w:w="1134" w:type="dxa"/>
          </w:tcPr>
          <w:p w14:paraId="49D26BB9"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Сем'янівська Ольга</w:t>
            </w:r>
          </w:p>
          <w:p w14:paraId="287B750C"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Вікторівна</w:t>
            </w:r>
          </w:p>
        </w:tc>
      </w:tr>
      <w:tr w:rsidR="00030665" w:rsidRPr="00030665" w14:paraId="24961130" w14:textId="77777777" w:rsidTr="00030665">
        <w:trPr>
          <w:trHeight w:val="560"/>
          <w:jc w:val="center"/>
        </w:trPr>
        <w:tc>
          <w:tcPr>
            <w:tcW w:w="568" w:type="dxa"/>
          </w:tcPr>
          <w:p w14:paraId="4FE87FEC" w14:textId="77777777" w:rsidR="00030665" w:rsidRPr="00030665" w:rsidRDefault="00030665" w:rsidP="00030665">
            <w:pPr>
              <w:widowControl w:val="0"/>
              <w:autoSpaceDE w:val="0"/>
              <w:autoSpaceDN w:val="0"/>
              <w:rPr>
                <w:rFonts w:ascii="Times New Roman" w:eastAsia="Calibri" w:hAnsi="Times New Roman"/>
                <w:sz w:val="14"/>
                <w:szCs w:val="14"/>
                <w:lang w:val="uk-UA"/>
              </w:rPr>
            </w:pPr>
          </w:p>
          <w:p w14:paraId="25805DF2"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2</w:t>
            </w:r>
          </w:p>
        </w:tc>
        <w:tc>
          <w:tcPr>
            <w:tcW w:w="1060" w:type="dxa"/>
          </w:tcPr>
          <w:p w14:paraId="48A0E541"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Фізична терапія (Освітньо-</w:t>
            </w:r>
          </w:p>
          <w:p w14:paraId="5F87CE5F"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професійна)</w:t>
            </w:r>
          </w:p>
        </w:tc>
        <w:tc>
          <w:tcPr>
            <w:tcW w:w="567" w:type="dxa"/>
          </w:tcPr>
          <w:p w14:paraId="7804F198"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227</w:t>
            </w:r>
          </w:p>
        </w:tc>
        <w:tc>
          <w:tcPr>
            <w:tcW w:w="1134" w:type="dxa"/>
          </w:tcPr>
          <w:p w14:paraId="70B54150"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Фізична терапія, ерготерапія</w:t>
            </w:r>
          </w:p>
        </w:tc>
        <w:tc>
          <w:tcPr>
            <w:tcW w:w="1276" w:type="dxa"/>
          </w:tcPr>
          <w:p w14:paraId="749785E2"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другий (магістерський) рівень</w:t>
            </w:r>
          </w:p>
        </w:tc>
        <w:tc>
          <w:tcPr>
            <w:tcW w:w="709" w:type="dxa"/>
          </w:tcPr>
          <w:p w14:paraId="73F817A0" w14:textId="77777777" w:rsidR="00030665" w:rsidRPr="00030665" w:rsidRDefault="00030665" w:rsidP="00030665">
            <w:pPr>
              <w:widowControl w:val="0"/>
              <w:autoSpaceDE w:val="0"/>
              <w:autoSpaceDN w:val="0"/>
              <w:rPr>
                <w:rFonts w:ascii="Times New Roman" w:eastAsia="Calibri" w:hAnsi="Times New Roman"/>
                <w:sz w:val="14"/>
                <w:szCs w:val="14"/>
                <w:lang w:val="uk-UA"/>
              </w:rPr>
            </w:pPr>
          </w:p>
          <w:p w14:paraId="0FAF3DF4" w14:textId="77777777" w:rsidR="00030665" w:rsidRPr="00030665" w:rsidRDefault="00030665" w:rsidP="00030665">
            <w:pPr>
              <w:widowControl w:val="0"/>
              <w:autoSpaceDE w:val="0"/>
              <w:autoSpaceDN w:val="0"/>
              <w:jc w:val="center"/>
              <w:rPr>
                <w:rFonts w:ascii="Times New Roman" w:eastAsia="Calibri" w:hAnsi="Times New Roman"/>
                <w:sz w:val="14"/>
                <w:szCs w:val="14"/>
                <w:lang w:val="uk-UA"/>
              </w:rPr>
            </w:pPr>
            <w:r w:rsidRPr="00030665">
              <w:rPr>
                <w:rFonts w:ascii="Times New Roman" w:eastAsia="Calibri" w:hAnsi="Times New Roman"/>
                <w:sz w:val="14"/>
                <w:szCs w:val="14"/>
                <w:lang w:val="uk-UA"/>
              </w:rPr>
              <w:t>27</w:t>
            </w:r>
          </w:p>
        </w:tc>
        <w:tc>
          <w:tcPr>
            <w:tcW w:w="850" w:type="dxa"/>
          </w:tcPr>
          <w:p w14:paraId="50E8719D"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Наказ МОН від 30.03.2021 № 37- л</w:t>
            </w:r>
          </w:p>
        </w:tc>
        <w:tc>
          <w:tcPr>
            <w:tcW w:w="992" w:type="dxa"/>
          </w:tcPr>
          <w:p w14:paraId="005B61D1" w14:textId="77777777" w:rsidR="00030665" w:rsidRPr="00030665" w:rsidRDefault="00030665" w:rsidP="00030665">
            <w:pPr>
              <w:widowControl w:val="0"/>
              <w:autoSpaceDE w:val="0"/>
              <w:autoSpaceDN w:val="0"/>
              <w:rPr>
                <w:rFonts w:ascii="Times New Roman" w:eastAsia="Calibri" w:hAnsi="Times New Roman"/>
                <w:sz w:val="14"/>
                <w:szCs w:val="14"/>
                <w:lang w:val="uk-UA"/>
              </w:rPr>
            </w:pPr>
          </w:p>
        </w:tc>
        <w:tc>
          <w:tcPr>
            <w:tcW w:w="993" w:type="dxa"/>
          </w:tcPr>
          <w:p w14:paraId="4CC430DE" w14:textId="77777777" w:rsidR="00030665" w:rsidRPr="00030665" w:rsidRDefault="00030665" w:rsidP="00030665">
            <w:pPr>
              <w:widowControl w:val="0"/>
              <w:autoSpaceDE w:val="0"/>
              <w:autoSpaceDN w:val="0"/>
              <w:rPr>
                <w:rFonts w:ascii="Times New Roman" w:eastAsia="Calibri" w:hAnsi="Times New Roman"/>
                <w:sz w:val="14"/>
                <w:szCs w:val="14"/>
                <w:lang w:val="uk-UA"/>
              </w:rPr>
            </w:pPr>
          </w:p>
        </w:tc>
        <w:tc>
          <w:tcPr>
            <w:tcW w:w="850" w:type="dxa"/>
          </w:tcPr>
          <w:p w14:paraId="1D93995B" w14:textId="77777777" w:rsidR="00030665" w:rsidRPr="00030665" w:rsidRDefault="00030665" w:rsidP="00030665">
            <w:pPr>
              <w:widowControl w:val="0"/>
              <w:autoSpaceDE w:val="0"/>
              <w:autoSpaceDN w:val="0"/>
              <w:rPr>
                <w:rFonts w:ascii="Times New Roman" w:eastAsia="Calibri" w:hAnsi="Times New Roman"/>
                <w:sz w:val="14"/>
                <w:szCs w:val="14"/>
                <w:lang w:val="uk-UA"/>
              </w:rPr>
            </w:pPr>
          </w:p>
        </w:tc>
        <w:tc>
          <w:tcPr>
            <w:tcW w:w="709" w:type="dxa"/>
          </w:tcPr>
          <w:p w14:paraId="426EFEB7" w14:textId="77777777" w:rsidR="00030665" w:rsidRPr="00030665" w:rsidRDefault="00030665" w:rsidP="00030665">
            <w:pPr>
              <w:widowControl w:val="0"/>
              <w:autoSpaceDE w:val="0"/>
              <w:autoSpaceDN w:val="0"/>
              <w:rPr>
                <w:rFonts w:ascii="Times New Roman" w:eastAsia="Calibri" w:hAnsi="Times New Roman"/>
                <w:sz w:val="14"/>
                <w:szCs w:val="14"/>
                <w:lang w:val="uk-UA"/>
              </w:rPr>
            </w:pPr>
          </w:p>
        </w:tc>
        <w:tc>
          <w:tcPr>
            <w:tcW w:w="1134" w:type="dxa"/>
          </w:tcPr>
          <w:p w14:paraId="372E9756"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Сем'янівська Ольга</w:t>
            </w:r>
          </w:p>
          <w:p w14:paraId="11708474" w14:textId="77777777" w:rsidR="00030665" w:rsidRPr="00030665" w:rsidRDefault="00030665" w:rsidP="00030665">
            <w:pPr>
              <w:widowControl w:val="0"/>
              <w:autoSpaceDE w:val="0"/>
              <w:autoSpaceDN w:val="0"/>
              <w:rPr>
                <w:rFonts w:ascii="Times New Roman" w:eastAsia="Calibri" w:hAnsi="Times New Roman"/>
                <w:sz w:val="14"/>
                <w:szCs w:val="14"/>
                <w:lang w:val="uk-UA"/>
              </w:rPr>
            </w:pPr>
            <w:r w:rsidRPr="00030665">
              <w:rPr>
                <w:rFonts w:ascii="Times New Roman" w:eastAsia="Calibri" w:hAnsi="Times New Roman"/>
                <w:sz w:val="14"/>
                <w:szCs w:val="14"/>
                <w:lang w:val="uk-UA"/>
              </w:rPr>
              <w:t>Вікторівна</w:t>
            </w:r>
          </w:p>
        </w:tc>
      </w:tr>
    </w:tbl>
    <w:p w14:paraId="2C1E1703" w14:textId="77777777" w:rsidR="00030665" w:rsidRPr="00030665" w:rsidRDefault="00030665" w:rsidP="00030665">
      <w:pPr>
        <w:widowControl w:val="0"/>
        <w:autoSpaceDE w:val="0"/>
        <w:autoSpaceDN w:val="0"/>
        <w:spacing w:after="0"/>
        <w:rPr>
          <w:rFonts w:ascii="Calibri" w:eastAsia="Calibri" w:hAnsi="Calibri" w:cs="Arial"/>
          <w:lang w:val="uk-UA"/>
        </w:rPr>
      </w:pPr>
    </w:p>
    <w:p w14:paraId="196586E3" w14:textId="77777777" w:rsidR="00030665" w:rsidRPr="00030665" w:rsidRDefault="00030665" w:rsidP="00030665">
      <w:pPr>
        <w:rPr>
          <w:rFonts w:ascii="Calibri" w:eastAsia="Calibri" w:hAnsi="Calibri" w:cs="Arial"/>
          <w:lang w:val="uk-UA"/>
        </w:rPr>
      </w:pPr>
    </w:p>
    <w:tbl>
      <w:tblPr>
        <w:tblW w:w="10049"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8"/>
        <w:gridCol w:w="921"/>
        <w:gridCol w:w="71"/>
        <w:gridCol w:w="1381"/>
        <w:gridCol w:w="37"/>
        <w:gridCol w:w="1275"/>
        <w:gridCol w:w="40"/>
        <w:gridCol w:w="2370"/>
        <w:gridCol w:w="425"/>
        <w:gridCol w:w="709"/>
        <w:gridCol w:w="567"/>
        <w:gridCol w:w="1685"/>
      </w:tblGrid>
      <w:tr w:rsidR="00030665" w:rsidRPr="00030665" w14:paraId="2B1AFEA9" w14:textId="77777777" w:rsidTr="00030665">
        <w:trPr>
          <w:trHeight w:val="186"/>
        </w:trPr>
        <w:tc>
          <w:tcPr>
            <w:tcW w:w="568" w:type="dxa"/>
            <w:tcBorders>
              <w:bottom w:val="nil"/>
            </w:tcBorders>
          </w:tcPr>
          <w:p w14:paraId="66F4802A"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lang w:val="uk-UA"/>
              </w:rPr>
              <w:br w:type="page"/>
            </w:r>
            <w:r w:rsidRPr="00030665">
              <w:rPr>
                <w:rFonts w:ascii="Times New Roman" w:eastAsia="Calibri" w:hAnsi="Times New Roman" w:cs="Times New Roman"/>
                <w:sz w:val="15"/>
                <w:lang w:val="uk-UA"/>
              </w:rPr>
              <w:t>№ з/п</w:t>
            </w:r>
          </w:p>
        </w:tc>
        <w:tc>
          <w:tcPr>
            <w:tcW w:w="992" w:type="dxa"/>
            <w:gridSpan w:val="2"/>
            <w:vMerge w:val="restart"/>
          </w:tcPr>
          <w:p w14:paraId="4CE5B2F5"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sz w:val="15"/>
                <w:lang w:val="uk-UA"/>
              </w:rPr>
              <w:t>Шифр галузі знань</w:t>
            </w:r>
          </w:p>
        </w:tc>
        <w:tc>
          <w:tcPr>
            <w:tcW w:w="1418" w:type="dxa"/>
            <w:gridSpan w:val="2"/>
            <w:vMerge w:val="restart"/>
          </w:tcPr>
          <w:p w14:paraId="230F49D5"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sz w:val="15"/>
                <w:lang w:val="uk-UA"/>
              </w:rPr>
              <w:t>Назва галузі знань</w:t>
            </w:r>
          </w:p>
        </w:tc>
        <w:tc>
          <w:tcPr>
            <w:tcW w:w="1275" w:type="dxa"/>
            <w:tcBorders>
              <w:bottom w:val="nil"/>
            </w:tcBorders>
          </w:tcPr>
          <w:p w14:paraId="1C902847"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Код напряму</w:t>
            </w:r>
          </w:p>
        </w:tc>
        <w:tc>
          <w:tcPr>
            <w:tcW w:w="2410" w:type="dxa"/>
            <w:gridSpan w:val="2"/>
            <w:tcBorders>
              <w:bottom w:val="nil"/>
            </w:tcBorders>
          </w:tcPr>
          <w:p w14:paraId="6165F299"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Найменування напряму</w:t>
            </w:r>
          </w:p>
        </w:tc>
        <w:tc>
          <w:tcPr>
            <w:tcW w:w="1701" w:type="dxa"/>
            <w:gridSpan w:val="3"/>
            <w:vMerge w:val="restart"/>
          </w:tcPr>
          <w:p w14:paraId="1F18CA60"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Ліцензований обсяг</w:t>
            </w:r>
          </w:p>
        </w:tc>
        <w:tc>
          <w:tcPr>
            <w:tcW w:w="1685" w:type="dxa"/>
            <w:vMerge w:val="restart"/>
          </w:tcPr>
          <w:p w14:paraId="151882D8"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Номер рішення за</w:t>
            </w:r>
          </w:p>
          <w:p w14:paraId="68605442"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кожною спеціальністю</w:t>
            </w:r>
          </w:p>
          <w:p w14:paraId="528D663B"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(протокол АКУ, наказ</w:t>
            </w:r>
          </w:p>
          <w:p w14:paraId="1597C1C0"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2"/>
                <w:lang w:val="uk-UA"/>
              </w:rPr>
            </w:pPr>
            <w:r w:rsidRPr="00030665">
              <w:rPr>
                <w:rFonts w:ascii="Times New Roman" w:eastAsia="Calibri" w:hAnsi="Times New Roman" w:cs="Times New Roman"/>
                <w:w w:val="105"/>
                <w:sz w:val="15"/>
                <w:lang w:val="uk-UA"/>
              </w:rPr>
              <w:t xml:space="preserve">МОН, </w:t>
            </w:r>
            <w:r w:rsidRPr="00030665">
              <w:rPr>
                <w:rFonts w:ascii="Times New Roman" w:eastAsia="Calibri" w:hAnsi="Times New Roman" w:cs="Times New Roman"/>
                <w:w w:val="105"/>
                <w:sz w:val="12"/>
                <w:lang w:val="uk-UA"/>
              </w:rPr>
              <w:t>в якому приймалося</w:t>
            </w:r>
          </w:p>
          <w:p w14:paraId="79F08DD5"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2"/>
                <w:lang w:val="uk-UA"/>
              </w:rPr>
            </w:pPr>
            <w:r w:rsidRPr="00030665">
              <w:rPr>
                <w:rFonts w:ascii="Times New Roman" w:eastAsia="Calibri" w:hAnsi="Times New Roman" w:cs="Times New Roman"/>
                <w:w w:val="105"/>
                <w:sz w:val="12"/>
                <w:lang w:val="uk-UA"/>
              </w:rPr>
              <w:t>рішення до даної</w:t>
            </w:r>
          </w:p>
          <w:p w14:paraId="1C7E0F3B"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w w:val="105"/>
                <w:sz w:val="12"/>
                <w:lang w:val="uk-UA"/>
              </w:rPr>
              <w:t>спеціальності</w:t>
            </w:r>
            <w:r w:rsidRPr="00030665">
              <w:rPr>
                <w:rFonts w:ascii="Times New Roman" w:eastAsia="Calibri" w:hAnsi="Times New Roman" w:cs="Times New Roman"/>
                <w:w w:val="105"/>
                <w:sz w:val="15"/>
                <w:lang w:val="uk-UA"/>
              </w:rPr>
              <w:t>)</w:t>
            </w:r>
          </w:p>
        </w:tc>
      </w:tr>
      <w:tr w:rsidR="00030665" w:rsidRPr="00030665" w14:paraId="40E305F0" w14:textId="77777777" w:rsidTr="00030665">
        <w:trPr>
          <w:trHeight w:val="189"/>
        </w:trPr>
        <w:tc>
          <w:tcPr>
            <w:tcW w:w="568" w:type="dxa"/>
            <w:vMerge w:val="restart"/>
            <w:tcBorders>
              <w:top w:val="nil"/>
            </w:tcBorders>
          </w:tcPr>
          <w:p w14:paraId="45A86406"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992" w:type="dxa"/>
            <w:gridSpan w:val="2"/>
            <w:vMerge/>
          </w:tcPr>
          <w:p w14:paraId="681210B8"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418" w:type="dxa"/>
            <w:gridSpan w:val="2"/>
            <w:vMerge/>
          </w:tcPr>
          <w:p w14:paraId="18185B2E"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275" w:type="dxa"/>
            <w:tcBorders>
              <w:top w:val="nil"/>
              <w:bottom w:val="nil"/>
            </w:tcBorders>
          </w:tcPr>
          <w:p w14:paraId="796EC29B"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підготовки,</w:t>
            </w:r>
          </w:p>
        </w:tc>
        <w:tc>
          <w:tcPr>
            <w:tcW w:w="2410" w:type="dxa"/>
            <w:gridSpan w:val="2"/>
            <w:tcBorders>
              <w:top w:val="nil"/>
              <w:bottom w:val="nil"/>
            </w:tcBorders>
          </w:tcPr>
          <w:p w14:paraId="292CBEC7"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підготовки,</w:t>
            </w:r>
          </w:p>
        </w:tc>
        <w:tc>
          <w:tcPr>
            <w:tcW w:w="1701" w:type="dxa"/>
            <w:gridSpan w:val="3"/>
            <w:vMerge/>
          </w:tcPr>
          <w:p w14:paraId="349FA58C"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685" w:type="dxa"/>
            <w:vMerge/>
          </w:tcPr>
          <w:p w14:paraId="6B9EA9BF"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p>
        </w:tc>
      </w:tr>
      <w:tr w:rsidR="00030665" w:rsidRPr="00030665" w14:paraId="0B452C9D" w14:textId="77777777" w:rsidTr="00030665">
        <w:trPr>
          <w:trHeight w:val="189"/>
        </w:trPr>
        <w:tc>
          <w:tcPr>
            <w:tcW w:w="568" w:type="dxa"/>
            <w:vMerge/>
          </w:tcPr>
          <w:p w14:paraId="6067A446"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992" w:type="dxa"/>
            <w:gridSpan w:val="2"/>
            <w:vMerge/>
          </w:tcPr>
          <w:p w14:paraId="0315F457"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418" w:type="dxa"/>
            <w:gridSpan w:val="2"/>
            <w:vMerge/>
          </w:tcPr>
          <w:p w14:paraId="7C4B5816"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275" w:type="dxa"/>
            <w:tcBorders>
              <w:top w:val="nil"/>
              <w:bottom w:val="nil"/>
            </w:tcBorders>
          </w:tcPr>
          <w:p w14:paraId="717F43D2"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спеціальності, виду</w:t>
            </w:r>
          </w:p>
        </w:tc>
        <w:tc>
          <w:tcPr>
            <w:tcW w:w="2410" w:type="dxa"/>
            <w:gridSpan w:val="2"/>
            <w:tcBorders>
              <w:top w:val="nil"/>
              <w:bottom w:val="nil"/>
            </w:tcBorders>
          </w:tcPr>
          <w:p w14:paraId="3A59BB69"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спеціальності, виду</w:t>
            </w:r>
          </w:p>
        </w:tc>
        <w:tc>
          <w:tcPr>
            <w:tcW w:w="1701" w:type="dxa"/>
            <w:gridSpan w:val="3"/>
            <w:vMerge/>
          </w:tcPr>
          <w:p w14:paraId="1F77892F"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685" w:type="dxa"/>
            <w:vMerge/>
          </w:tcPr>
          <w:p w14:paraId="47D681FA"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p>
        </w:tc>
      </w:tr>
      <w:tr w:rsidR="00030665" w:rsidRPr="00030665" w14:paraId="2D25C573" w14:textId="77777777" w:rsidTr="00030665">
        <w:trPr>
          <w:trHeight w:val="65"/>
        </w:trPr>
        <w:tc>
          <w:tcPr>
            <w:tcW w:w="568" w:type="dxa"/>
            <w:vMerge/>
          </w:tcPr>
          <w:p w14:paraId="77CD3FE0"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992" w:type="dxa"/>
            <w:gridSpan w:val="2"/>
            <w:vMerge/>
          </w:tcPr>
          <w:p w14:paraId="18186119"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418" w:type="dxa"/>
            <w:gridSpan w:val="2"/>
            <w:vMerge/>
          </w:tcPr>
          <w:p w14:paraId="7A51C522"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275" w:type="dxa"/>
            <w:tcBorders>
              <w:top w:val="nil"/>
              <w:bottom w:val="nil"/>
            </w:tcBorders>
          </w:tcPr>
          <w:p w14:paraId="2E04AD60"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освітньої послуги</w:t>
            </w:r>
          </w:p>
        </w:tc>
        <w:tc>
          <w:tcPr>
            <w:tcW w:w="2410" w:type="dxa"/>
            <w:gridSpan w:val="2"/>
            <w:tcBorders>
              <w:top w:val="nil"/>
              <w:bottom w:val="nil"/>
            </w:tcBorders>
          </w:tcPr>
          <w:p w14:paraId="047C17AB"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освітньої послуги</w:t>
            </w:r>
          </w:p>
        </w:tc>
        <w:tc>
          <w:tcPr>
            <w:tcW w:w="1701" w:type="dxa"/>
            <w:gridSpan w:val="3"/>
            <w:vMerge/>
          </w:tcPr>
          <w:p w14:paraId="27A49BCB"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685" w:type="dxa"/>
            <w:vMerge/>
          </w:tcPr>
          <w:p w14:paraId="70F975B6"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2"/>
                <w:lang w:val="uk-UA"/>
              </w:rPr>
            </w:pPr>
          </w:p>
        </w:tc>
      </w:tr>
      <w:tr w:rsidR="00030665" w:rsidRPr="00030665" w14:paraId="60013050" w14:textId="77777777" w:rsidTr="00030665">
        <w:trPr>
          <w:trHeight w:val="59"/>
        </w:trPr>
        <w:tc>
          <w:tcPr>
            <w:tcW w:w="568" w:type="dxa"/>
            <w:vMerge/>
          </w:tcPr>
          <w:p w14:paraId="1D1489B2" w14:textId="77777777" w:rsidR="00030665" w:rsidRPr="00030665" w:rsidRDefault="00030665" w:rsidP="00030665">
            <w:pPr>
              <w:widowControl w:val="0"/>
              <w:autoSpaceDE w:val="0"/>
              <w:autoSpaceDN w:val="0"/>
              <w:spacing w:after="0"/>
              <w:rPr>
                <w:rFonts w:ascii="Times New Roman" w:eastAsia="Calibri" w:hAnsi="Times New Roman" w:cs="Times New Roman"/>
                <w:sz w:val="10"/>
                <w:lang w:val="uk-UA"/>
              </w:rPr>
            </w:pPr>
          </w:p>
        </w:tc>
        <w:tc>
          <w:tcPr>
            <w:tcW w:w="992" w:type="dxa"/>
            <w:gridSpan w:val="2"/>
            <w:vMerge/>
          </w:tcPr>
          <w:p w14:paraId="37F33EFE" w14:textId="77777777" w:rsidR="00030665" w:rsidRPr="00030665" w:rsidRDefault="00030665" w:rsidP="00030665">
            <w:pPr>
              <w:widowControl w:val="0"/>
              <w:autoSpaceDE w:val="0"/>
              <w:autoSpaceDN w:val="0"/>
              <w:spacing w:after="0"/>
              <w:rPr>
                <w:rFonts w:ascii="Times New Roman" w:eastAsia="Calibri" w:hAnsi="Times New Roman" w:cs="Times New Roman"/>
                <w:sz w:val="10"/>
                <w:lang w:val="uk-UA"/>
              </w:rPr>
            </w:pPr>
          </w:p>
        </w:tc>
        <w:tc>
          <w:tcPr>
            <w:tcW w:w="1418" w:type="dxa"/>
            <w:gridSpan w:val="2"/>
            <w:vMerge/>
            <w:tcBorders>
              <w:bottom w:val="nil"/>
            </w:tcBorders>
          </w:tcPr>
          <w:p w14:paraId="09C45B23" w14:textId="77777777" w:rsidR="00030665" w:rsidRPr="00030665" w:rsidRDefault="00030665" w:rsidP="00030665">
            <w:pPr>
              <w:widowControl w:val="0"/>
              <w:autoSpaceDE w:val="0"/>
              <w:autoSpaceDN w:val="0"/>
              <w:spacing w:after="0"/>
              <w:rPr>
                <w:rFonts w:ascii="Times New Roman" w:eastAsia="Calibri" w:hAnsi="Times New Roman" w:cs="Times New Roman"/>
                <w:sz w:val="10"/>
                <w:lang w:val="uk-UA"/>
              </w:rPr>
            </w:pPr>
          </w:p>
        </w:tc>
        <w:tc>
          <w:tcPr>
            <w:tcW w:w="1275" w:type="dxa"/>
            <w:tcBorders>
              <w:top w:val="nil"/>
              <w:bottom w:val="nil"/>
            </w:tcBorders>
          </w:tcPr>
          <w:p w14:paraId="4CE8FE6B" w14:textId="77777777" w:rsidR="00030665" w:rsidRPr="00030665" w:rsidRDefault="00030665" w:rsidP="00030665">
            <w:pPr>
              <w:widowControl w:val="0"/>
              <w:autoSpaceDE w:val="0"/>
              <w:autoSpaceDN w:val="0"/>
              <w:spacing w:after="0"/>
              <w:rPr>
                <w:rFonts w:ascii="Times New Roman" w:eastAsia="Calibri" w:hAnsi="Times New Roman" w:cs="Times New Roman"/>
                <w:sz w:val="10"/>
                <w:lang w:val="uk-UA"/>
              </w:rPr>
            </w:pPr>
          </w:p>
        </w:tc>
        <w:tc>
          <w:tcPr>
            <w:tcW w:w="2410" w:type="dxa"/>
            <w:gridSpan w:val="2"/>
            <w:tcBorders>
              <w:top w:val="nil"/>
              <w:bottom w:val="nil"/>
            </w:tcBorders>
          </w:tcPr>
          <w:p w14:paraId="21752B43" w14:textId="77777777" w:rsidR="00030665" w:rsidRPr="00030665" w:rsidRDefault="00030665" w:rsidP="00030665">
            <w:pPr>
              <w:widowControl w:val="0"/>
              <w:autoSpaceDE w:val="0"/>
              <w:autoSpaceDN w:val="0"/>
              <w:spacing w:after="0"/>
              <w:rPr>
                <w:rFonts w:ascii="Times New Roman" w:eastAsia="Calibri" w:hAnsi="Times New Roman" w:cs="Times New Roman"/>
                <w:sz w:val="10"/>
                <w:lang w:val="uk-UA"/>
              </w:rPr>
            </w:pPr>
          </w:p>
        </w:tc>
        <w:tc>
          <w:tcPr>
            <w:tcW w:w="425" w:type="dxa"/>
            <w:tcBorders>
              <w:bottom w:val="nil"/>
            </w:tcBorders>
          </w:tcPr>
          <w:p w14:paraId="27095B65"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денна</w:t>
            </w:r>
          </w:p>
        </w:tc>
        <w:tc>
          <w:tcPr>
            <w:tcW w:w="709" w:type="dxa"/>
            <w:tcBorders>
              <w:bottom w:val="nil"/>
            </w:tcBorders>
          </w:tcPr>
          <w:p w14:paraId="2D03F20E" w14:textId="77777777" w:rsidR="00030665" w:rsidRPr="00030665" w:rsidRDefault="00030665" w:rsidP="00030665">
            <w:pPr>
              <w:widowControl w:val="0"/>
              <w:autoSpaceDE w:val="0"/>
              <w:autoSpaceDN w:val="0"/>
              <w:spacing w:after="0"/>
              <w:jc w:val="right"/>
              <w:rPr>
                <w:rFonts w:ascii="Times New Roman" w:eastAsia="Calibri" w:hAnsi="Times New Roman" w:cs="Times New Roman"/>
                <w:sz w:val="15"/>
                <w:lang w:val="uk-UA"/>
              </w:rPr>
            </w:pPr>
            <w:r w:rsidRPr="00030665">
              <w:rPr>
                <w:rFonts w:ascii="Times New Roman" w:eastAsia="Calibri" w:hAnsi="Times New Roman" w:cs="Times New Roman"/>
                <w:sz w:val="15"/>
                <w:lang w:val="uk-UA"/>
              </w:rPr>
              <w:t>заочна</w:t>
            </w:r>
          </w:p>
        </w:tc>
        <w:tc>
          <w:tcPr>
            <w:tcW w:w="567" w:type="dxa"/>
            <w:tcBorders>
              <w:bottom w:val="nil"/>
            </w:tcBorders>
          </w:tcPr>
          <w:p w14:paraId="0B69DE0D"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вечірня</w:t>
            </w:r>
          </w:p>
        </w:tc>
        <w:tc>
          <w:tcPr>
            <w:tcW w:w="1685" w:type="dxa"/>
            <w:vMerge/>
          </w:tcPr>
          <w:p w14:paraId="77785FD4"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2"/>
                <w:lang w:val="uk-UA"/>
              </w:rPr>
            </w:pPr>
          </w:p>
        </w:tc>
      </w:tr>
      <w:tr w:rsidR="00030665" w:rsidRPr="00030665" w14:paraId="04FB28ED" w14:textId="77777777" w:rsidTr="00030665">
        <w:trPr>
          <w:trHeight w:val="139"/>
        </w:trPr>
        <w:tc>
          <w:tcPr>
            <w:tcW w:w="568" w:type="dxa"/>
            <w:vMerge/>
            <w:tcBorders>
              <w:bottom w:val="single" w:sz="4" w:space="0" w:color="auto"/>
            </w:tcBorders>
          </w:tcPr>
          <w:p w14:paraId="28A76746"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992" w:type="dxa"/>
            <w:gridSpan w:val="2"/>
            <w:vMerge/>
            <w:tcBorders>
              <w:bottom w:val="single" w:sz="4" w:space="0" w:color="auto"/>
            </w:tcBorders>
          </w:tcPr>
          <w:p w14:paraId="3931A5B9"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418" w:type="dxa"/>
            <w:gridSpan w:val="2"/>
            <w:tcBorders>
              <w:top w:val="nil"/>
              <w:bottom w:val="single" w:sz="4" w:space="0" w:color="auto"/>
            </w:tcBorders>
          </w:tcPr>
          <w:p w14:paraId="40AF7403"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1275" w:type="dxa"/>
            <w:tcBorders>
              <w:top w:val="nil"/>
              <w:bottom w:val="single" w:sz="4" w:space="0" w:color="auto"/>
            </w:tcBorders>
          </w:tcPr>
          <w:p w14:paraId="26026DB5"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2410" w:type="dxa"/>
            <w:gridSpan w:val="2"/>
            <w:tcBorders>
              <w:top w:val="nil"/>
              <w:bottom w:val="single" w:sz="4" w:space="0" w:color="auto"/>
            </w:tcBorders>
          </w:tcPr>
          <w:p w14:paraId="463791B2" w14:textId="77777777" w:rsidR="00030665" w:rsidRPr="00030665" w:rsidRDefault="00030665" w:rsidP="00030665">
            <w:pPr>
              <w:widowControl w:val="0"/>
              <w:autoSpaceDE w:val="0"/>
              <w:autoSpaceDN w:val="0"/>
              <w:spacing w:after="0"/>
              <w:rPr>
                <w:rFonts w:ascii="Times New Roman" w:eastAsia="Calibri" w:hAnsi="Times New Roman" w:cs="Times New Roman"/>
                <w:sz w:val="12"/>
                <w:lang w:val="uk-UA"/>
              </w:rPr>
            </w:pPr>
          </w:p>
        </w:tc>
        <w:tc>
          <w:tcPr>
            <w:tcW w:w="425" w:type="dxa"/>
            <w:tcBorders>
              <w:top w:val="nil"/>
              <w:bottom w:val="single" w:sz="4" w:space="0" w:color="auto"/>
            </w:tcBorders>
          </w:tcPr>
          <w:p w14:paraId="5CDD2471"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форма</w:t>
            </w:r>
          </w:p>
        </w:tc>
        <w:tc>
          <w:tcPr>
            <w:tcW w:w="709" w:type="dxa"/>
            <w:tcBorders>
              <w:top w:val="nil"/>
              <w:bottom w:val="single" w:sz="4" w:space="0" w:color="auto"/>
            </w:tcBorders>
          </w:tcPr>
          <w:p w14:paraId="2ACBE788" w14:textId="77777777" w:rsidR="00030665" w:rsidRPr="00030665" w:rsidRDefault="00030665" w:rsidP="00030665">
            <w:pPr>
              <w:widowControl w:val="0"/>
              <w:autoSpaceDE w:val="0"/>
              <w:autoSpaceDN w:val="0"/>
              <w:spacing w:after="0"/>
              <w:jc w:val="right"/>
              <w:rPr>
                <w:rFonts w:ascii="Times New Roman" w:eastAsia="Calibri" w:hAnsi="Times New Roman" w:cs="Times New Roman"/>
                <w:sz w:val="15"/>
                <w:lang w:val="uk-UA"/>
              </w:rPr>
            </w:pPr>
            <w:r w:rsidRPr="00030665">
              <w:rPr>
                <w:rFonts w:ascii="Times New Roman" w:eastAsia="Calibri" w:hAnsi="Times New Roman" w:cs="Times New Roman"/>
                <w:sz w:val="15"/>
                <w:lang w:val="uk-UA"/>
              </w:rPr>
              <w:t>форма</w:t>
            </w:r>
          </w:p>
        </w:tc>
        <w:tc>
          <w:tcPr>
            <w:tcW w:w="567" w:type="dxa"/>
            <w:tcBorders>
              <w:top w:val="nil"/>
              <w:bottom w:val="single" w:sz="4" w:space="0" w:color="auto"/>
            </w:tcBorders>
          </w:tcPr>
          <w:p w14:paraId="6B7E1622"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форма</w:t>
            </w:r>
          </w:p>
        </w:tc>
        <w:tc>
          <w:tcPr>
            <w:tcW w:w="1685" w:type="dxa"/>
            <w:vMerge/>
            <w:tcBorders>
              <w:bottom w:val="single" w:sz="4" w:space="0" w:color="auto"/>
            </w:tcBorders>
          </w:tcPr>
          <w:p w14:paraId="5F240C5D"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p>
        </w:tc>
      </w:tr>
      <w:tr w:rsidR="00030665" w:rsidRPr="00030665" w14:paraId="50466AB0" w14:textId="77777777" w:rsidTr="00030665">
        <w:trPr>
          <w:trHeight w:val="277"/>
        </w:trPr>
        <w:tc>
          <w:tcPr>
            <w:tcW w:w="10049" w:type="dxa"/>
            <w:gridSpan w:val="12"/>
            <w:tcBorders>
              <w:top w:val="single" w:sz="4" w:space="0" w:color="auto"/>
              <w:left w:val="single" w:sz="4" w:space="0" w:color="auto"/>
              <w:bottom w:val="single" w:sz="4" w:space="0" w:color="auto"/>
              <w:right w:val="single" w:sz="4" w:space="0" w:color="auto"/>
            </w:tcBorders>
          </w:tcPr>
          <w:p w14:paraId="325DB71C" w14:textId="77777777" w:rsidR="00030665" w:rsidRPr="00030665" w:rsidRDefault="00030665" w:rsidP="00030665">
            <w:pPr>
              <w:widowControl w:val="0"/>
              <w:autoSpaceDE w:val="0"/>
              <w:autoSpaceDN w:val="0"/>
              <w:spacing w:after="0"/>
              <w:jc w:val="center"/>
              <w:rPr>
                <w:rFonts w:ascii="Times New Roman" w:eastAsia="Calibri" w:hAnsi="Times New Roman" w:cs="Times New Roman"/>
                <w:b/>
                <w:sz w:val="15"/>
                <w:lang w:val="uk-UA"/>
              </w:rPr>
            </w:pPr>
            <w:r w:rsidRPr="00030665">
              <w:rPr>
                <w:rFonts w:ascii="Times New Roman" w:eastAsia="Calibri" w:hAnsi="Times New Roman" w:cs="Times New Roman"/>
                <w:b/>
                <w:sz w:val="15"/>
                <w:lang w:val="uk-UA"/>
              </w:rPr>
              <w:t>Інші види освітньої діяльності</w:t>
            </w:r>
          </w:p>
        </w:tc>
      </w:tr>
      <w:tr w:rsidR="00030665" w:rsidRPr="00030665" w14:paraId="602ECDDB" w14:textId="77777777" w:rsidTr="00030665">
        <w:trPr>
          <w:trHeight w:val="628"/>
        </w:trPr>
        <w:tc>
          <w:tcPr>
            <w:tcW w:w="568" w:type="dxa"/>
            <w:tcBorders>
              <w:top w:val="single" w:sz="4" w:space="0" w:color="auto"/>
            </w:tcBorders>
          </w:tcPr>
          <w:p w14:paraId="3877C0A6" w14:textId="77777777" w:rsidR="00030665" w:rsidRPr="00030665" w:rsidRDefault="00030665" w:rsidP="00030665">
            <w:pPr>
              <w:widowControl w:val="0"/>
              <w:autoSpaceDE w:val="0"/>
              <w:autoSpaceDN w:val="0"/>
              <w:spacing w:after="0"/>
              <w:rPr>
                <w:rFonts w:ascii="Times New Roman" w:eastAsia="Calibri" w:hAnsi="Times New Roman" w:cs="Times New Roman"/>
                <w:b/>
                <w:sz w:val="15"/>
                <w:lang w:val="uk-UA"/>
              </w:rPr>
            </w:pPr>
          </w:p>
          <w:p w14:paraId="65266A8F"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1</w:t>
            </w:r>
          </w:p>
        </w:tc>
        <w:tc>
          <w:tcPr>
            <w:tcW w:w="6520" w:type="dxa"/>
            <w:gridSpan w:val="8"/>
            <w:tcBorders>
              <w:top w:val="single" w:sz="4" w:space="0" w:color="auto"/>
            </w:tcBorders>
          </w:tcPr>
          <w:p w14:paraId="0DD2CA04" w14:textId="77777777" w:rsidR="00030665" w:rsidRPr="00030665" w:rsidRDefault="00030665" w:rsidP="00030665">
            <w:pPr>
              <w:widowControl w:val="0"/>
              <w:autoSpaceDE w:val="0"/>
              <w:autoSpaceDN w:val="0"/>
              <w:spacing w:after="0"/>
              <w:rPr>
                <w:rFonts w:ascii="Times New Roman" w:eastAsia="Calibri" w:hAnsi="Times New Roman" w:cs="Times New Roman"/>
                <w:b/>
                <w:lang w:val="uk-UA"/>
              </w:rPr>
            </w:pPr>
          </w:p>
          <w:p w14:paraId="6A9CBBAA" w14:textId="77777777" w:rsidR="00030665" w:rsidRPr="00030665" w:rsidRDefault="00030665" w:rsidP="00030665">
            <w:pPr>
              <w:widowControl w:val="0"/>
              <w:autoSpaceDE w:val="0"/>
              <w:autoSpaceDN w:val="0"/>
              <w:spacing w:after="0" w:line="264" w:lineRule="auto"/>
              <w:rPr>
                <w:rFonts w:ascii="Times New Roman" w:eastAsia="Calibri" w:hAnsi="Times New Roman" w:cs="Times New Roman"/>
                <w:sz w:val="15"/>
                <w:lang w:val="uk-UA"/>
              </w:rPr>
            </w:pPr>
            <w:r w:rsidRPr="00030665">
              <w:rPr>
                <w:rFonts w:ascii="Times New Roman" w:eastAsia="Calibri" w:hAnsi="Times New Roman" w:cs="Times New Roman"/>
                <w:sz w:val="15"/>
                <w:lang w:val="uk-UA"/>
              </w:rPr>
              <w:t>Підготовка іноземних громадян за базовими акредитованими напрямами (спеціальностями) Всього на рік</w:t>
            </w:r>
          </w:p>
        </w:tc>
        <w:tc>
          <w:tcPr>
            <w:tcW w:w="1276" w:type="dxa"/>
            <w:gridSpan w:val="2"/>
            <w:tcBorders>
              <w:top w:val="single" w:sz="4" w:space="0" w:color="auto"/>
            </w:tcBorders>
          </w:tcPr>
          <w:p w14:paraId="19D85C26" w14:textId="77777777" w:rsidR="00030665" w:rsidRPr="00030665" w:rsidRDefault="00030665" w:rsidP="00030665">
            <w:pPr>
              <w:widowControl w:val="0"/>
              <w:autoSpaceDE w:val="0"/>
              <w:autoSpaceDN w:val="0"/>
              <w:spacing w:after="0"/>
              <w:rPr>
                <w:rFonts w:ascii="Times New Roman" w:eastAsia="Calibri" w:hAnsi="Times New Roman" w:cs="Times New Roman"/>
                <w:b/>
                <w:sz w:val="16"/>
                <w:lang w:val="uk-UA"/>
              </w:rPr>
            </w:pPr>
          </w:p>
          <w:p w14:paraId="1C53ED28" w14:textId="77777777" w:rsidR="00030665" w:rsidRPr="00030665" w:rsidRDefault="00030665" w:rsidP="00030665">
            <w:pPr>
              <w:widowControl w:val="0"/>
              <w:autoSpaceDE w:val="0"/>
              <w:autoSpaceDN w:val="0"/>
              <w:spacing w:after="0"/>
              <w:rPr>
                <w:rFonts w:ascii="Times New Roman" w:eastAsia="Calibri" w:hAnsi="Times New Roman" w:cs="Times New Roman"/>
                <w:b/>
                <w:sz w:val="14"/>
                <w:lang w:val="uk-UA"/>
              </w:rPr>
            </w:pPr>
          </w:p>
          <w:p w14:paraId="5ABDD8B8"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80</w:t>
            </w:r>
          </w:p>
        </w:tc>
        <w:tc>
          <w:tcPr>
            <w:tcW w:w="1685" w:type="dxa"/>
            <w:tcBorders>
              <w:top w:val="single" w:sz="4" w:space="0" w:color="auto"/>
            </w:tcBorders>
          </w:tcPr>
          <w:p w14:paraId="402FE5BB" w14:textId="77777777" w:rsidR="00030665" w:rsidRPr="00030665" w:rsidRDefault="00030665" w:rsidP="00030665">
            <w:pPr>
              <w:widowControl w:val="0"/>
              <w:autoSpaceDE w:val="0"/>
              <w:autoSpaceDN w:val="0"/>
              <w:spacing w:after="0" w:line="264" w:lineRule="auto"/>
              <w:rPr>
                <w:rFonts w:ascii="Times New Roman" w:eastAsia="Calibri" w:hAnsi="Times New Roman" w:cs="Times New Roman"/>
                <w:sz w:val="14"/>
                <w:lang w:val="uk-UA"/>
              </w:rPr>
            </w:pPr>
            <w:r w:rsidRPr="00030665">
              <w:rPr>
                <w:rFonts w:ascii="Times New Roman" w:eastAsia="Calibri" w:hAnsi="Times New Roman" w:cs="Times New Roman"/>
                <w:sz w:val="14"/>
                <w:lang w:val="uk-UA"/>
              </w:rPr>
              <w:t>рішення ДАК від 24 червня 2010 р. протокол</w:t>
            </w:r>
          </w:p>
          <w:p w14:paraId="088D1D70" w14:textId="77777777" w:rsidR="00030665" w:rsidRPr="00030665" w:rsidRDefault="00030665" w:rsidP="00030665">
            <w:pPr>
              <w:widowControl w:val="0"/>
              <w:autoSpaceDE w:val="0"/>
              <w:autoSpaceDN w:val="0"/>
              <w:spacing w:after="0" w:line="261" w:lineRule="auto"/>
              <w:rPr>
                <w:rFonts w:ascii="Times New Roman" w:eastAsia="Calibri" w:hAnsi="Times New Roman" w:cs="Times New Roman"/>
                <w:sz w:val="14"/>
                <w:lang w:val="uk-UA"/>
              </w:rPr>
            </w:pPr>
            <w:r w:rsidRPr="00030665">
              <w:rPr>
                <w:rFonts w:ascii="Times New Roman" w:eastAsia="Calibri" w:hAnsi="Times New Roman" w:cs="Times New Roman"/>
                <w:sz w:val="14"/>
                <w:lang w:val="uk-UA"/>
              </w:rPr>
              <w:t>№ 84 (наказ МОН України від 14.07.2010 р.</w:t>
            </w:r>
          </w:p>
          <w:p w14:paraId="28AF17BF" w14:textId="77777777" w:rsidR="00030665" w:rsidRPr="00030665" w:rsidRDefault="00030665" w:rsidP="00030665">
            <w:pPr>
              <w:widowControl w:val="0"/>
              <w:autoSpaceDE w:val="0"/>
              <w:autoSpaceDN w:val="0"/>
              <w:spacing w:after="0" w:line="147" w:lineRule="exact"/>
              <w:rPr>
                <w:rFonts w:ascii="Times New Roman" w:eastAsia="Calibri" w:hAnsi="Times New Roman" w:cs="Times New Roman"/>
                <w:sz w:val="14"/>
                <w:lang w:val="uk-UA"/>
              </w:rPr>
            </w:pPr>
            <w:r w:rsidRPr="00030665">
              <w:rPr>
                <w:rFonts w:ascii="Times New Roman" w:eastAsia="Calibri" w:hAnsi="Times New Roman" w:cs="Times New Roman"/>
                <w:sz w:val="14"/>
                <w:lang w:val="uk-UA"/>
              </w:rPr>
              <w:t>№ 1850л</w:t>
            </w:r>
          </w:p>
        </w:tc>
      </w:tr>
      <w:tr w:rsidR="00030665" w:rsidRPr="00030665" w14:paraId="3C08CFA7" w14:textId="77777777" w:rsidTr="00030665">
        <w:trPr>
          <w:trHeight w:val="484"/>
        </w:trPr>
        <w:tc>
          <w:tcPr>
            <w:tcW w:w="568" w:type="dxa"/>
          </w:tcPr>
          <w:p w14:paraId="7E9C31BB"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2</w:t>
            </w:r>
          </w:p>
        </w:tc>
        <w:tc>
          <w:tcPr>
            <w:tcW w:w="6520" w:type="dxa"/>
            <w:gridSpan w:val="8"/>
          </w:tcPr>
          <w:p w14:paraId="492CD7B5" w14:textId="77777777" w:rsidR="00030665" w:rsidRPr="00030665" w:rsidRDefault="00030665" w:rsidP="00030665">
            <w:pPr>
              <w:widowControl w:val="0"/>
              <w:tabs>
                <w:tab w:val="left" w:pos="3843"/>
              </w:tabs>
              <w:autoSpaceDE w:val="0"/>
              <w:autoSpaceDN w:val="0"/>
              <w:spacing w:after="0" w:line="264" w:lineRule="auto"/>
              <w:rPr>
                <w:rFonts w:ascii="Times New Roman" w:eastAsia="Calibri" w:hAnsi="Times New Roman" w:cs="Times New Roman"/>
                <w:sz w:val="15"/>
                <w:lang w:val="uk-UA"/>
              </w:rPr>
            </w:pPr>
            <w:r w:rsidRPr="00030665">
              <w:rPr>
                <w:rFonts w:ascii="Times New Roman" w:eastAsia="Calibri" w:hAnsi="Times New Roman" w:cs="Times New Roman"/>
                <w:sz w:val="15"/>
                <w:lang w:val="uk-UA"/>
              </w:rPr>
              <w:t>Підвищення кваліфікації за напрямом підготовки 6.010202 «Спорт», спеціальністю 7.01020201, 8.01020201 «Спорт (за видами) Всього на рік</w:t>
            </w:r>
          </w:p>
        </w:tc>
        <w:tc>
          <w:tcPr>
            <w:tcW w:w="1276" w:type="dxa"/>
            <w:gridSpan w:val="2"/>
          </w:tcPr>
          <w:p w14:paraId="585C0F7F"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300</w:t>
            </w:r>
          </w:p>
        </w:tc>
        <w:tc>
          <w:tcPr>
            <w:tcW w:w="1685" w:type="dxa"/>
          </w:tcPr>
          <w:p w14:paraId="5ECB65AF" w14:textId="77777777" w:rsidR="00030665" w:rsidRPr="00030665" w:rsidRDefault="00030665" w:rsidP="00030665">
            <w:pPr>
              <w:widowControl w:val="0"/>
              <w:autoSpaceDE w:val="0"/>
              <w:autoSpaceDN w:val="0"/>
              <w:spacing w:after="0" w:line="190" w:lineRule="atLeast"/>
              <w:rPr>
                <w:rFonts w:ascii="Times New Roman" w:eastAsia="Calibri" w:hAnsi="Times New Roman" w:cs="Times New Roman"/>
                <w:sz w:val="15"/>
                <w:lang w:val="uk-UA"/>
              </w:rPr>
            </w:pPr>
            <w:r w:rsidRPr="00030665">
              <w:rPr>
                <w:rFonts w:ascii="Times New Roman" w:eastAsia="Calibri" w:hAnsi="Times New Roman" w:cs="Times New Roman"/>
                <w:sz w:val="15"/>
                <w:lang w:val="uk-UA"/>
              </w:rPr>
              <w:t>Протокол АК № 108 від 27.12.2013р. Наказ МОН України від 08.01.2014 № І - л</w:t>
            </w:r>
          </w:p>
        </w:tc>
      </w:tr>
      <w:tr w:rsidR="00030665" w:rsidRPr="003441C4" w14:paraId="25E0E016" w14:textId="77777777" w:rsidTr="00030665">
        <w:trPr>
          <w:trHeight w:val="1096"/>
        </w:trPr>
        <w:tc>
          <w:tcPr>
            <w:tcW w:w="10049" w:type="dxa"/>
            <w:gridSpan w:val="12"/>
          </w:tcPr>
          <w:p w14:paraId="391314C8" w14:textId="77777777" w:rsidR="00030665" w:rsidRPr="00030665" w:rsidRDefault="00030665" w:rsidP="00030665">
            <w:pPr>
              <w:widowControl w:val="0"/>
              <w:autoSpaceDE w:val="0"/>
              <w:autoSpaceDN w:val="0"/>
              <w:spacing w:after="0" w:line="163" w:lineRule="exact"/>
              <w:jc w:val="both"/>
              <w:rPr>
                <w:rFonts w:ascii="Times New Roman" w:eastAsia="Calibri" w:hAnsi="Times New Roman" w:cs="Times New Roman"/>
                <w:b/>
                <w:i/>
                <w:sz w:val="15"/>
                <w:lang w:val="uk-UA"/>
              </w:rPr>
            </w:pPr>
            <w:r w:rsidRPr="00030665">
              <w:rPr>
                <w:rFonts w:ascii="Times New Roman" w:eastAsia="Calibri" w:hAnsi="Times New Roman" w:cs="Times New Roman"/>
                <w:b/>
                <w:sz w:val="16"/>
                <w:lang w:val="uk-UA"/>
              </w:rPr>
              <w:t xml:space="preserve">В цьому розділі вказується підготовка молодших спеціалістів, бакалаврів, спеціалістів, магістрів </w:t>
            </w:r>
            <w:r w:rsidRPr="00030665">
              <w:rPr>
                <w:rFonts w:ascii="Times New Roman" w:eastAsia="Calibri" w:hAnsi="Times New Roman" w:cs="Times New Roman"/>
                <w:b/>
                <w:i/>
                <w:sz w:val="15"/>
                <w:lang w:val="uk-UA"/>
              </w:rPr>
              <w:t>згідно з Актом узгодження переліку</w:t>
            </w:r>
          </w:p>
          <w:p w14:paraId="2C1111B4" w14:textId="77777777" w:rsidR="00030665" w:rsidRPr="00030665" w:rsidRDefault="00030665" w:rsidP="00030665">
            <w:pPr>
              <w:widowControl w:val="0"/>
              <w:autoSpaceDE w:val="0"/>
              <w:autoSpaceDN w:val="0"/>
              <w:spacing w:after="0" w:line="190" w:lineRule="exact"/>
              <w:jc w:val="both"/>
              <w:rPr>
                <w:rFonts w:ascii="Times New Roman" w:eastAsia="Calibri" w:hAnsi="Times New Roman" w:cs="Times New Roman"/>
                <w:b/>
                <w:i/>
                <w:sz w:val="15"/>
                <w:lang w:val="uk-UA"/>
              </w:rPr>
            </w:pPr>
            <w:r w:rsidRPr="00030665">
              <w:rPr>
                <w:rFonts w:ascii="Times New Roman" w:eastAsia="Calibri" w:hAnsi="Times New Roman" w:cs="Times New Roman"/>
                <w:b/>
                <w:i/>
                <w:sz w:val="15"/>
                <w:lang w:val="uk-UA"/>
              </w:rPr>
              <w:t xml:space="preserve">спеціальностей, </w:t>
            </w:r>
            <w:r w:rsidRPr="00030665">
              <w:rPr>
                <w:rFonts w:ascii="Times New Roman" w:eastAsia="Calibri" w:hAnsi="Times New Roman" w:cs="Times New Roman"/>
                <w:i/>
                <w:sz w:val="15"/>
                <w:lang w:val="uk-UA"/>
              </w:rPr>
              <w:t xml:space="preserve">за якими здійснюється підготовка здобувачів вищої освіти за ступенем (освітньо-кваліфікаційним рівнем), та ліцензованого обсягу (таблиця </w:t>
            </w:r>
            <w:r w:rsidRPr="00030665">
              <w:rPr>
                <w:rFonts w:ascii="Times New Roman" w:eastAsia="Calibri" w:hAnsi="Times New Roman" w:cs="Times New Roman"/>
                <w:b/>
                <w:i/>
                <w:sz w:val="15"/>
                <w:u w:val="single"/>
                <w:lang w:val="uk-UA"/>
              </w:rPr>
              <w:t>«Узагальненийперелікспеціальностейталіцензованіобсяги»</w:t>
            </w:r>
            <w:r w:rsidRPr="00030665">
              <w:rPr>
                <w:rFonts w:ascii="Times New Roman" w:eastAsia="Calibri" w:hAnsi="Times New Roman" w:cs="Times New Roman"/>
                <w:b/>
                <w:i/>
                <w:sz w:val="15"/>
                <w:lang w:val="uk-UA"/>
              </w:rPr>
              <w:t xml:space="preserve"> та відповідно до наказу Міністерства освіти і науки України від 19.12.2016 № 1565 </w:t>
            </w:r>
            <w:r w:rsidRPr="00030665">
              <w:rPr>
                <w:rFonts w:ascii="Times New Roman" w:eastAsia="Calibri" w:hAnsi="Times New Roman" w:cs="Times New Roman"/>
                <w:i/>
                <w:sz w:val="15"/>
                <w:lang w:val="uk-UA"/>
              </w:rPr>
              <w:t xml:space="preserve">«Про узагальнення переліків спеціальностей, ліцензованих обсягів вищих навчальних закладів та переоформлення сертифікатів про акредитацію напрямів та спеціальностей», зареєстрованого в Міністерстві юстиції України 10 січня 2017 року за № 20/29888 (далі – наказ № 1565) </w:t>
            </w:r>
            <w:r w:rsidRPr="00030665">
              <w:rPr>
                <w:rFonts w:ascii="Times New Roman" w:eastAsia="Calibri" w:hAnsi="Times New Roman" w:cs="Times New Roman"/>
                <w:b/>
                <w:i/>
                <w:sz w:val="15"/>
                <w:lang w:val="uk-UA"/>
              </w:rPr>
              <w:t>*</w:t>
            </w:r>
          </w:p>
        </w:tc>
      </w:tr>
      <w:tr w:rsidR="00030665" w:rsidRPr="00030665" w14:paraId="7E939A42" w14:textId="77777777" w:rsidTr="00030665">
        <w:trPr>
          <w:trHeight w:val="352"/>
        </w:trPr>
        <w:tc>
          <w:tcPr>
            <w:tcW w:w="568" w:type="dxa"/>
            <w:tcBorders>
              <w:bottom w:val="single" w:sz="4" w:space="0" w:color="auto"/>
            </w:tcBorders>
          </w:tcPr>
          <w:p w14:paraId="3F018096"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 з/п</w:t>
            </w:r>
          </w:p>
        </w:tc>
        <w:tc>
          <w:tcPr>
            <w:tcW w:w="921" w:type="dxa"/>
            <w:tcBorders>
              <w:bottom w:val="single" w:sz="4" w:space="0" w:color="auto"/>
            </w:tcBorders>
          </w:tcPr>
          <w:p w14:paraId="37AED71B"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sz w:val="15"/>
                <w:lang w:val="uk-UA"/>
              </w:rPr>
              <w:t>Шифр галузі знань</w:t>
            </w:r>
          </w:p>
        </w:tc>
        <w:tc>
          <w:tcPr>
            <w:tcW w:w="1452" w:type="dxa"/>
            <w:gridSpan w:val="2"/>
            <w:tcBorders>
              <w:bottom w:val="single" w:sz="4" w:space="0" w:color="auto"/>
            </w:tcBorders>
          </w:tcPr>
          <w:p w14:paraId="497EEDC4"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sz w:val="15"/>
                <w:lang w:val="uk-UA"/>
              </w:rPr>
              <w:t>Назва галузі знань</w:t>
            </w:r>
          </w:p>
        </w:tc>
        <w:tc>
          <w:tcPr>
            <w:tcW w:w="1352" w:type="dxa"/>
            <w:gridSpan w:val="3"/>
            <w:tcBorders>
              <w:bottom w:val="single" w:sz="4" w:space="0" w:color="auto"/>
            </w:tcBorders>
          </w:tcPr>
          <w:p w14:paraId="25745292"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sz w:val="15"/>
                <w:lang w:val="uk-UA"/>
              </w:rPr>
              <w:t>Код спеціальності</w:t>
            </w:r>
          </w:p>
        </w:tc>
        <w:tc>
          <w:tcPr>
            <w:tcW w:w="2795" w:type="dxa"/>
            <w:gridSpan w:val="2"/>
            <w:tcBorders>
              <w:bottom w:val="single" w:sz="4" w:space="0" w:color="auto"/>
            </w:tcBorders>
          </w:tcPr>
          <w:p w14:paraId="7A9060C2"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sz w:val="15"/>
                <w:lang w:val="uk-UA"/>
              </w:rPr>
              <w:t>Назва спеціальності</w:t>
            </w:r>
          </w:p>
        </w:tc>
        <w:tc>
          <w:tcPr>
            <w:tcW w:w="1276" w:type="dxa"/>
            <w:gridSpan w:val="2"/>
            <w:tcBorders>
              <w:bottom w:val="single" w:sz="4" w:space="0" w:color="auto"/>
            </w:tcBorders>
          </w:tcPr>
          <w:p w14:paraId="0FDCFBC0"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Ліцензований обсяг</w:t>
            </w:r>
          </w:p>
        </w:tc>
        <w:tc>
          <w:tcPr>
            <w:tcW w:w="1685" w:type="dxa"/>
            <w:tcBorders>
              <w:bottom w:val="single" w:sz="4" w:space="0" w:color="auto"/>
            </w:tcBorders>
          </w:tcPr>
          <w:p w14:paraId="2BB29F3C"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sz w:val="15"/>
                <w:lang w:val="uk-UA"/>
              </w:rPr>
              <w:t>Підстава</w:t>
            </w:r>
          </w:p>
        </w:tc>
      </w:tr>
      <w:tr w:rsidR="00030665" w:rsidRPr="00030665" w14:paraId="18203C7B" w14:textId="77777777" w:rsidTr="00030665">
        <w:trPr>
          <w:trHeight w:val="277"/>
        </w:trPr>
        <w:tc>
          <w:tcPr>
            <w:tcW w:w="10049" w:type="dxa"/>
            <w:gridSpan w:val="12"/>
            <w:tcBorders>
              <w:top w:val="single" w:sz="4" w:space="0" w:color="auto"/>
              <w:left w:val="single" w:sz="4" w:space="0" w:color="auto"/>
              <w:bottom w:val="single" w:sz="4" w:space="0" w:color="auto"/>
              <w:right w:val="single" w:sz="4" w:space="0" w:color="auto"/>
            </w:tcBorders>
          </w:tcPr>
          <w:p w14:paraId="7F91D188" w14:textId="77777777" w:rsidR="00030665" w:rsidRPr="00030665" w:rsidRDefault="00030665" w:rsidP="00030665">
            <w:pPr>
              <w:widowControl w:val="0"/>
              <w:autoSpaceDE w:val="0"/>
              <w:autoSpaceDN w:val="0"/>
              <w:spacing w:after="0"/>
              <w:jc w:val="center"/>
              <w:rPr>
                <w:rFonts w:ascii="Times New Roman" w:eastAsia="Calibri" w:hAnsi="Times New Roman" w:cs="Times New Roman"/>
                <w:b/>
                <w:sz w:val="15"/>
                <w:lang w:val="uk-UA"/>
              </w:rPr>
            </w:pPr>
            <w:r w:rsidRPr="00030665">
              <w:rPr>
                <w:rFonts w:ascii="Times New Roman" w:eastAsia="Calibri" w:hAnsi="Times New Roman" w:cs="Times New Roman"/>
                <w:b/>
                <w:sz w:val="15"/>
                <w:lang w:val="uk-UA"/>
              </w:rPr>
              <w:t>Інші види освітньої діяльності</w:t>
            </w:r>
          </w:p>
        </w:tc>
      </w:tr>
      <w:tr w:rsidR="00030665" w:rsidRPr="00030665" w14:paraId="68DAF198" w14:textId="77777777" w:rsidTr="00030665">
        <w:trPr>
          <w:trHeight w:val="798"/>
        </w:trPr>
        <w:tc>
          <w:tcPr>
            <w:tcW w:w="568" w:type="dxa"/>
            <w:tcBorders>
              <w:top w:val="single" w:sz="4" w:space="0" w:color="auto"/>
            </w:tcBorders>
          </w:tcPr>
          <w:p w14:paraId="27BCE7B8" w14:textId="77777777" w:rsidR="00030665" w:rsidRPr="00030665" w:rsidRDefault="00030665" w:rsidP="00030665">
            <w:pPr>
              <w:widowControl w:val="0"/>
              <w:autoSpaceDE w:val="0"/>
              <w:autoSpaceDN w:val="0"/>
              <w:spacing w:after="0"/>
              <w:rPr>
                <w:rFonts w:ascii="Times New Roman" w:eastAsia="Calibri" w:hAnsi="Times New Roman" w:cs="Times New Roman"/>
                <w:b/>
                <w:sz w:val="16"/>
                <w:lang w:val="uk-UA"/>
              </w:rPr>
            </w:pPr>
          </w:p>
          <w:p w14:paraId="151237B1"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1</w:t>
            </w:r>
          </w:p>
        </w:tc>
        <w:tc>
          <w:tcPr>
            <w:tcW w:w="6520" w:type="dxa"/>
            <w:gridSpan w:val="8"/>
            <w:tcBorders>
              <w:top w:val="single" w:sz="4" w:space="0" w:color="auto"/>
            </w:tcBorders>
          </w:tcPr>
          <w:p w14:paraId="76EF3D77" w14:textId="77777777" w:rsidR="00030665" w:rsidRPr="00030665" w:rsidRDefault="00030665" w:rsidP="00030665">
            <w:pPr>
              <w:widowControl w:val="0"/>
              <w:autoSpaceDE w:val="0"/>
              <w:autoSpaceDN w:val="0"/>
              <w:spacing w:after="0"/>
              <w:rPr>
                <w:rFonts w:ascii="Times New Roman" w:eastAsia="Calibri" w:hAnsi="Times New Roman" w:cs="Times New Roman"/>
                <w:b/>
                <w:sz w:val="18"/>
                <w:lang w:val="uk-UA"/>
              </w:rPr>
            </w:pPr>
          </w:p>
          <w:p w14:paraId="5315F8F6" w14:textId="77777777" w:rsidR="00030665" w:rsidRPr="00030665" w:rsidRDefault="00030665" w:rsidP="00030665">
            <w:pPr>
              <w:widowControl w:val="0"/>
              <w:tabs>
                <w:tab w:val="left" w:pos="4922"/>
              </w:tabs>
              <w:autoSpaceDE w:val="0"/>
              <w:autoSpaceDN w:val="0"/>
              <w:spacing w:after="0" w:line="264" w:lineRule="auto"/>
              <w:rPr>
                <w:rFonts w:ascii="Times New Roman" w:eastAsia="Calibri" w:hAnsi="Times New Roman" w:cs="Times New Roman"/>
                <w:sz w:val="15"/>
                <w:lang w:val="uk-UA"/>
              </w:rPr>
            </w:pPr>
            <w:r w:rsidRPr="00030665">
              <w:rPr>
                <w:rFonts w:ascii="Times New Roman" w:eastAsia="Calibri" w:hAnsi="Times New Roman" w:cs="Times New Roman"/>
                <w:sz w:val="15"/>
                <w:lang w:val="uk-UA"/>
              </w:rPr>
              <w:t>Підвищення кваліфікації за акредитованою спеціальністю 017 Фізична культура і спорт на першому (бакалаврському) рівні і другому (магістерському) рівні Всього на рік</w:t>
            </w:r>
          </w:p>
        </w:tc>
        <w:tc>
          <w:tcPr>
            <w:tcW w:w="1276" w:type="dxa"/>
            <w:gridSpan w:val="2"/>
            <w:tcBorders>
              <w:top w:val="single" w:sz="4" w:space="0" w:color="auto"/>
            </w:tcBorders>
          </w:tcPr>
          <w:p w14:paraId="0CFCE371" w14:textId="77777777" w:rsidR="00030665" w:rsidRPr="00030665" w:rsidRDefault="00030665" w:rsidP="00030665">
            <w:pPr>
              <w:widowControl w:val="0"/>
              <w:autoSpaceDE w:val="0"/>
              <w:autoSpaceDN w:val="0"/>
              <w:spacing w:after="0"/>
              <w:rPr>
                <w:rFonts w:ascii="Times New Roman" w:eastAsia="Calibri" w:hAnsi="Times New Roman" w:cs="Times New Roman"/>
                <w:b/>
                <w:sz w:val="16"/>
                <w:lang w:val="uk-UA"/>
              </w:rPr>
            </w:pPr>
          </w:p>
          <w:p w14:paraId="5CAE1302" w14:textId="77777777" w:rsidR="00030665" w:rsidRPr="00030665" w:rsidRDefault="00030665" w:rsidP="00030665">
            <w:pPr>
              <w:widowControl w:val="0"/>
              <w:autoSpaceDE w:val="0"/>
              <w:autoSpaceDN w:val="0"/>
              <w:spacing w:after="0"/>
              <w:jc w:val="center"/>
              <w:rPr>
                <w:rFonts w:ascii="Times New Roman" w:eastAsia="Calibri" w:hAnsi="Times New Roman" w:cs="Times New Roman"/>
                <w:sz w:val="15"/>
                <w:lang w:val="uk-UA"/>
              </w:rPr>
            </w:pPr>
            <w:r w:rsidRPr="00030665">
              <w:rPr>
                <w:rFonts w:ascii="Times New Roman" w:eastAsia="Calibri" w:hAnsi="Times New Roman" w:cs="Times New Roman"/>
                <w:sz w:val="15"/>
                <w:lang w:val="uk-UA"/>
              </w:rPr>
              <w:t>300</w:t>
            </w:r>
          </w:p>
        </w:tc>
        <w:tc>
          <w:tcPr>
            <w:tcW w:w="1685" w:type="dxa"/>
            <w:tcBorders>
              <w:top w:val="single" w:sz="4" w:space="0" w:color="auto"/>
            </w:tcBorders>
          </w:tcPr>
          <w:p w14:paraId="1D1C0CF8" w14:textId="77777777" w:rsidR="00030665" w:rsidRPr="00030665" w:rsidRDefault="00030665" w:rsidP="00030665">
            <w:pPr>
              <w:widowControl w:val="0"/>
              <w:autoSpaceDE w:val="0"/>
              <w:autoSpaceDN w:val="0"/>
              <w:spacing w:after="0"/>
              <w:rPr>
                <w:rFonts w:ascii="Times New Roman" w:eastAsia="Calibri" w:hAnsi="Times New Roman" w:cs="Times New Roman"/>
                <w:sz w:val="15"/>
                <w:lang w:val="uk-UA"/>
              </w:rPr>
            </w:pPr>
            <w:r w:rsidRPr="00030665">
              <w:rPr>
                <w:rFonts w:ascii="Times New Roman" w:eastAsia="Calibri" w:hAnsi="Times New Roman" w:cs="Times New Roman"/>
                <w:sz w:val="15"/>
                <w:lang w:val="uk-UA"/>
              </w:rPr>
              <w:t>Наказ Міністерства</w:t>
            </w:r>
          </w:p>
          <w:p w14:paraId="582A4662" w14:textId="77777777" w:rsidR="00030665" w:rsidRPr="00030665" w:rsidRDefault="00030665" w:rsidP="00030665">
            <w:pPr>
              <w:widowControl w:val="0"/>
              <w:autoSpaceDE w:val="0"/>
              <w:autoSpaceDN w:val="0"/>
              <w:spacing w:after="0" w:line="264" w:lineRule="auto"/>
              <w:rPr>
                <w:rFonts w:ascii="Times New Roman" w:eastAsia="Calibri" w:hAnsi="Times New Roman" w:cs="Times New Roman"/>
                <w:sz w:val="15"/>
                <w:lang w:val="uk-UA"/>
              </w:rPr>
            </w:pPr>
            <w:r w:rsidRPr="00030665">
              <w:rPr>
                <w:rFonts w:ascii="Times New Roman" w:eastAsia="Calibri" w:hAnsi="Times New Roman" w:cs="Times New Roman"/>
                <w:sz w:val="15"/>
                <w:lang w:val="uk-UA"/>
              </w:rPr>
              <w:t>освіти і науки України від 19.12.2016 № 1565</w:t>
            </w:r>
          </w:p>
        </w:tc>
      </w:tr>
    </w:tbl>
    <w:p w14:paraId="327345D0" w14:textId="77777777" w:rsidR="00030665" w:rsidRPr="00030665" w:rsidRDefault="00030665" w:rsidP="00030665">
      <w:pPr>
        <w:widowControl w:val="0"/>
        <w:autoSpaceDE w:val="0"/>
        <w:autoSpaceDN w:val="0"/>
        <w:spacing w:after="0"/>
        <w:rPr>
          <w:rFonts w:ascii="Times New Roman" w:eastAsia="Calibri" w:hAnsi="Times New Roman" w:cs="Times New Roman"/>
          <w:b/>
          <w:lang w:val="uk-UA"/>
        </w:rPr>
      </w:pPr>
      <w:r w:rsidRPr="00030665">
        <w:rPr>
          <w:rFonts w:ascii="Times New Roman" w:eastAsia="Calibri" w:hAnsi="Times New Roman" w:cs="Times New Roman"/>
          <w:b/>
          <w:lang w:val="uk-UA"/>
        </w:rPr>
        <w:t>Місце провадження освітньої діяльності:</w:t>
      </w:r>
    </w:p>
    <w:p w14:paraId="0B49FE21"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Харківська державна академія фізичної культури 61022, Харків, вул. Клочківська, б. 99</w:t>
      </w:r>
    </w:p>
    <w:p w14:paraId="30A6E8FE"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p>
    <w:p w14:paraId="0E452A2C" w14:textId="77777777" w:rsidR="00030665" w:rsidRPr="00030665" w:rsidRDefault="00030665" w:rsidP="00030665">
      <w:pPr>
        <w:widowControl w:val="0"/>
        <w:autoSpaceDE w:val="0"/>
        <w:autoSpaceDN w:val="0"/>
        <w:spacing w:after="0"/>
        <w:jc w:val="center"/>
        <w:rPr>
          <w:rFonts w:ascii="Times New Roman" w:eastAsia="Calibri" w:hAnsi="Times New Roman" w:cs="Times New Roman"/>
          <w:b/>
          <w:bCs/>
          <w:lang w:val="uk-UA"/>
        </w:rPr>
      </w:pPr>
      <w:r w:rsidRPr="00030665">
        <w:rPr>
          <w:rFonts w:ascii="Times New Roman" w:eastAsia="Calibri" w:hAnsi="Times New Roman" w:cs="Times New Roman"/>
          <w:b/>
          <w:bCs/>
          <w:lang w:val="uk-UA"/>
        </w:rPr>
        <w:t>Дата і номер попередніх рішень (вказуються всі рішення, зазначенні у чинній ліцензії, та рішення прийняті АКУ у 2015 році, рішення МОН):</w:t>
      </w:r>
    </w:p>
    <w:p w14:paraId="0E6FA1EB"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рішення МАК від 16 вересня 1993р. протокол № 6,</w:t>
      </w:r>
    </w:p>
    <w:p w14:paraId="6BA3763B"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lastRenderedPageBreak/>
        <w:t>рішення колегії Міносвіти України від 29.09.1993р. протокол № 16/5,</w:t>
      </w:r>
    </w:p>
    <w:p w14:paraId="78FBA8AC"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рішення МАК від 17 лютого 1994р. протокол №9/2 (наказ Міносвіти України від 21.03.1994р. № 77) </w:t>
      </w:r>
    </w:p>
    <w:p w14:paraId="6982B642"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рішення ДАК від 13 квітня 1999 р. протокол № 19,</w:t>
      </w:r>
    </w:p>
    <w:p w14:paraId="5696F1D8"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рішення ДАК від 6 липня 1999 р. протокол № 22, </w:t>
      </w:r>
    </w:p>
    <w:p w14:paraId="77C8CC93"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рішення ДАК від 20 червня 2000 р. протокол № 27, </w:t>
      </w:r>
    </w:p>
    <w:p w14:paraId="6D5D0CD3"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рішення ДАК від 17 травня 2001 р. протокол № 33, </w:t>
      </w:r>
    </w:p>
    <w:p w14:paraId="25C1EA5F"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рішення ДАК від 4 липня 2001 р. протокол № 34,</w:t>
      </w:r>
    </w:p>
    <w:p w14:paraId="1B4911C2"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рішення ДАК від 8 квітня 2003 р. протокол № 44 (наказ МОН України від 23.04.2003 р. № 252), </w:t>
      </w:r>
    </w:p>
    <w:p w14:paraId="5D3B11BF"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рішення ДАК від 22 червня 2006 р. протокол № 61 (наказ МОН України від 29.06.2006 р. № 2043л</w:t>
      </w:r>
    </w:p>
    <w:p w14:paraId="3E24B729"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 рішення ДАК від 25 лютого 2010 р. протокол № 81 (наказ МОН України від 11.03.2010 р. № 516л)</w:t>
      </w:r>
    </w:p>
    <w:p w14:paraId="21937384"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 рішення ДАК від 24 червня 2010 р. протокол № 84 (наказ МОН України від 14.07.2010 р. № 1850л</w:t>
      </w:r>
    </w:p>
    <w:p w14:paraId="30C35DB4"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рішення Акредитаційної комісії від 27 грудня 2013 р. протокол № 108 (наказ МОН України від 08.01.2014 р. № 1 л).</w:t>
      </w:r>
    </w:p>
    <w:p w14:paraId="51EE988F"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наказ МОН України від 30.05.2016 № 590л</w:t>
      </w:r>
    </w:p>
    <w:p w14:paraId="495F7B71"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Протокол АК № 120 від 01 .03.2016 р. (наказ МОН України від 14.03.2016 р. № 434л) </w:t>
      </w:r>
    </w:p>
    <w:p w14:paraId="6F0F818E"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наказ МОН України від 07.12.2017 № 379-л</w:t>
      </w:r>
    </w:p>
    <w:p w14:paraId="40EA06D1"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наказ МОН від 29.11.2017 № 295-л "Про переоформлення ліцензій" наказ МОН №119-л від 08.02.2018</w:t>
      </w:r>
    </w:p>
    <w:p w14:paraId="6D145EDC"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Наказ МОН від 14.03.2018 № 242-л</w:t>
      </w:r>
    </w:p>
    <w:p w14:paraId="4187FD15"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Наказ МОН від 27.03.2019 № 211-л</w:t>
      </w:r>
    </w:p>
    <w:p w14:paraId="1904DC55"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Наказ МОН від 15.05.2019 № 509-л </w:t>
      </w:r>
    </w:p>
    <w:p w14:paraId="6A856A37"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 xml:space="preserve">Наказ МОН від 08.08.2019 № 950-л </w:t>
      </w:r>
    </w:p>
    <w:p w14:paraId="1B48A8CF" w14:textId="77777777" w:rsidR="00030665" w:rsidRPr="00030665" w:rsidRDefault="00030665" w:rsidP="00030665">
      <w:pPr>
        <w:widowControl w:val="0"/>
        <w:autoSpaceDE w:val="0"/>
        <w:autoSpaceDN w:val="0"/>
        <w:spacing w:after="0"/>
        <w:rPr>
          <w:rFonts w:ascii="Times New Roman" w:eastAsia="Calibri" w:hAnsi="Times New Roman" w:cs="Times New Roman"/>
          <w:sz w:val="20"/>
          <w:szCs w:val="20"/>
          <w:lang w:val="uk-UA"/>
        </w:rPr>
      </w:pPr>
      <w:r w:rsidRPr="00030665">
        <w:rPr>
          <w:rFonts w:ascii="Times New Roman" w:eastAsia="Calibri" w:hAnsi="Times New Roman" w:cs="Times New Roman"/>
          <w:sz w:val="20"/>
          <w:szCs w:val="20"/>
          <w:lang w:val="uk-UA"/>
        </w:rPr>
        <w:t>Наказ МОН від 30.03.2021 № 37-л</w:t>
      </w:r>
    </w:p>
    <w:p w14:paraId="4D80C518" w14:textId="77777777" w:rsidR="00030665" w:rsidRPr="00030665" w:rsidRDefault="00030665" w:rsidP="00030665">
      <w:pP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br w:type="page"/>
      </w:r>
    </w:p>
    <w:p w14:paraId="601616E3" w14:textId="77777777" w:rsidR="00030665" w:rsidRPr="00030665" w:rsidRDefault="00030665" w:rsidP="00030665">
      <w:pPr>
        <w:widowControl w:val="0"/>
        <w:autoSpaceDE w:val="0"/>
        <w:autoSpaceDN w:val="0"/>
        <w:spacing w:after="0" w:line="360" w:lineRule="auto"/>
        <w:ind w:firstLine="709"/>
        <w:jc w:val="both"/>
        <w:outlineLvl w:val="1"/>
        <w:rPr>
          <w:rFonts w:ascii="Times New Roman" w:eastAsia="Times New Roman" w:hAnsi="Times New Roman" w:cs="Times New Roman"/>
          <w:b/>
          <w:sz w:val="28"/>
          <w:szCs w:val="20"/>
          <w:lang w:val="uk-UA" w:eastAsia="ru-RU"/>
        </w:rPr>
      </w:pPr>
      <w:bookmarkStart w:id="9" w:name="_Toc188351823"/>
      <w:r w:rsidRPr="00030665">
        <w:rPr>
          <w:rFonts w:ascii="Times New Roman" w:eastAsia="Times New Roman" w:hAnsi="Times New Roman" w:cs="Times New Roman"/>
          <w:b/>
          <w:sz w:val="28"/>
          <w:szCs w:val="20"/>
          <w:lang w:val="uk-UA" w:eastAsia="ru-RU"/>
        </w:rPr>
        <w:lastRenderedPageBreak/>
        <w:t>3.2. Організація освітнього процесу в умовах  дистанційного навчання</w:t>
      </w:r>
      <w:bookmarkEnd w:id="9"/>
    </w:p>
    <w:p w14:paraId="1AF0E8C3" w14:textId="77777777" w:rsidR="008F340F" w:rsidRPr="008F340F" w:rsidRDefault="008F340F" w:rsidP="008F340F">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8F340F">
        <w:rPr>
          <w:rFonts w:ascii="Times New Roman" w:eastAsia="Times New Roman" w:hAnsi="Times New Roman" w:cs="Times New Roman"/>
          <w:sz w:val="28"/>
          <w:szCs w:val="20"/>
          <w:lang w:val="uk-UA" w:eastAsia="ru-RU"/>
        </w:rPr>
        <w:t>На виконання п. 1, 3, 10, 11, 12, 14 ч. 3, ч. 4 ст. 34 Закону України «Про вищу освіту» (далі - Закону); пп. 1, 11, 12, 14 п. 4.3. Статуту Харківської державної академії фізичної культури (далі - Статуту); пп. 1, 3, 4, 9 п. 6 контракту № П – 119 з Міністерством освіти і науки України (далі - Контракту), ректор забезпечує здійснення в Академії підготовку фахівців з вищою освітою за відповідними програмами на відповідних рівнях вищої освіти згідно із стандартами вищої освіти; виконання державного замовлення та інших договірних зобов’язань; дотримання ліцензійних умов провадження освітньої діяльності; організацію освітнього процесу відповідно до стандартів вищої освіти; виконання навчальних планів і програм, забезпечення дотримання всіма підрозділами штатно-фінансової дисципліни, організацію та здійснення контролю за освітньою діяльністю.</w:t>
      </w:r>
    </w:p>
    <w:p w14:paraId="271E5237" w14:textId="77777777" w:rsidR="008F340F" w:rsidRPr="008F340F" w:rsidRDefault="008F340F" w:rsidP="008F340F">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8F340F">
        <w:rPr>
          <w:rFonts w:ascii="Times New Roman" w:eastAsia="Times New Roman" w:hAnsi="Times New Roman" w:cs="Times New Roman"/>
          <w:sz w:val="28"/>
          <w:szCs w:val="20"/>
          <w:lang w:val="uk-UA" w:eastAsia="ru-RU"/>
        </w:rPr>
        <w:t>Харківська державна академія фізичної культури – заклад вищої освіти IV рівня акредитації. Готує фахівців за спеціальностями 017 «Фізична культура і спорт», 014.11 «Середня освіта (фізична культура)», 227 «Терапія та реабілітація», 053 «Психологія» та 076 «Підприємництво та торгівля». Академія діє відповідно до Конституції України, на підставі Законів України «Про освіту», «Про вищу освіту», наказів Міністерства освіти і науки України, Статуту Академії. Підготовка фахівців з вищою освітою за відповідними програмами на відповідних рівнях вищої освіти здійснюється згідно зі стандартами вищої освіти; виконанням державного замовлення та інших договірних зобов’язань; дотриманням ліцензійних умов впровадження освітньої діяльності; виконанням освітніх програм і навчальних планів, забезпеченням дотримання всіма підрозділами штатно-фінансової дисципліни.</w:t>
      </w:r>
    </w:p>
    <w:p w14:paraId="5144C57F" w14:textId="77777777" w:rsidR="008F340F" w:rsidRPr="008F340F" w:rsidRDefault="008F340F" w:rsidP="008F340F">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8F340F">
        <w:rPr>
          <w:rFonts w:ascii="Times New Roman" w:eastAsia="Times New Roman" w:hAnsi="Times New Roman" w:cs="Times New Roman"/>
          <w:sz w:val="28"/>
          <w:szCs w:val="20"/>
          <w:lang w:val="uk-UA" w:eastAsia="ru-RU"/>
        </w:rPr>
        <w:t xml:space="preserve">Навчання у 2025 році проводилось за 16 освітніми програмами: 8 ОП першого (бакалаврського) рівня вищої освіти, 7 ОП другого (магістерського) рівня вищої освіти та 1 освітньо-наукова програма третього (освітньо-наукового) </w:t>
      </w:r>
      <w:r w:rsidRPr="008F340F">
        <w:rPr>
          <w:rFonts w:ascii="Times New Roman" w:eastAsia="Times New Roman" w:hAnsi="Times New Roman" w:cs="Times New Roman"/>
          <w:sz w:val="28"/>
          <w:szCs w:val="20"/>
          <w:lang w:val="uk-UA" w:eastAsia="ru-RU"/>
        </w:rPr>
        <w:lastRenderedPageBreak/>
        <w:t>рівня вищої освіти.</w:t>
      </w:r>
    </w:p>
    <w:p w14:paraId="565977D8" w14:textId="77777777" w:rsidR="008F340F" w:rsidRPr="008F340F" w:rsidRDefault="008F340F" w:rsidP="008F340F">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8F340F">
        <w:rPr>
          <w:rFonts w:ascii="Times New Roman" w:eastAsia="Times New Roman" w:hAnsi="Times New Roman" w:cs="Times New Roman"/>
          <w:sz w:val="28"/>
          <w:szCs w:val="20"/>
          <w:lang w:val="uk-UA" w:eastAsia="ru-RU"/>
        </w:rPr>
        <w:t xml:space="preserve">Відповідно до Законів України «Про правовий режим воєнного стану», «Про внесення змін до деяких законів України щодо державних гарантій в умовах воєнного стану, надзвичайної ситуації або надзвичайного стану», «Про освіту», «Про вищу освіти», інших нормативно-правових актів, продовження строку дії воєнного стану в Україні  (Указ Президента України від 07.11.2022 № 757\2022 «Про продовження  строку дії воєнного стану в Україні», введено в дію Законом України від 13.11.2022 № 2738-ІХ), Положення про організацію освітнього процесу в Харківській державній академії фізичної культури, Тимчасове положення про організацію освітнього процесу в Харківській державній академії фізичної культури на період воєнного стану, враховуючи настанови Міністерства освіти і науки України щодо організації освітнього процесу у період дії правового режиму воєнного стану, віялове, аварійне та екстрене відключення електроенергії, а також можливість виникнення інших загроз, з травня 2022 року і донині було заборонено відвідування Академії здобувачами вищої освіти й освітній процес в Академії було переведено в онлайн-режим відповідно до розкладу з проведенням занять із застосуванням технологій дистанційного навчання. </w:t>
      </w:r>
    </w:p>
    <w:p w14:paraId="41578A16" w14:textId="77777777" w:rsidR="008F340F" w:rsidRPr="008F340F" w:rsidRDefault="008F340F" w:rsidP="008F340F">
      <w:pPr>
        <w:widowControl w:val="0"/>
        <w:autoSpaceDE w:val="0"/>
        <w:autoSpaceDN w:val="0"/>
        <w:spacing w:after="0" w:line="360" w:lineRule="auto"/>
        <w:ind w:firstLine="709"/>
        <w:jc w:val="both"/>
        <w:rPr>
          <w:rFonts w:ascii="Times New Roman" w:eastAsia="Times New Roman" w:hAnsi="Times New Roman" w:cs="Times New Roman"/>
          <w:spacing w:val="-4"/>
          <w:sz w:val="28"/>
          <w:szCs w:val="20"/>
          <w:lang w:val="uk-UA" w:eastAsia="ru-RU"/>
        </w:rPr>
      </w:pPr>
      <w:r w:rsidRPr="008F340F">
        <w:rPr>
          <w:rFonts w:ascii="Times New Roman" w:eastAsia="Times New Roman" w:hAnsi="Times New Roman" w:cs="Times New Roman"/>
          <w:spacing w:val="-4"/>
          <w:sz w:val="28"/>
          <w:szCs w:val="20"/>
          <w:lang w:val="uk-UA" w:eastAsia="ru-RU"/>
        </w:rPr>
        <w:t xml:space="preserve">З метою впорядкування організації освітнього процесу постійно розробляються внутрішні документи (положення, рекомендації, інструкції, накази тощо). Так, за звітний період підготовлено та видано низку документів, які регулювали освітній </w:t>
      </w:r>
      <w:r w:rsidRPr="008F340F">
        <w:rPr>
          <w:rFonts w:ascii="Times New Roman" w:eastAsia="Times New Roman" w:hAnsi="Times New Roman" w:cs="Times New Roman"/>
          <w:spacing w:val="-4"/>
          <w:sz w:val="28"/>
          <w:szCs w:val="28"/>
          <w:lang w:val="uk-UA" w:eastAsia="ru-RU"/>
        </w:rPr>
        <w:t xml:space="preserve">процес </w:t>
      </w:r>
      <w:r w:rsidRPr="008F340F">
        <w:rPr>
          <w:rFonts w:ascii="Times New Roman" w:eastAsia="Calibri" w:hAnsi="Times New Roman" w:cs="Times New Roman"/>
          <w:spacing w:val="-4"/>
          <w:sz w:val="28"/>
          <w:szCs w:val="28"/>
          <w:lang w:val="uk-UA"/>
        </w:rPr>
        <w:t>у воєнних</w:t>
      </w:r>
      <w:r w:rsidRPr="008F340F">
        <w:rPr>
          <w:rFonts w:ascii="Times New Roman" w:eastAsia="Times New Roman" w:hAnsi="Times New Roman" w:cs="Times New Roman"/>
          <w:spacing w:val="-4"/>
          <w:sz w:val="28"/>
          <w:szCs w:val="20"/>
          <w:lang w:val="uk-UA" w:eastAsia="ru-RU"/>
        </w:rPr>
        <w:t xml:space="preserve"> умовах: про планування обсягів навчального навантаження в ЗВО; про затвердження графіка освітнього процесу; про ущільнення графіка освітнього процесу; про затвердження норм часу для планування і обліку навчальної роботи та переліків основних видів методичної, наукової й організаційної роботи науково-педагогічних працівників тощо.</w:t>
      </w:r>
    </w:p>
    <w:p w14:paraId="5659480E" w14:textId="77777777" w:rsidR="008F340F" w:rsidRPr="008F340F" w:rsidRDefault="008F340F" w:rsidP="008F340F">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8F340F">
        <w:rPr>
          <w:rFonts w:ascii="Times New Roman" w:eastAsia="Times New Roman" w:hAnsi="Times New Roman" w:cs="Times New Roman"/>
          <w:sz w:val="28"/>
          <w:szCs w:val="20"/>
          <w:lang w:val="uk-UA" w:eastAsia="ru-RU"/>
        </w:rPr>
        <w:t xml:space="preserve">Основною платформою для взаємодії викладачів із здобувачами залишається платформа «Moodle», де розміщені розроблені авторські курси </w:t>
      </w:r>
      <w:r w:rsidRPr="008F340F">
        <w:rPr>
          <w:rFonts w:ascii="Times New Roman" w:eastAsia="Times New Roman" w:hAnsi="Times New Roman" w:cs="Times New Roman"/>
          <w:sz w:val="28"/>
          <w:szCs w:val="20"/>
          <w:lang w:val="uk-UA" w:eastAsia="ru-RU"/>
        </w:rPr>
        <w:lastRenderedPageBreak/>
        <w:t>викладачів з необхідними навчально-методичними матеріалами. На платформі створено всі умови вільного доступу здобувачів до таких матеріалів, як робочі програми, силабуси, лекції, плани семінарів і питання для самостійної роботи з методичними рекомендаціями, списки рекомендованої літератури, посилання на інтернет-ресурси, що будуть корисними здобувачам при вивченні курсу, та навчальні фільми.</w:t>
      </w:r>
    </w:p>
    <w:p w14:paraId="3A2E27AA" w14:textId="77777777" w:rsidR="008F340F" w:rsidRPr="008F340F" w:rsidRDefault="008F340F" w:rsidP="008F340F">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8F340F">
        <w:rPr>
          <w:rFonts w:ascii="Times New Roman" w:eastAsia="Times New Roman" w:hAnsi="Times New Roman" w:cs="Times New Roman"/>
          <w:sz w:val="28"/>
          <w:szCs w:val="20"/>
          <w:lang w:val="uk-UA" w:eastAsia="ru-RU"/>
        </w:rPr>
        <w:t xml:space="preserve">В  Академії під час проведення лекцій, семінарських, практичних занять в режимі відеоконференцій  також, як допоміжні, використовували сервіси «GoogleMeet» і «Zoom». Позитивним у цих сервісах для проведення освітнього процесу в Академії є те, що вони надають можливість використовувати мультимедійні презентації, відеофайли для візуалізації навчального матеріалу, а також електронні дошки для пояснень, також для швидкого зворотного зв’язку передбачено чат, де студенти можуть відповідати на запитання викладача та брати участь у дискусії. </w:t>
      </w:r>
    </w:p>
    <w:p w14:paraId="17B471C9" w14:textId="77777777" w:rsidR="008F340F" w:rsidRPr="008F340F" w:rsidRDefault="008F340F" w:rsidP="008F340F">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8F340F">
        <w:rPr>
          <w:rFonts w:ascii="Times New Roman" w:eastAsia="Times New Roman" w:hAnsi="Times New Roman" w:cs="Times New Roman"/>
          <w:sz w:val="28"/>
          <w:szCs w:val="20"/>
          <w:lang w:val="uk-UA" w:eastAsia="ru-RU"/>
        </w:rPr>
        <w:t>Важливим складником розміщених на платформі матеріалів є завдання для поточного та підсумкового контролю. Найбільш поширеною формою контрольних завдань з перевірки самостійної роботи здобувачів є тести як у текстовому, так і в електронному вигляді (google-форми). Ресурси платформи «Moodle» використовувались викладачами та здобувачами для виконання та оцінки ІНДЗ та інших видів діяльності. Здобувачам вищої освіти своєчасно було надано доступ до навчальних курсів, які вони вивчають згідно з навчальним планом.</w:t>
      </w:r>
    </w:p>
    <w:p w14:paraId="02B33114" w14:textId="596D19FA" w:rsidR="00030665" w:rsidRDefault="008F340F" w:rsidP="008F340F">
      <w:pPr>
        <w:widowControl w:val="0"/>
        <w:spacing w:after="0" w:line="360" w:lineRule="auto"/>
        <w:ind w:firstLine="709"/>
        <w:jc w:val="both"/>
        <w:rPr>
          <w:rFonts w:ascii="Times New Roman" w:eastAsia="Times New Roman" w:hAnsi="Times New Roman" w:cs="Times New Roman"/>
          <w:sz w:val="28"/>
          <w:szCs w:val="20"/>
          <w:lang w:val="uk-UA" w:eastAsia="ru-RU"/>
        </w:rPr>
      </w:pPr>
      <w:r w:rsidRPr="008F340F">
        <w:rPr>
          <w:rFonts w:ascii="Times New Roman" w:eastAsia="Times New Roman" w:hAnsi="Times New Roman" w:cs="Times New Roman"/>
          <w:sz w:val="28"/>
          <w:szCs w:val="20"/>
          <w:lang w:val="uk-UA" w:eastAsia="ru-RU"/>
        </w:rPr>
        <w:t>Освітню діяльність та виховний процес забезпечують 4 факультети, до складу яких входить 20 кафедр. У 2025 році продовжено набір за такими популярними серед сучасної молоді в суспільстві спеціалізаціями як кіберспорт, практичний психолог. Так, контингент здобувачів вищої освіти Академії у 2025 році складав</w:t>
      </w:r>
      <w:r>
        <w:rPr>
          <w:rFonts w:ascii="Times New Roman" w:eastAsia="Times New Roman" w:hAnsi="Times New Roman" w:cs="Times New Roman"/>
          <w:sz w:val="28"/>
          <w:szCs w:val="20"/>
          <w:lang w:val="uk-UA" w:eastAsia="ru-RU"/>
        </w:rPr>
        <w:t>:</w:t>
      </w:r>
    </w:p>
    <w:p w14:paraId="498A844E" w14:textId="77777777" w:rsidR="008F340F" w:rsidRPr="008F340F" w:rsidRDefault="008F340F" w:rsidP="008F340F">
      <w:pPr>
        <w:widowControl w:val="0"/>
        <w:spacing w:after="0" w:line="360" w:lineRule="auto"/>
        <w:ind w:firstLine="709"/>
        <w:jc w:val="both"/>
        <w:rPr>
          <w:rFonts w:ascii="Times New Roman" w:eastAsia="Times New Roman" w:hAnsi="Times New Roman" w:cs="Times New Roman"/>
          <w:sz w:val="28"/>
          <w:szCs w:val="20"/>
          <w:lang w:val="uk-UA" w:eastAsia="ru-RU"/>
        </w:rPr>
      </w:pPr>
    </w:p>
    <w:p w14:paraId="2F6E77F3" w14:textId="11966889" w:rsidR="00030665" w:rsidRPr="00030665" w:rsidRDefault="00030665" w:rsidP="00030665">
      <w:pPr>
        <w:widowControl w:val="0"/>
        <w:spacing w:after="0"/>
        <w:ind w:firstLine="851"/>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lastRenderedPageBreak/>
        <w:t xml:space="preserve">Таблиця </w:t>
      </w:r>
      <w:r w:rsidR="0005179E">
        <w:rPr>
          <w:rFonts w:ascii="Times New Roman" w:eastAsia="Times New Roman" w:hAnsi="Times New Roman" w:cs="Times New Roman"/>
          <w:sz w:val="28"/>
          <w:szCs w:val="20"/>
          <w:lang w:val="uk-UA" w:eastAsia="ru-RU"/>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19"/>
        <w:gridCol w:w="5066"/>
        <w:gridCol w:w="1390"/>
        <w:gridCol w:w="1303"/>
        <w:gridCol w:w="1301"/>
      </w:tblGrid>
      <w:tr w:rsidR="008F340F" w:rsidRPr="009E40C6" w14:paraId="4D921805" w14:textId="4602F3BE" w:rsidTr="008F340F">
        <w:trPr>
          <w:jc w:val="center"/>
        </w:trPr>
        <w:tc>
          <w:tcPr>
            <w:tcW w:w="320" w:type="pct"/>
            <w:shd w:val="clear" w:color="auto" w:fill="FFFFFF" w:themeFill="background1"/>
            <w:vAlign w:val="center"/>
          </w:tcPr>
          <w:p w14:paraId="3BFC7B26" w14:textId="77777777"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w:t>
            </w:r>
          </w:p>
          <w:p w14:paraId="600D316D" w14:textId="77777777"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п/п</w:t>
            </w:r>
          </w:p>
        </w:tc>
        <w:tc>
          <w:tcPr>
            <w:tcW w:w="2616" w:type="pct"/>
            <w:shd w:val="clear" w:color="auto" w:fill="FFFFFF" w:themeFill="background1"/>
            <w:vAlign w:val="center"/>
          </w:tcPr>
          <w:p w14:paraId="752E0D84" w14:textId="77777777"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Рівень вищої освіти</w:t>
            </w:r>
          </w:p>
        </w:tc>
        <w:tc>
          <w:tcPr>
            <w:tcW w:w="2063" w:type="pct"/>
            <w:gridSpan w:val="3"/>
            <w:shd w:val="clear" w:color="auto" w:fill="FFFFFF" w:themeFill="background1"/>
            <w:vAlign w:val="center"/>
          </w:tcPr>
          <w:p w14:paraId="08EDDEE6" w14:textId="77777777"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 xml:space="preserve">Кількість </w:t>
            </w:r>
          </w:p>
          <w:p w14:paraId="7A4D8BB3" w14:textId="288CE2F1"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осіб</w:t>
            </w:r>
          </w:p>
        </w:tc>
      </w:tr>
      <w:tr w:rsidR="008F340F" w:rsidRPr="009E40C6" w14:paraId="01B9A7F2" w14:textId="0BF53D67" w:rsidTr="008F340F">
        <w:trPr>
          <w:jc w:val="center"/>
        </w:trPr>
        <w:tc>
          <w:tcPr>
            <w:tcW w:w="320" w:type="pct"/>
            <w:shd w:val="clear" w:color="auto" w:fill="FFFFFF" w:themeFill="background1"/>
          </w:tcPr>
          <w:p w14:paraId="78B05D42" w14:textId="77777777" w:rsidR="008F340F" w:rsidRPr="009E40C6" w:rsidRDefault="008F340F" w:rsidP="008F340F">
            <w:pPr>
              <w:widowControl w:val="0"/>
              <w:autoSpaceDE w:val="0"/>
              <w:autoSpaceDN w:val="0"/>
              <w:jc w:val="center"/>
              <w:rPr>
                <w:rFonts w:ascii="Times New Roman" w:hAnsi="Times New Roman"/>
                <w:sz w:val="28"/>
                <w:szCs w:val="28"/>
                <w:lang w:val="uk-UA" w:eastAsia="ru-RU"/>
              </w:rPr>
            </w:pPr>
          </w:p>
        </w:tc>
        <w:tc>
          <w:tcPr>
            <w:tcW w:w="2616" w:type="pct"/>
            <w:shd w:val="clear" w:color="auto" w:fill="FFFFFF" w:themeFill="background1"/>
          </w:tcPr>
          <w:p w14:paraId="20F69BA6" w14:textId="77777777" w:rsidR="008F340F" w:rsidRPr="009E40C6" w:rsidRDefault="008F340F" w:rsidP="008F340F">
            <w:pPr>
              <w:widowControl w:val="0"/>
              <w:autoSpaceDE w:val="0"/>
              <w:autoSpaceDN w:val="0"/>
              <w:rPr>
                <w:rFonts w:ascii="Times New Roman" w:hAnsi="Times New Roman"/>
                <w:sz w:val="28"/>
                <w:szCs w:val="28"/>
                <w:lang w:val="uk-UA" w:eastAsia="ru-RU"/>
              </w:rPr>
            </w:pPr>
          </w:p>
        </w:tc>
        <w:tc>
          <w:tcPr>
            <w:tcW w:w="718" w:type="pct"/>
            <w:shd w:val="clear" w:color="auto" w:fill="FFFFFF" w:themeFill="background1"/>
          </w:tcPr>
          <w:p w14:paraId="2FBDEDB9" w14:textId="77777777"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2023</w:t>
            </w:r>
          </w:p>
        </w:tc>
        <w:tc>
          <w:tcPr>
            <w:tcW w:w="673" w:type="pct"/>
            <w:shd w:val="clear" w:color="auto" w:fill="FFFFFF" w:themeFill="background1"/>
          </w:tcPr>
          <w:p w14:paraId="24559173" w14:textId="77777777"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2024</w:t>
            </w:r>
          </w:p>
        </w:tc>
        <w:tc>
          <w:tcPr>
            <w:tcW w:w="672" w:type="pct"/>
            <w:shd w:val="clear" w:color="auto" w:fill="FFFFFF" w:themeFill="background1"/>
          </w:tcPr>
          <w:p w14:paraId="5A415722" w14:textId="30E49A03"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eastAsia="ru-RU"/>
              </w:rPr>
              <w:t>2025</w:t>
            </w:r>
          </w:p>
        </w:tc>
      </w:tr>
      <w:tr w:rsidR="008F340F" w:rsidRPr="009E40C6" w14:paraId="56E11B05" w14:textId="17B88E78" w:rsidTr="00535048">
        <w:trPr>
          <w:jc w:val="center"/>
        </w:trPr>
        <w:tc>
          <w:tcPr>
            <w:tcW w:w="320" w:type="pct"/>
            <w:shd w:val="clear" w:color="auto" w:fill="FFFFFF" w:themeFill="background1"/>
            <w:vAlign w:val="center"/>
          </w:tcPr>
          <w:p w14:paraId="4A6CA71C" w14:textId="77777777" w:rsidR="008F340F" w:rsidRPr="009E40C6" w:rsidRDefault="008F340F" w:rsidP="00535048">
            <w:pPr>
              <w:widowControl w:val="0"/>
              <w:autoSpaceDE w:val="0"/>
              <w:autoSpaceDN w:val="0"/>
              <w:rPr>
                <w:rFonts w:ascii="Times New Roman" w:hAnsi="Times New Roman"/>
                <w:sz w:val="28"/>
                <w:szCs w:val="28"/>
                <w:lang w:val="uk-UA" w:eastAsia="ru-RU"/>
              </w:rPr>
            </w:pPr>
            <w:r w:rsidRPr="009E40C6">
              <w:rPr>
                <w:rFonts w:ascii="Times New Roman" w:hAnsi="Times New Roman"/>
                <w:sz w:val="28"/>
                <w:szCs w:val="28"/>
                <w:lang w:val="uk-UA" w:eastAsia="ru-RU"/>
              </w:rPr>
              <w:t>1</w:t>
            </w:r>
          </w:p>
        </w:tc>
        <w:tc>
          <w:tcPr>
            <w:tcW w:w="2616" w:type="pct"/>
            <w:shd w:val="clear" w:color="auto" w:fill="FFFFFF" w:themeFill="background1"/>
            <w:vAlign w:val="center"/>
          </w:tcPr>
          <w:p w14:paraId="4553BFDB" w14:textId="77777777" w:rsidR="008F340F" w:rsidRPr="009E40C6" w:rsidRDefault="008F340F" w:rsidP="00535048">
            <w:pPr>
              <w:widowControl w:val="0"/>
              <w:autoSpaceDE w:val="0"/>
              <w:autoSpaceDN w:val="0"/>
              <w:rPr>
                <w:rFonts w:ascii="Times New Roman" w:hAnsi="Times New Roman"/>
                <w:sz w:val="28"/>
                <w:szCs w:val="28"/>
                <w:lang w:val="uk-UA" w:eastAsia="ru-RU"/>
              </w:rPr>
            </w:pPr>
            <w:r w:rsidRPr="009E40C6">
              <w:rPr>
                <w:rFonts w:ascii="Times New Roman" w:hAnsi="Times New Roman"/>
                <w:sz w:val="28"/>
                <w:szCs w:val="28"/>
                <w:lang w:val="uk-UA" w:eastAsia="ru-RU"/>
              </w:rPr>
              <w:t>Перший (бакалаврський) рівень</w:t>
            </w:r>
          </w:p>
        </w:tc>
        <w:tc>
          <w:tcPr>
            <w:tcW w:w="718" w:type="pct"/>
            <w:shd w:val="clear" w:color="auto" w:fill="FFFFFF" w:themeFill="background1"/>
          </w:tcPr>
          <w:p w14:paraId="38F40781" w14:textId="77777777"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1482</w:t>
            </w:r>
          </w:p>
        </w:tc>
        <w:tc>
          <w:tcPr>
            <w:tcW w:w="673" w:type="pct"/>
            <w:shd w:val="clear" w:color="auto" w:fill="FFFFFF" w:themeFill="background1"/>
          </w:tcPr>
          <w:p w14:paraId="04D0BCA1" w14:textId="77777777"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1261</w:t>
            </w:r>
          </w:p>
        </w:tc>
        <w:tc>
          <w:tcPr>
            <w:tcW w:w="672" w:type="pct"/>
            <w:shd w:val="clear" w:color="auto" w:fill="FFFFFF" w:themeFill="background1"/>
          </w:tcPr>
          <w:p w14:paraId="1E3E4047" w14:textId="4CF53A35"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eastAsia="ru-RU"/>
              </w:rPr>
              <w:t>1295</w:t>
            </w:r>
          </w:p>
        </w:tc>
      </w:tr>
      <w:tr w:rsidR="008F340F" w:rsidRPr="009E40C6" w14:paraId="65C4B0EC" w14:textId="55349D7D" w:rsidTr="00535048">
        <w:trPr>
          <w:jc w:val="center"/>
        </w:trPr>
        <w:tc>
          <w:tcPr>
            <w:tcW w:w="320" w:type="pct"/>
            <w:shd w:val="clear" w:color="auto" w:fill="FFFFFF" w:themeFill="background1"/>
            <w:vAlign w:val="center"/>
          </w:tcPr>
          <w:p w14:paraId="14D660F1" w14:textId="77777777" w:rsidR="008F340F" w:rsidRPr="009E40C6" w:rsidRDefault="008F340F" w:rsidP="00535048">
            <w:pPr>
              <w:widowControl w:val="0"/>
              <w:autoSpaceDE w:val="0"/>
              <w:autoSpaceDN w:val="0"/>
              <w:rPr>
                <w:rFonts w:ascii="Times New Roman" w:hAnsi="Times New Roman"/>
                <w:sz w:val="28"/>
                <w:szCs w:val="28"/>
                <w:lang w:val="uk-UA" w:eastAsia="ru-RU"/>
              </w:rPr>
            </w:pPr>
            <w:r w:rsidRPr="009E40C6">
              <w:rPr>
                <w:rFonts w:ascii="Times New Roman" w:hAnsi="Times New Roman"/>
                <w:sz w:val="28"/>
                <w:szCs w:val="28"/>
                <w:lang w:val="uk-UA" w:eastAsia="ru-RU"/>
              </w:rPr>
              <w:t>2</w:t>
            </w:r>
          </w:p>
        </w:tc>
        <w:tc>
          <w:tcPr>
            <w:tcW w:w="2616" w:type="pct"/>
            <w:shd w:val="clear" w:color="auto" w:fill="FFFFFF" w:themeFill="background1"/>
            <w:vAlign w:val="center"/>
          </w:tcPr>
          <w:p w14:paraId="7F51B405" w14:textId="77777777" w:rsidR="008F340F" w:rsidRPr="009E40C6" w:rsidRDefault="008F340F" w:rsidP="00535048">
            <w:pPr>
              <w:widowControl w:val="0"/>
              <w:autoSpaceDE w:val="0"/>
              <w:autoSpaceDN w:val="0"/>
              <w:rPr>
                <w:rFonts w:ascii="Times New Roman" w:hAnsi="Times New Roman"/>
                <w:sz w:val="28"/>
                <w:szCs w:val="28"/>
                <w:lang w:val="uk-UA" w:eastAsia="ru-RU"/>
              </w:rPr>
            </w:pPr>
            <w:r w:rsidRPr="009E40C6">
              <w:rPr>
                <w:rFonts w:ascii="Times New Roman" w:hAnsi="Times New Roman"/>
                <w:sz w:val="28"/>
                <w:szCs w:val="28"/>
                <w:lang w:val="uk-UA" w:eastAsia="ru-RU"/>
              </w:rPr>
              <w:t>Другий (магістерський) рівень</w:t>
            </w:r>
          </w:p>
        </w:tc>
        <w:tc>
          <w:tcPr>
            <w:tcW w:w="718" w:type="pct"/>
            <w:shd w:val="clear" w:color="auto" w:fill="FFFFFF" w:themeFill="background1"/>
          </w:tcPr>
          <w:p w14:paraId="7C74260A" w14:textId="77777777"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318</w:t>
            </w:r>
          </w:p>
        </w:tc>
        <w:tc>
          <w:tcPr>
            <w:tcW w:w="673" w:type="pct"/>
            <w:shd w:val="clear" w:color="auto" w:fill="FFFFFF" w:themeFill="background1"/>
          </w:tcPr>
          <w:p w14:paraId="0EE44200" w14:textId="77777777"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309</w:t>
            </w:r>
          </w:p>
        </w:tc>
        <w:tc>
          <w:tcPr>
            <w:tcW w:w="672" w:type="pct"/>
            <w:shd w:val="clear" w:color="auto" w:fill="FFFFFF" w:themeFill="background1"/>
          </w:tcPr>
          <w:p w14:paraId="5E8A9901" w14:textId="76C6EA47" w:rsidR="008F340F" w:rsidRPr="009E40C6" w:rsidRDefault="008F340F" w:rsidP="008F340F">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eastAsia="ru-RU"/>
              </w:rPr>
              <w:t>301</w:t>
            </w:r>
          </w:p>
        </w:tc>
      </w:tr>
      <w:tr w:rsidR="008F340F" w:rsidRPr="009E40C6" w14:paraId="69222CA5" w14:textId="061C97FA" w:rsidTr="00535048">
        <w:trPr>
          <w:jc w:val="center"/>
        </w:trPr>
        <w:tc>
          <w:tcPr>
            <w:tcW w:w="320" w:type="pct"/>
            <w:shd w:val="clear" w:color="auto" w:fill="FFFFFF" w:themeFill="background1"/>
            <w:vAlign w:val="center"/>
          </w:tcPr>
          <w:p w14:paraId="45C42D0B" w14:textId="77777777" w:rsidR="008F340F" w:rsidRPr="009E40C6" w:rsidRDefault="008F340F" w:rsidP="00535048">
            <w:pPr>
              <w:widowControl w:val="0"/>
              <w:autoSpaceDE w:val="0"/>
              <w:autoSpaceDN w:val="0"/>
              <w:rPr>
                <w:rFonts w:ascii="Times New Roman" w:hAnsi="Times New Roman"/>
                <w:sz w:val="28"/>
                <w:szCs w:val="28"/>
                <w:lang w:val="uk-UA" w:eastAsia="ru-RU"/>
              </w:rPr>
            </w:pPr>
            <w:r w:rsidRPr="009E40C6">
              <w:rPr>
                <w:rFonts w:ascii="Times New Roman" w:hAnsi="Times New Roman"/>
                <w:sz w:val="28"/>
                <w:szCs w:val="28"/>
                <w:lang w:val="uk-UA" w:eastAsia="ru-RU"/>
              </w:rPr>
              <w:t>3</w:t>
            </w:r>
          </w:p>
        </w:tc>
        <w:tc>
          <w:tcPr>
            <w:tcW w:w="2616" w:type="pct"/>
            <w:shd w:val="clear" w:color="auto" w:fill="FFFFFF" w:themeFill="background1"/>
            <w:vAlign w:val="center"/>
          </w:tcPr>
          <w:p w14:paraId="1200DAA3" w14:textId="77777777" w:rsidR="008F340F" w:rsidRPr="009E40C6" w:rsidRDefault="008F340F" w:rsidP="00535048">
            <w:pPr>
              <w:widowControl w:val="0"/>
              <w:autoSpaceDE w:val="0"/>
              <w:autoSpaceDN w:val="0"/>
              <w:rPr>
                <w:rFonts w:ascii="Times New Roman" w:hAnsi="Times New Roman"/>
                <w:sz w:val="28"/>
                <w:szCs w:val="28"/>
                <w:lang w:val="uk-UA" w:eastAsia="ru-RU"/>
              </w:rPr>
            </w:pPr>
            <w:r w:rsidRPr="009E40C6">
              <w:rPr>
                <w:rFonts w:ascii="Times New Roman" w:hAnsi="Times New Roman"/>
                <w:sz w:val="28"/>
                <w:szCs w:val="28"/>
                <w:lang w:val="uk-UA" w:eastAsia="ru-RU"/>
              </w:rPr>
              <w:t>Третій освітньо-науковий рівень</w:t>
            </w:r>
          </w:p>
        </w:tc>
        <w:tc>
          <w:tcPr>
            <w:tcW w:w="718" w:type="pct"/>
            <w:shd w:val="clear" w:color="auto" w:fill="FFFFFF" w:themeFill="background1"/>
          </w:tcPr>
          <w:p w14:paraId="45D0584F" w14:textId="77777777"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44</w:t>
            </w:r>
          </w:p>
        </w:tc>
        <w:tc>
          <w:tcPr>
            <w:tcW w:w="673" w:type="pct"/>
            <w:shd w:val="clear" w:color="auto" w:fill="FFFFFF" w:themeFill="background1"/>
          </w:tcPr>
          <w:p w14:paraId="64D8B845" w14:textId="77777777"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50</w:t>
            </w:r>
          </w:p>
        </w:tc>
        <w:tc>
          <w:tcPr>
            <w:tcW w:w="672" w:type="pct"/>
            <w:shd w:val="clear" w:color="auto" w:fill="FFFFFF" w:themeFill="background1"/>
          </w:tcPr>
          <w:p w14:paraId="11FF18C8" w14:textId="6DC4A606"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50</w:t>
            </w:r>
          </w:p>
        </w:tc>
      </w:tr>
      <w:tr w:rsidR="008F340F" w:rsidRPr="009E40C6" w14:paraId="5164371D" w14:textId="026664A9" w:rsidTr="00535048">
        <w:trPr>
          <w:jc w:val="center"/>
        </w:trPr>
        <w:tc>
          <w:tcPr>
            <w:tcW w:w="2937" w:type="pct"/>
            <w:gridSpan w:val="2"/>
            <w:shd w:val="clear" w:color="auto" w:fill="FFFFFF" w:themeFill="background1"/>
            <w:vAlign w:val="center"/>
          </w:tcPr>
          <w:p w14:paraId="5F17A043" w14:textId="77777777" w:rsidR="008F340F" w:rsidRPr="009E40C6" w:rsidRDefault="008F340F" w:rsidP="00535048">
            <w:pPr>
              <w:widowControl w:val="0"/>
              <w:autoSpaceDE w:val="0"/>
              <w:autoSpaceDN w:val="0"/>
              <w:jc w:val="right"/>
              <w:rPr>
                <w:rFonts w:ascii="Times New Roman" w:hAnsi="Times New Roman"/>
                <w:sz w:val="28"/>
                <w:szCs w:val="28"/>
                <w:lang w:val="uk-UA" w:eastAsia="ru-RU"/>
              </w:rPr>
            </w:pPr>
            <w:r w:rsidRPr="009E40C6">
              <w:rPr>
                <w:rFonts w:ascii="Times New Roman" w:hAnsi="Times New Roman"/>
                <w:sz w:val="28"/>
                <w:szCs w:val="28"/>
                <w:lang w:val="uk-UA" w:eastAsia="ru-RU"/>
              </w:rPr>
              <w:t>Загалом по Академії</w:t>
            </w:r>
          </w:p>
        </w:tc>
        <w:tc>
          <w:tcPr>
            <w:tcW w:w="718" w:type="pct"/>
            <w:shd w:val="clear" w:color="auto" w:fill="FFFFFF" w:themeFill="background1"/>
          </w:tcPr>
          <w:p w14:paraId="286C20E1" w14:textId="77777777"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1844</w:t>
            </w:r>
          </w:p>
        </w:tc>
        <w:tc>
          <w:tcPr>
            <w:tcW w:w="673" w:type="pct"/>
            <w:shd w:val="clear" w:color="auto" w:fill="FFFFFF" w:themeFill="background1"/>
          </w:tcPr>
          <w:p w14:paraId="573618DA" w14:textId="77777777"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1620</w:t>
            </w:r>
          </w:p>
        </w:tc>
        <w:tc>
          <w:tcPr>
            <w:tcW w:w="672" w:type="pct"/>
            <w:shd w:val="clear" w:color="auto" w:fill="FFFFFF" w:themeFill="background1"/>
          </w:tcPr>
          <w:p w14:paraId="2D305D1F" w14:textId="7B84DD20" w:rsidR="008F340F" w:rsidRPr="009E40C6" w:rsidRDefault="008F340F" w:rsidP="00030665">
            <w:pPr>
              <w:widowControl w:val="0"/>
              <w:autoSpaceDE w:val="0"/>
              <w:autoSpaceDN w:val="0"/>
              <w:jc w:val="center"/>
              <w:rPr>
                <w:rFonts w:ascii="Times New Roman" w:hAnsi="Times New Roman"/>
                <w:sz w:val="28"/>
                <w:szCs w:val="28"/>
                <w:lang w:val="uk-UA" w:eastAsia="ru-RU"/>
              </w:rPr>
            </w:pPr>
            <w:r w:rsidRPr="009E40C6">
              <w:rPr>
                <w:rFonts w:ascii="Times New Roman" w:hAnsi="Times New Roman"/>
                <w:sz w:val="28"/>
                <w:szCs w:val="28"/>
                <w:lang w:val="uk-UA" w:eastAsia="ru-RU"/>
              </w:rPr>
              <w:t>1646</w:t>
            </w:r>
          </w:p>
        </w:tc>
      </w:tr>
    </w:tbl>
    <w:p w14:paraId="0CA33E29" w14:textId="77777777" w:rsidR="00030665" w:rsidRPr="00030665" w:rsidRDefault="00030665" w:rsidP="00030665">
      <w:pPr>
        <w:widowControl w:val="0"/>
        <w:autoSpaceDE w:val="0"/>
        <w:autoSpaceDN w:val="0"/>
        <w:spacing w:after="0"/>
        <w:rPr>
          <w:rFonts w:ascii="Times New Roman" w:eastAsia="Times New Roman" w:hAnsi="Times New Roman" w:cs="Times New Roman"/>
          <w:sz w:val="28"/>
          <w:szCs w:val="20"/>
          <w:lang w:val="uk-UA" w:eastAsia="ru-RU"/>
        </w:rPr>
      </w:pPr>
    </w:p>
    <w:p w14:paraId="6D947093" w14:textId="5F015D7F" w:rsidR="00030665" w:rsidRPr="00030665" w:rsidRDefault="00030665" w:rsidP="00030665">
      <w:pPr>
        <w:widowControl w:val="0"/>
        <w:spacing w:after="0"/>
        <w:ind w:firstLine="851"/>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Таблиця </w:t>
      </w:r>
      <w:r w:rsidR="0005179E">
        <w:rPr>
          <w:rFonts w:ascii="Times New Roman" w:eastAsia="Times New Roman" w:hAnsi="Times New Roman" w:cs="Times New Roman"/>
          <w:sz w:val="28"/>
          <w:szCs w:val="20"/>
          <w:lang w:val="uk-UA" w:eastAsia="ru-RU"/>
        </w:rPr>
        <w:t>5</w:t>
      </w:r>
    </w:p>
    <w:p w14:paraId="72AFB4C1" w14:textId="4FE298EF"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Кількість здобувачів вищої освіти Харківської державної академії фізичної культури станом на 1 </w:t>
      </w:r>
      <w:r w:rsidR="00B87C90">
        <w:rPr>
          <w:rFonts w:ascii="Times New Roman" w:eastAsia="Times New Roman" w:hAnsi="Times New Roman" w:cs="Times New Roman"/>
          <w:sz w:val="28"/>
          <w:szCs w:val="20"/>
          <w:lang w:val="uk-UA" w:eastAsia="ru-RU"/>
        </w:rPr>
        <w:t>грудня</w:t>
      </w:r>
      <w:r w:rsidRPr="00030665">
        <w:rPr>
          <w:rFonts w:ascii="Times New Roman" w:eastAsia="Times New Roman" w:hAnsi="Times New Roman" w:cs="Times New Roman"/>
          <w:sz w:val="28"/>
          <w:szCs w:val="20"/>
          <w:lang w:val="uk-UA" w:eastAsia="ru-RU"/>
        </w:rPr>
        <w:t xml:space="preserve"> 202</w:t>
      </w:r>
      <w:r w:rsidR="008F340F">
        <w:rPr>
          <w:rFonts w:ascii="Times New Roman" w:eastAsia="Times New Roman" w:hAnsi="Times New Roman" w:cs="Times New Roman"/>
          <w:sz w:val="28"/>
          <w:szCs w:val="20"/>
          <w:lang w:val="uk-UA" w:eastAsia="ru-RU"/>
        </w:rPr>
        <w:t>5</w:t>
      </w:r>
      <w:r w:rsidRPr="00030665">
        <w:rPr>
          <w:rFonts w:ascii="Times New Roman" w:eastAsia="Times New Roman" w:hAnsi="Times New Roman" w:cs="Times New Roman"/>
          <w:sz w:val="28"/>
          <w:szCs w:val="20"/>
          <w:lang w:val="uk-UA" w:eastAsia="ru-RU"/>
        </w:rPr>
        <w:t xml:space="preserve"> 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774"/>
        <w:gridCol w:w="1363"/>
        <w:gridCol w:w="1365"/>
        <w:gridCol w:w="1502"/>
      </w:tblGrid>
      <w:tr w:rsidR="00030665" w:rsidRPr="00030665" w14:paraId="05F7FCA2" w14:textId="77777777" w:rsidTr="00EF2693">
        <w:trPr>
          <w:trHeight w:val="263"/>
          <w:jc w:val="center"/>
        </w:trPr>
        <w:tc>
          <w:tcPr>
            <w:tcW w:w="349" w:type="pct"/>
            <w:vMerge w:val="restart"/>
            <w:vAlign w:val="center"/>
          </w:tcPr>
          <w:p w14:paraId="59B64BF8" w14:textId="77777777" w:rsidR="00030665" w:rsidRPr="00030665" w:rsidRDefault="00030665" w:rsidP="00EF2693">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w:t>
            </w:r>
          </w:p>
          <w:p w14:paraId="418D4CAC" w14:textId="77777777" w:rsidR="00030665" w:rsidRPr="00030665" w:rsidRDefault="00030665" w:rsidP="00EF2693">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з/п</w:t>
            </w:r>
          </w:p>
        </w:tc>
        <w:tc>
          <w:tcPr>
            <w:tcW w:w="2466" w:type="pct"/>
            <w:vMerge w:val="restart"/>
            <w:vAlign w:val="center"/>
          </w:tcPr>
          <w:p w14:paraId="64C34BAF" w14:textId="77777777" w:rsidR="00030665" w:rsidRPr="00030665" w:rsidRDefault="00030665" w:rsidP="00EF2693">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Факультет</w:t>
            </w:r>
          </w:p>
        </w:tc>
        <w:tc>
          <w:tcPr>
            <w:tcW w:w="2185" w:type="pct"/>
            <w:gridSpan w:val="3"/>
          </w:tcPr>
          <w:p w14:paraId="333B5350"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Загальна кількість</w:t>
            </w:r>
          </w:p>
        </w:tc>
      </w:tr>
      <w:tr w:rsidR="00030665" w:rsidRPr="00030665" w14:paraId="5517CEA9" w14:textId="77777777" w:rsidTr="00030665">
        <w:trPr>
          <w:trHeight w:val="1098"/>
          <w:jc w:val="center"/>
        </w:trPr>
        <w:tc>
          <w:tcPr>
            <w:tcW w:w="349" w:type="pct"/>
            <w:vMerge/>
          </w:tcPr>
          <w:p w14:paraId="15A37ACB"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p>
        </w:tc>
        <w:tc>
          <w:tcPr>
            <w:tcW w:w="2466" w:type="pct"/>
            <w:vMerge/>
          </w:tcPr>
          <w:p w14:paraId="3BAA6A1B"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p>
        </w:tc>
        <w:tc>
          <w:tcPr>
            <w:tcW w:w="704" w:type="pct"/>
          </w:tcPr>
          <w:p w14:paraId="13B555AB"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Денна </w:t>
            </w:r>
          </w:p>
          <w:p w14:paraId="2EA43C04"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форма навчання</w:t>
            </w:r>
          </w:p>
        </w:tc>
        <w:tc>
          <w:tcPr>
            <w:tcW w:w="705" w:type="pct"/>
          </w:tcPr>
          <w:p w14:paraId="6D9F3673"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Заочна форми навчання</w:t>
            </w:r>
          </w:p>
        </w:tc>
        <w:tc>
          <w:tcPr>
            <w:tcW w:w="776" w:type="pct"/>
          </w:tcPr>
          <w:p w14:paraId="0FF8C12F"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Загалом по Академії</w:t>
            </w:r>
          </w:p>
        </w:tc>
      </w:tr>
      <w:tr w:rsidR="008F340F" w:rsidRPr="00030665" w14:paraId="17DCCE52" w14:textId="77777777" w:rsidTr="008F340F">
        <w:trPr>
          <w:jc w:val="center"/>
        </w:trPr>
        <w:tc>
          <w:tcPr>
            <w:tcW w:w="349" w:type="pct"/>
            <w:vAlign w:val="center"/>
          </w:tcPr>
          <w:p w14:paraId="0D601824" w14:textId="77777777" w:rsidR="008F340F" w:rsidRPr="00030665" w:rsidRDefault="008F340F" w:rsidP="008F340F">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2466" w:type="pct"/>
          </w:tcPr>
          <w:p w14:paraId="3A8AE263" w14:textId="3C62DD27" w:rsidR="008F340F" w:rsidRPr="00030665" w:rsidRDefault="008F340F" w:rsidP="008F340F">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Організації спортивної діяльності в одноборствах, ігрових і силових видах спорту</w:t>
            </w:r>
          </w:p>
        </w:tc>
        <w:tc>
          <w:tcPr>
            <w:tcW w:w="704" w:type="pct"/>
            <w:vAlign w:val="center"/>
          </w:tcPr>
          <w:p w14:paraId="7D1BCA7A" w14:textId="0062B508" w:rsidR="008F340F" w:rsidRPr="00030665" w:rsidRDefault="008F340F" w:rsidP="008F340F">
            <w:pPr>
              <w:jc w:val="center"/>
              <w:rPr>
                <w:rFonts w:ascii="Times New Roman" w:eastAsia="Calibri" w:hAnsi="Times New Roman" w:cs="Times New Roman"/>
                <w:color w:val="000000"/>
                <w:sz w:val="28"/>
                <w:szCs w:val="28"/>
                <w:lang w:val="uk-UA"/>
              </w:rPr>
            </w:pPr>
            <w:r w:rsidRPr="00773A72">
              <w:rPr>
                <w:rFonts w:ascii="Times New Roman" w:hAnsi="Times New Roman" w:cs="Times New Roman"/>
                <w:color w:val="000000"/>
                <w:sz w:val="28"/>
                <w:szCs w:val="28"/>
              </w:rPr>
              <w:t>417</w:t>
            </w:r>
          </w:p>
        </w:tc>
        <w:tc>
          <w:tcPr>
            <w:tcW w:w="705" w:type="pct"/>
            <w:vAlign w:val="center"/>
          </w:tcPr>
          <w:p w14:paraId="2E339458" w14:textId="394D36AE" w:rsidR="008F340F" w:rsidRPr="00030665" w:rsidRDefault="008F340F" w:rsidP="008F340F">
            <w:pPr>
              <w:jc w:val="center"/>
              <w:rPr>
                <w:rFonts w:ascii="Times New Roman" w:eastAsia="Calibri" w:hAnsi="Times New Roman" w:cs="Times New Roman"/>
                <w:color w:val="000000"/>
                <w:sz w:val="28"/>
                <w:szCs w:val="28"/>
              </w:rPr>
            </w:pPr>
            <w:r w:rsidRPr="00773A72">
              <w:rPr>
                <w:rFonts w:ascii="Times New Roman" w:hAnsi="Times New Roman" w:cs="Times New Roman"/>
                <w:color w:val="000000"/>
                <w:sz w:val="28"/>
                <w:szCs w:val="28"/>
              </w:rPr>
              <w:t>0</w:t>
            </w:r>
          </w:p>
        </w:tc>
        <w:tc>
          <w:tcPr>
            <w:tcW w:w="776" w:type="pct"/>
            <w:vAlign w:val="center"/>
          </w:tcPr>
          <w:p w14:paraId="0BCECEB6" w14:textId="048E498D" w:rsidR="008F340F" w:rsidRPr="00030665" w:rsidRDefault="008F340F" w:rsidP="008F340F">
            <w:pPr>
              <w:jc w:val="center"/>
              <w:rPr>
                <w:rFonts w:ascii="Times New Roman" w:eastAsia="Calibri" w:hAnsi="Times New Roman" w:cs="Times New Roman"/>
                <w:color w:val="000000"/>
                <w:sz w:val="28"/>
                <w:szCs w:val="28"/>
                <w:lang w:val="uk-UA"/>
              </w:rPr>
            </w:pPr>
            <w:r w:rsidRPr="00773A72">
              <w:rPr>
                <w:rFonts w:ascii="Times New Roman" w:hAnsi="Times New Roman" w:cs="Times New Roman"/>
                <w:color w:val="000000"/>
                <w:sz w:val="28"/>
                <w:szCs w:val="28"/>
              </w:rPr>
              <w:t>417</w:t>
            </w:r>
          </w:p>
        </w:tc>
      </w:tr>
      <w:tr w:rsidR="008F340F" w:rsidRPr="00030665" w14:paraId="36A60B77" w14:textId="77777777" w:rsidTr="008F340F">
        <w:trPr>
          <w:jc w:val="center"/>
        </w:trPr>
        <w:tc>
          <w:tcPr>
            <w:tcW w:w="349" w:type="pct"/>
            <w:vAlign w:val="center"/>
          </w:tcPr>
          <w:p w14:paraId="0CE3EE18" w14:textId="77777777" w:rsidR="008F340F" w:rsidRPr="00030665" w:rsidRDefault="008F340F" w:rsidP="008F340F">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w:t>
            </w:r>
          </w:p>
        </w:tc>
        <w:tc>
          <w:tcPr>
            <w:tcW w:w="2466" w:type="pct"/>
          </w:tcPr>
          <w:p w14:paraId="1F31BB14" w14:textId="10ABAF0B" w:rsidR="008F340F" w:rsidRPr="00030665" w:rsidRDefault="008F340F" w:rsidP="008F340F">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Циклічних видів спорту</w:t>
            </w:r>
          </w:p>
        </w:tc>
        <w:tc>
          <w:tcPr>
            <w:tcW w:w="704" w:type="pct"/>
            <w:vAlign w:val="center"/>
          </w:tcPr>
          <w:p w14:paraId="51E2B61F" w14:textId="76E422A3" w:rsidR="008F340F" w:rsidRPr="00030665" w:rsidRDefault="008F340F" w:rsidP="008F340F">
            <w:pPr>
              <w:jc w:val="center"/>
              <w:rPr>
                <w:rFonts w:ascii="Times New Roman" w:eastAsia="Calibri" w:hAnsi="Times New Roman" w:cs="Times New Roman"/>
                <w:color w:val="000000"/>
                <w:sz w:val="28"/>
                <w:szCs w:val="28"/>
                <w:lang w:val="uk-UA"/>
              </w:rPr>
            </w:pPr>
            <w:r w:rsidRPr="00773A72">
              <w:rPr>
                <w:rFonts w:ascii="Times New Roman" w:hAnsi="Times New Roman" w:cs="Times New Roman"/>
                <w:color w:val="000000"/>
                <w:sz w:val="28"/>
                <w:szCs w:val="28"/>
              </w:rPr>
              <w:t>338</w:t>
            </w:r>
          </w:p>
        </w:tc>
        <w:tc>
          <w:tcPr>
            <w:tcW w:w="705" w:type="pct"/>
            <w:vAlign w:val="center"/>
          </w:tcPr>
          <w:p w14:paraId="0171A486" w14:textId="28D7544F" w:rsidR="008F340F" w:rsidRPr="00030665" w:rsidRDefault="008F340F" w:rsidP="008F340F">
            <w:pPr>
              <w:jc w:val="center"/>
              <w:rPr>
                <w:rFonts w:ascii="Times New Roman" w:eastAsia="Calibri" w:hAnsi="Times New Roman" w:cs="Times New Roman"/>
                <w:color w:val="000000"/>
                <w:sz w:val="28"/>
                <w:szCs w:val="28"/>
              </w:rPr>
            </w:pPr>
            <w:r w:rsidRPr="00773A72">
              <w:rPr>
                <w:rFonts w:ascii="Times New Roman" w:hAnsi="Times New Roman" w:cs="Times New Roman"/>
                <w:color w:val="000000"/>
                <w:sz w:val="28"/>
                <w:szCs w:val="28"/>
              </w:rPr>
              <w:t>0</w:t>
            </w:r>
          </w:p>
        </w:tc>
        <w:tc>
          <w:tcPr>
            <w:tcW w:w="776" w:type="pct"/>
            <w:vAlign w:val="center"/>
          </w:tcPr>
          <w:p w14:paraId="7FC1534F" w14:textId="5060258F" w:rsidR="008F340F" w:rsidRPr="00030665" w:rsidRDefault="008F340F" w:rsidP="008F340F">
            <w:pPr>
              <w:jc w:val="center"/>
              <w:rPr>
                <w:rFonts w:ascii="Times New Roman" w:eastAsia="Calibri" w:hAnsi="Times New Roman" w:cs="Times New Roman"/>
                <w:color w:val="000000"/>
                <w:sz w:val="28"/>
                <w:szCs w:val="28"/>
                <w:lang w:val="uk-UA"/>
              </w:rPr>
            </w:pPr>
            <w:r w:rsidRPr="00773A72">
              <w:rPr>
                <w:rFonts w:ascii="Times New Roman" w:hAnsi="Times New Roman" w:cs="Times New Roman"/>
                <w:color w:val="000000"/>
                <w:sz w:val="28"/>
                <w:szCs w:val="28"/>
              </w:rPr>
              <w:t>338</w:t>
            </w:r>
          </w:p>
        </w:tc>
      </w:tr>
      <w:tr w:rsidR="008F340F" w:rsidRPr="00030665" w14:paraId="70879F5A" w14:textId="77777777" w:rsidTr="008F340F">
        <w:trPr>
          <w:jc w:val="center"/>
        </w:trPr>
        <w:tc>
          <w:tcPr>
            <w:tcW w:w="349" w:type="pct"/>
            <w:vAlign w:val="center"/>
          </w:tcPr>
          <w:p w14:paraId="1B12ACB9" w14:textId="77777777" w:rsidR="008F340F" w:rsidRPr="00030665" w:rsidRDefault="008F340F" w:rsidP="008F340F">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3</w:t>
            </w:r>
          </w:p>
        </w:tc>
        <w:tc>
          <w:tcPr>
            <w:tcW w:w="2466" w:type="pct"/>
          </w:tcPr>
          <w:p w14:paraId="3678FC8A" w14:textId="3F1C4D60" w:rsidR="008F340F" w:rsidRPr="00030665" w:rsidRDefault="008F340F" w:rsidP="008F340F">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Фізичної терапії та здоров’я людини</w:t>
            </w:r>
          </w:p>
        </w:tc>
        <w:tc>
          <w:tcPr>
            <w:tcW w:w="704" w:type="pct"/>
            <w:vAlign w:val="center"/>
          </w:tcPr>
          <w:p w14:paraId="5A7D10F9" w14:textId="61ADBA2E" w:rsidR="008F340F" w:rsidRPr="00030665" w:rsidRDefault="008F340F" w:rsidP="008F340F">
            <w:pPr>
              <w:jc w:val="center"/>
              <w:rPr>
                <w:rFonts w:ascii="Times New Roman" w:eastAsia="Calibri" w:hAnsi="Times New Roman" w:cs="Times New Roman"/>
                <w:color w:val="000000"/>
                <w:sz w:val="28"/>
                <w:szCs w:val="28"/>
                <w:lang w:val="uk-UA"/>
              </w:rPr>
            </w:pPr>
            <w:r w:rsidRPr="00773A72">
              <w:rPr>
                <w:rFonts w:ascii="Times New Roman" w:hAnsi="Times New Roman" w:cs="Times New Roman"/>
                <w:color w:val="000000"/>
                <w:sz w:val="28"/>
                <w:szCs w:val="28"/>
              </w:rPr>
              <w:t>308</w:t>
            </w:r>
          </w:p>
        </w:tc>
        <w:tc>
          <w:tcPr>
            <w:tcW w:w="705" w:type="pct"/>
            <w:vAlign w:val="center"/>
          </w:tcPr>
          <w:p w14:paraId="0B010E4E" w14:textId="1BC1C5CC" w:rsidR="008F340F" w:rsidRPr="00030665" w:rsidRDefault="008F340F" w:rsidP="008F340F">
            <w:pPr>
              <w:jc w:val="center"/>
              <w:rPr>
                <w:rFonts w:ascii="Times New Roman" w:eastAsia="Calibri" w:hAnsi="Times New Roman" w:cs="Times New Roman"/>
                <w:color w:val="000000"/>
                <w:sz w:val="28"/>
                <w:szCs w:val="28"/>
              </w:rPr>
            </w:pPr>
            <w:r w:rsidRPr="00773A72">
              <w:rPr>
                <w:rFonts w:ascii="Times New Roman" w:hAnsi="Times New Roman" w:cs="Times New Roman"/>
                <w:color w:val="000000"/>
                <w:sz w:val="28"/>
                <w:szCs w:val="28"/>
              </w:rPr>
              <w:t>0</w:t>
            </w:r>
          </w:p>
        </w:tc>
        <w:tc>
          <w:tcPr>
            <w:tcW w:w="776" w:type="pct"/>
            <w:vAlign w:val="center"/>
          </w:tcPr>
          <w:p w14:paraId="428E84C0" w14:textId="3F6273FA" w:rsidR="008F340F" w:rsidRPr="00030665" w:rsidRDefault="008F340F" w:rsidP="008F340F">
            <w:pPr>
              <w:jc w:val="center"/>
              <w:rPr>
                <w:rFonts w:ascii="Times New Roman" w:eastAsia="Calibri" w:hAnsi="Times New Roman" w:cs="Times New Roman"/>
                <w:color w:val="000000"/>
                <w:sz w:val="28"/>
                <w:szCs w:val="28"/>
                <w:lang w:val="uk-UA"/>
              </w:rPr>
            </w:pPr>
            <w:r w:rsidRPr="00773A72">
              <w:rPr>
                <w:rFonts w:ascii="Times New Roman" w:hAnsi="Times New Roman" w:cs="Times New Roman"/>
                <w:color w:val="000000"/>
                <w:sz w:val="28"/>
                <w:szCs w:val="28"/>
              </w:rPr>
              <w:t>308</w:t>
            </w:r>
          </w:p>
        </w:tc>
      </w:tr>
      <w:tr w:rsidR="008F340F" w:rsidRPr="00030665" w14:paraId="54C8D19C" w14:textId="77777777" w:rsidTr="008F340F">
        <w:trPr>
          <w:jc w:val="center"/>
        </w:trPr>
        <w:tc>
          <w:tcPr>
            <w:tcW w:w="349" w:type="pct"/>
            <w:tcBorders>
              <w:bottom w:val="single" w:sz="4" w:space="0" w:color="auto"/>
            </w:tcBorders>
            <w:vAlign w:val="center"/>
          </w:tcPr>
          <w:p w14:paraId="1DF9253A" w14:textId="77777777" w:rsidR="008F340F" w:rsidRPr="00030665" w:rsidRDefault="008F340F" w:rsidP="008F340F">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4</w:t>
            </w:r>
          </w:p>
        </w:tc>
        <w:tc>
          <w:tcPr>
            <w:tcW w:w="2466" w:type="pct"/>
            <w:tcBorders>
              <w:bottom w:val="single" w:sz="4" w:space="0" w:color="auto"/>
            </w:tcBorders>
          </w:tcPr>
          <w:p w14:paraId="7A15DA57" w14:textId="3463C15C" w:rsidR="008F340F" w:rsidRPr="00030665" w:rsidRDefault="008F340F" w:rsidP="008F340F">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 xml:space="preserve">Магістратури, заочного навчання та підвищення кваліфікації </w:t>
            </w:r>
          </w:p>
        </w:tc>
        <w:tc>
          <w:tcPr>
            <w:tcW w:w="704" w:type="pct"/>
            <w:tcBorders>
              <w:bottom w:val="single" w:sz="4" w:space="0" w:color="auto"/>
            </w:tcBorders>
            <w:vAlign w:val="center"/>
          </w:tcPr>
          <w:p w14:paraId="33662541" w14:textId="2F2197E0" w:rsidR="008F340F" w:rsidRPr="00030665" w:rsidRDefault="008F340F" w:rsidP="008F340F">
            <w:pPr>
              <w:jc w:val="center"/>
              <w:rPr>
                <w:rFonts w:ascii="Times New Roman" w:eastAsia="Calibri" w:hAnsi="Times New Roman" w:cs="Times New Roman"/>
                <w:color w:val="000000"/>
                <w:sz w:val="28"/>
                <w:szCs w:val="28"/>
              </w:rPr>
            </w:pPr>
            <w:r w:rsidRPr="00773A72">
              <w:rPr>
                <w:rFonts w:ascii="Times New Roman" w:hAnsi="Times New Roman" w:cs="Times New Roman"/>
                <w:color w:val="000000"/>
                <w:sz w:val="28"/>
                <w:szCs w:val="28"/>
              </w:rPr>
              <w:t>270</w:t>
            </w:r>
          </w:p>
        </w:tc>
        <w:tc>
          <w:tcPr>
            <w:tcW w:w="705" w:type="pct"/>
            <w:tcBorders>
              <w:bottom w:val="single" w:sz="4" w:space="0" w:color="auto"/>
            </w:tcBorders>
            <w:vAlign w:val="center"/>
          </w:tcPr>
          <w:p w14:paraId="70B00CCC" w14:textId="531F1B23" w:rsidR="008F340F" w:rsidRPr="00030665" w:rsidRDefault="008F340F" w:rsidP="008F340F">
            <w:pPr>
              <w:jc w:val="center"/>
              <w:rPr>
                <w:rFonts w:ascii="Times New Roman" w:eastAsia="Calibri" w:hAnsi="Times New Roman" w:cs="Times New Roman"/>
                <w:color w:val="000000"/>
                <w:sz w:val="28"/>
                <w:szCs w:val="28"/>
              </w:rPr>
            </w:pPr>
            <w:r w:rsidRPr="00773A72">
              <w:rPr>
                <w:rFonts w:ascii="Times New Roman" w:hAnsi="Times New Roman" w:cs="Times New Roman"/>
                <w:color w:val="000000"/>
                <w:sz w:val="28"/>
                <w:szCs w:val="28"/>
              </w:rPr>
              <w:t>263</w:t>
            </w:r>
          </w:p>
        </w:tc>
        <w:tc>
          <w:tcPr>
            <w:tcW w:w="776" w:type="pct"/>
            <w:tcBorders>
              <w:bottom w:val="single" w:sz="4" w:space="0" w:color="auto"/>
            </w:tcBorders>
            <w:vAlign w:val="center"/>
          </w:tcPr>
          <w:p w14:paraId="2CE7D450" w14:textId="02632473" w:rsidR="008F340F" w:rsidRPr="00030665" w:rsidRDefault="008F340F" w:rsidP="008F340F">
            <w:pPr>
              <w:jc w:val="center"/>
              <w:rPr>
                <w:rFonts w:ascii="Times New Roman" w:eastAsia="Calibri" w:hAnsi="Times New Roman" w:cs="Times New Roman"/>
                <w:color w:val="000000"/>
                <w:sz w:val="28"/>
                <w:szCs w:val="28"/>
              </w:rPr>
            </w:pPr>
            <w:r w:rsidRPr="00773A72">
              <w:rPr>
                <w:rFonts w:ascii="Times New Roman" w:hAnsi="Times New Roman" w:cs="Times New Roman"/>
                <w:color w:val="000000"/>
                <w:sz w:val="28"/>
                <w:szCs w:val="28"/>
              </w:rPr>
              <w:t>533</w:t>
            </w:r>
          </w:p>
        </w:tc>
      </w:tr>
      <w:tr w:rsidR="008F340F" w:rsidRPr="00030665" w14:paraId="3A89D876" w14:textId="77777777" w:rsidTr="008F340F">
        <w:trPr>
          <w:jc w:val="center"/>
        </w:trPr>
        <w:tc>
          <w:tcPr>
            <w:tcW w:w="2815" w:type="pct"/>
            <w:gridSpan w:val="2"/>
            <w:shd w:val="clear" w:color="auto" w:fill="FFFFFF"/>
          </w:tcPr>
          <w:p w14:paraId="371E31A1" w14:textId="77777777" w:rsidR="008F340F" w:rsidRPr="00030665" w:rsidRDefault="008F340F" w:rsidP="008F340F">
            <w:pPr>
              <w:widowControl w:val="0"/>
              <w:spacing w:after="0"/>
              <w:contextualSpacing/>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Всього </w:t>
            </w:r>
          </w:p>
        </w:tc>
        <w:tc>
          <w:tcPr>
            <w:tcW w:w="704" w:type="pct"/>
            <w:shd w:val="clear" w:color="auto" w:fill="FFFFFF"/>
            <w:vAlign w:val="center"/>
          </w:tcPr>
          <w:p w14:paraId="1C62ACCE" w14:textId="70A38BDD" w:rsidR="008F340F" w:rsidRPr="00030665" w:rsidRDefault="008F340F" w:rsidP="008F340F">
            <w:pPr>
              <w:jc w:val="center"/>
              <w:rPr>
                <w:rFonts w:ascii="Times New Roman" w:eastAsia="Calibri" w:hAnsi="Times New Roman" w:cs="Times New Roman"/>
                <w:color w:val="000000"/>
                <w:sz w:val="28"/>
                <w:szCs w:val="28"/>
                <w:lang w:val="uk-UA"/>
              </w:rPr>
            </w:pPr>
            <w:r w:rsidRPr="00773A72">
              <w:rPr>
                <w:rFonts w:ascii="Times New Roman" w:hAnsi="Times New Roman" w:cs="Times New Roman"/>
                <w:color w:val="000000"/>
                <w:sz w:val="28"/>
                <w:szCs w:val="28"/>
              </w:rPr>
              <w:t>1338</w:t>
            </w:r>
          </w:p>
        </w:tc>
        <w:tc>
          <w:tcPr>
            <w:tcW w:w="705" w:type="pct"/>
            <w:shd w:val="clear" w:color="auto" w:fill="FFFFFF"/>
            <w:vAlign w:val="center"/>
          </w:tcPr>
          <w:p w14:paraId="108C20F9" w14:textId="366CD562" w:rsidR="008F340F" w:rsidRPr="00030665" w:rsidRDefault="008F340F" w:rsidP="008F340F">
            <w:pPr>
              <w:jc w:val="center"/>
              <w:rPr>
                <w:rFonts w:ascii="Times New Roman" w:eastAsia="Calibri" w:hAnsi="Times New Roman" w:cs="Times New Roman"/>
                <w:color w:val="000000"/>
                <w:sz w:val="28"/>
                <w:szCs w:val="28"/>
              </w:rPr>
            </w:pPr>
            <w:r w:rsidRPr="00773A72">
              <w:rPr>
                <w:rFonts w:ascii="Times New Roman" w:hAnsi="Times New Roman" w:cs="Times New Roman"/>
                <w:color w:val="000000"/>
                <w:sz w:val="28"/>
                <w:szCs w:val="28"/>
              </w:rPr>
              <w:t>263</w:t>
            </w:r>
          </w:p>
        </w:tc>
        <w:tc>
          <w:tcPr>
            <w:tcW w:w="776" w:type="pct"/>
            <w:shd w:val="clear" w:color="auto" w:fill="FFFFFF"/>
            <w:vAlign w:val="center"/>
          </w:tcPr>
          <w:p w14:paraId="6AD9A488" w14:textId="076E4227" w:rsidR="008F340F" w:rsidRPr="00030665" w:rsidRDefault="008F340F" w:rsidP="008F340F">
            <w:pPr>
              <w:jc w:val="center"/>
              <w:rPr>
                <w:rFonts w:ascii="Times New Roman" w:eastAsia="Calibri" w:hAnsi="Times New Roman" w:cs="Times New Roman"/>
                <w:color w:val="000000"/>
                <w:sz w:val="28"/>
                <w:szCs w:val="28"/>
                <w:lang w:val="uk-UA"/>
              </w:rPr>
            </w:pPr>
            <w:r w:rsidRPr="00773A72">
              <w:rPr>
                <w:rFonts w:ascii="Times New Roman" w:hAnsi="Times New Roman" w:cs="Times New Roman"/>
                <w:color w:val="000000"/>
                <w:sz w:val="28"/>
                <w:szCs w:val="28"/>
              </w:rPr>
              <w:t>1596</w:t>
            </w:r>
          </w:p>
        </w:tc>
      </w:tr>
    </w:tbl>
    <w:p w14:paraId="554205A7" w14:textId="54CDCC0F" w:rsidR="00F22378" w:rsidRDefault="00F22378" w:rsidP="00030665">
      <w:pPr>
        <w:widowControl w:val="0"/>
        <w:spacing w:after="0"/>
        <w:ind w:firstLine="851"/>
        <w:contextualSpacing/>
        <w:jc w:val="center"/>
        <w:rPr>
          <w:rFonts w:ascii="Calibri" w:eastAsia="Calibri" w:hAnsi="Calibri" w:cs="Arial"/>
          <w:sz w:val="28"/>
          <w:szCs w:val="28"/>
          <w:lang w:val="uk-UA"/>
        </w:rPr>
      </w:pPr>
    </w:p>
    <w:p w14:paraId="761A2DCB" w14:textId="77777777" w:rsidR="00F22378" w:rsidRDefault="00F22378">
      <w:pPr>
        <w:rPr>
          <w:rFonts w:ascii="Calibri" w:eastAsia="Calibri" w:hAnsi="Calibri" w:cs="Arial"/>
          <w:sz w:val="28"/>
          <w:szCs w:val="28"/>
          <w:lang w:val="uk-UA"/>
        </w:rPr>
      </w:pPr>
      <w:r>
        <w:rPr>
          <w:rFonts w:ascii="Calibri" w:eastAsia="Calibri" w:hAnsi="Calibri" w:cs="Arial"/>
          <w:sz w:val="28"/>
          <w:szCs w:val="28"/>
          <w:lang w:val="uk-UA"/>
        </w:rPr>
        <w:br w:type="page"/>
      </w:r>
    </w:p>
    <w:p w14:paraId="7B49AF0F" w14:textId="77777777" w:rsidR="00030665" w:rsidRPr="00030665" w:rsidRDefault="00030665" w:rsidP="00030665">
      <w:pPr>
        <w:widowControl w:val="0"/>
        <w:spacing w:after="0"/>
        <w:ind w:firstLine="851"/>
        <w:contextualSpacing/>
        <w:jc w:val="center"/>
        <w:rPr>
          <w:rFonts w:ascii="Calibri" w:eastAsia="Calibri" w:hAnsi="Calibri" w:cs="Arial"/>
          <w:sz w:val="28"/>
          <w:szCs w:val="28"/>
          <w:lang w:val="uk-UA"/>
        </w:rPr>
      </w:pPr>
    </w:p>
    <w:p w14:paraId="60DFA8E3" w14:textId="750705E5" w:rsidR="00030665" w:rsidRPr="00030665" w:rsidRDefault="00030665" w:rsidP="00030665">
      <w:pPr>
        <w:widowControl w:val="0"/>
        <w:spacing w:after="0"/>
        <w:ind w:firstLine="851"/>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Таблиця </w:t>
      </w:r>
      <w:r w:rsidR="0005179E">
        <w:rPr>
          <w:rFonts w:ascii="Times New Roman" w:eastAsia="Times New Roman" w:hAnsi="Times New Roman" w:cs="Times New Roman"/>
          <w:sz w:val="28"/>
          <w:szCs w:val="20"/>
          <w:lang w:val="uk-UA" w:eastAsia="ru-RU"/>
        </w:rPr>
        <w:t>6</w:t>
      </w:r>
    </w:p>
    <w:p w14:paraId="7F5F08C4"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Кількість здобувачів вищої освіти Харківської державної академії фізичної культури, що навчаються за державним замовленням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4801"/>
        <w:gridCol w:w="1338"/>
        <w:gridCol w:w="1363"/>
        <w:gridCol w:w="1500"/>
      </w:tblGrid>
      <w:tr w:rsidR="00030665" w:rsidRPr="00030665" w14:paraId="56631611" w14:textId="77777777" w:rsidTr="00CA4CB1">
        <w:trPr>
          <w:trHeight w:val="263"/>
          <w:jc w:val="center"/>
        </w:trPr>
        <w:tc>
          <w:tcPr>
            <w:tcW w:w="350" w:type="pct"/>
            <w:vMerge w:val="restart"/>
            <w:vAlign w:val="center"/>
          </w:tcPr>
          <w:p w14:paraId="7BE05484" w14:textId="7777777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w:t>
            </w:r>
          </w:p>
          <w:p w14:paraId="68173BD2" w14:textId="7777777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з/п</w:t>
            </w:r>
          </w:p>
        </w:tc>
        <w:tc>
          <w:tcPr>
            <w:tcW w:w="2480" w:type="pct"/>
            <w:vMerge w:val="restart"/>
            <w:vAlign w:val="center"/>
          </w:tcPr>
          <w:p w14:paraId="5E5EC878" w14:textId="7777777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Факультет</w:t>
            </w:r>
          </w:p>
        </w:tc>
        <w:tc>
          <w:tcPr>
            <w:tcW w:w="2170" w:type="pct"/>
            <w:gridSpan w:val="3"/>
          </w:tcPr>
          <w:p w14:paraId="753D93FC"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Загальна кількість</w:t>
            </w:r>
          </w:p>
        </w:tc>
      </w:tr>
      <w:tr w:rsidR="00030665" w:rsidRPr="00030665" w14:paraId="539386E1" w14:textId="77777777" w:rsidTr="00030665">
        <w:trPr>
          <w:trHeight w:val="374"/>
          <w:jc w:val="center"/>
        </w:trPr>
        <w:tc>
          <w:tcPr>
            <w:tcW w:w="350" w:type="pct"/>
            <w:vMerge/>
          </w:tcPr>
          <w:p w14:paraId="32527D31"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p>
        </w:tc>
        <w:tc>
          <w:tcPr>
            <w:tcW w:w="2480" w:type="pct"/>
            <w:vMerge/>
          </w:tcPr>
          <w:p w14:paraId="219993AC"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p>
        </w:tc>
        <w:tc>
          <w:tcPr>
            <w:tcW w:w="691" w:type="pct"/>
          </w:tcPr>
          <w:p w14:paraId="1BC30348"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Денна </w:t>
            </w:r>
          </w:p>
          <w:p w14:paraId="236193CF"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форма навчання</w:t>
            </w:r>
          </w:p>
        </w:tc>
        <w:tc>
          <w:tcPr>
            <w:tcW w:w="704" w:type="pct"/>
          </w:tcPr>
          <w:p w14:paraId="71703DF1"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Заочна форми навчання</w:t>
            </w:r>
          </w:p>
        </w:tc>
        <w:tc>
          <w:tcPr>
            <w:tcW w:w="775" w:type="pct"/>
          </w:tcPr>
          <w:p w14:paraId="7A054D45"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Загалом </w:t>
            </w:r>
          </w:p>
          <w:p w14:paraId="38724089"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по</w:t>
            </w:r>
          </w:p>
          <w:p w14:paraId="122293FA"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Академії</w:t>
            </w:r>
          </w:p>
        </w:tc>
      </w:tr>
      <w:tr w:rsidR="00E11BE6" w:rsidRPr="00030665" w14:paraId="7381A332" w14:textId="77777777" w:rsidTr="00E11BE6">
        <w:trPr>
          <w:jc w:val="center"/>
        </w:trPr>
        <w:tc>
          <w:tcPr>
            <w:tcW w:w="350" w:type="pct"/>
            <w:vAlign w:val="center"/>
          </w:tcPr>
          <w:p w14:paraId="5DAA5442" w14:textId="77777777"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2480" w:type="pct"/>
            <w:vAlign w:val="center"/>
          </w:tcPr>
          <w:p w14:paraId="6A6F3EBE" w14:textId="4FEAB370" w:rsidR="00E11BE6" w:rsidRPr="00030665" w:rsidRDefault="00E11BE6" w:rsidP="00E11BE6">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Організації спортивної діяльності в одноборствах, ігрових і силових видах спорту</w:t>
            </w:r>
          </w:p>
        </w:tc>
        <w:tc>
          <w:tcPr>
            <w:tcW w:w="691" w:type="pct"/>
            <w:vAlign w:val="center"/>
          </w:tcPr>
          <w:p w14:paraId="48C6E5E6" w14:textId="6F7239C9"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279</w:t>
            </w:r>
          </w:p>
        </w:tc>
        <w:tc>
          <w:tcPr>
            <w:tcW w:w="704" w:type="pct"/>
            <w:vAlign w:val="center"/>
          </w:tcPr>
          <w:p w14:paraId="116E9175" w14:textId="3CC9D8B2"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0</w:t>
            </w:r>
          </w:p>
        </w:tc>
        <w:tc>
          <w:tcPr>
            <w:tcW w:w="775" w:type="pct"/>
            <w:vAlign w:val="center"/>
          </w:tcPr>
          <w:p w14:paraId="59CEF45E" w14:textId="3BBD1EC5"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279</w:t>
            </w:r>
          </w:p>
        </w:tc>
      </w:tr>
      <w:tr w:rsidR="00E11BE6" w:rsidRPr="00030665" w14:paraId="5A3E42AD" w14:textId="77777777" w:rsidTr="00E11BE6">
        <w:trPr>
          <w:jc w:val="center"/>
        </w:trPr>
        <w:tc>
          <w:tcPr>
            <w:tcW w:w="350" w:type="pct"/>
            <w:vAlign w:val="center"/>
          </w:tcPr>
          <w:p w14:paraId="4F5EA854" w14:textId="77777777"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w:t>
            </w:r>
          </w:p>
        </w:tc>
        <w:tc>
          <w:tcPr>
            <w:tcW w:w="2480" w:type="pct"/>
            <w:vAlign w:val="center"/>
          </w:tcPr>
          <w:p w14:paraId="7D6C7F65" w14:textId="2D03CF88" w:rsidR="00E11BE6" w:rsidRPr="00030665" w:rsidRDefault="00E11BE6" w:rsidP="00E11BE6">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Циклічних видів спорту</w:t>
            </w:r>
          </w:p>
        </w:tc>
        <w:tc>
          <w:tcPr>
            <w:tcW w:w="691" w:type="pct"/>
            <w:vAlign w:val="center"/>
          </w:tcPr>
          <w:p w14:paraId="46604093" w14:textId="7B4B749E"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249</w:t>
            </w:r>
          </w:p>
        </w:tc>
        <w:tc>
          <w:tcPr>
            <w:tcW w:w="704" w:type="pct"/>
            <w:vAlign w:val="center"/>
          </w:tcPr>
          <w:p w14:paraId="759A1D0B" w14:textId="79BE9ED4"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0</w:t>
            </w:r>
          </w:p>
        </w:tc>
        <w:tc>
          <w:tcPr>
            <w:tcW w:w="775" w:type="pct"/>
            <w:vAlign w:val="center"/>
          </w:tcPr>
          <w:p w14:paraId="34592070" w14:textId="505492C8"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249</w:t>
            </w:r>
          </w:p>
        </w:tc>
      </w:tr>
      <w:tr w:rsidR="00E11BE6" w:rsidRPr="00030665" w14:paraId="2C44979C" w14:textId="77777777" w:rsidTr="00E11BE6">
        <w:trPr>
          <w:jc w:val="center"/>
        </w:trPr>
        <w:tc>
          <w:tcPr>
            <w:tcW w:w="350" w:type="pct"/>
            <w:vAlign w:val="center"/>
          </w:tcPr>
          <w:p w14:paraId="2190C675" w14:textId="77777777"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3</w:t>
            </w:r>
          </w:p>
        </w:tc>
        <w:tc>
          <w:tcPr>
            <w:tcW w:w="2480" w:type="pct"/>
            <w:vAlign w:val="center"/>
          </w:tcPr>
          <w:p w14:paraId="4A1A47A7" w14:textId="44C2E90B" w:rsidR="00E11BE6" w:rsidRPr="00030665" w:rsidRDefault="00E11BE6" w:rsidP="00E11BE6">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Фізичної терапії та здоров’я людини</w:t>
            </w:r>
          </w:p>
        </w:tc>
        <w:tc>
          <w:tcPr>
            <w:tcW w:w="691" w:type="pct"/>
            <w:vAlign w:val="center"/>
          </w:tcPr>
          <w:p w14:paraId="6D3BA0A4" w14:textId="4E78ED03"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122</w:t>
            </w:r>
          </w:p>
        </w:tc>
        <w:tc>
          <w:tcPr>
            <w:tcW w:w="704" w:type="pct"/>
            <w:vAlign w:val="center"/>
          </w:tcPr>
          <w:p w14:paraId="238E9EA7" w14:textId="1ECDD1EC"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0</w:t>
            </w:r>
          </w:p>
        </w:tc>
        <w:tc>
          <w:tcPr>
            <w:tcW w:w="775" w:type="pct"/>
            <w:vAlign w:val="center"/>
          </w:tcPr>
          <w:p w14:paraId="316935E0" w14:textId="2FC091BF"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122</w:t>
            </w:r>
          </w:p>
        </w:tc>
      </w:tr>
      <w:tr w:rsidR="00E11BE6" w:rsidRPr="00030665" w14:paraId="5FBD1F24" w14:textId="77777777" w:rsidTr="00E11BE6">
        <w:trPr>
          <w:jc w:val="center"/>
        </w:trPr>
        <w:tc>
          <w:tcPr>
            <w:tcW w:w="350" w:type="pct"/>
            <w:tcBorders>
              <w:bottom w:val="single" w:sz="4" w:space="0" w:color="auto"/>
            </w:tcBorders>
            <w:vAlign w:val="center"/>
          </w:tcPr>
          <w:p w14:paraId="5E790F37" w14:textId="77777777"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4</w:t>
            </w:r>
          </w:p>
        </w:tc>
        <w:tc>
          <w:tcPr>
            <w:tcW w:w="2480" w:type="pct"/>
            <w:tcBorders>
              <w:bottom w:val="single" w:sz="4" w:space="0" w:color="auto"/>
            </w:tcBorders>
            <w:vAlign w:val="center"/>
          </w:tcPr>
          <w:p w14:paraId="65499F20" w14:textId="79866ECD" w:rsidR="00E11BE6" w:rsidRPr="00030665" w:rsidRDefault="00E11BE6" w:rsidP="00E11BE6">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 xml:space="preserve">Магістратури, заочного навчання та підвищення кваліфікації </w:t>
            </w:r>
          </w:p>
        </w:tc>
        <w:tc>
          <w:tcPr>
            <w:tcW w:w="691" w:type="pct"/>
            <w:tcBorders>
              <w:bottom w:val="single" w:sz="4" w:space="0" w:color="auto"/>
            </w:tcBorders>
            <w:vAlign w:val="center"/>
          </w:tcPr>
          <w:p w14:paraId="546A68EA" w14:textId="2F85FDC7"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173</w:t>
            </w:r>
          </w:p>
        </w:tc>
        <w:tc>
          <w:tcPr>
            <w:tcW w:w="704" w:type="pct"/>
            <w:tcBorders>
              <w:bottom w:val="single" w:sz="4" w:space="0" w:color="auto"/>
            </w:tcBorders>
            <w:vAlign w:val="center"/>
          </w:tcPr>
          <w:p w14:paraId="1147AE21" w14:textId="49CFDC4C"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45</w:t>
            </w:r>
          </w:p>
        </w:tc>
        <w:tc>
          <w:tcPr>
            <w:tcW w:w="775" w:type="pct"/>
            <w:tcBorders>
              <w:bottom w:val="single" w:sz="4" w:space="0" w:color="auto"/>
            </w:tcBorders>
            <w:vAlign w:val="center"/>
          </w:tcPr>
          <w:p w14:paraId="05EFE8A8" w14:textId="191E5803"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218</w:t>
            </w:r>
          </w:p>
        </w:tc>
      </w:tr>
      <w:tr w:rsidR="00030665" w:rsidRPr="00030665" w14:paraId="19A7420E" w14:textId="77777777" w:rsidTr="00E11BE6">
        <w:trPr>
          <w:jc w:val="center"/>
        </w:trPr>
        <w:tc>
          <w:tcPr>
            <w:tcW w:w="2830" w:type="pct"/>
            <w:gridSpan w:val="2"/>
            <w:shd w:val="clear" w:color="auto" w:fill="FFFFFF"/>
          </w:tcPr>
          <w:p w14:paraId="75608510" w14:textId="77777777" w:rsidR="00030665" w:rsidRPr="00030665" w:rsidRDefault="00030665" w:rsidP="00030665">
            <w:pPr>
              <w:widowControl w:val="0"/>
              <w:spacing w:after="0"/>
              <w:contextualSpacing/>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Всього </w:t>
            </w:r>
          </w:p>
        </w:tc>
        <w:tc>
          <w:tcPr>
            <w:tcW w:w="691" w:type="pct"/>
            <w:shd w:val="clear" w:color="auto" w:fill="FFFFFF"/>
            <w:vAlign w:val="center"/>
          </w:tcPr>
          <w:p w14:paraId="12DDA09D" w14:textId="06A964D1" w:rsidR="00030665" w:rsidRPr="00030665" w:rsidRDefault="00030665" w:rsidP="00E11BE6">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8</w:t>
            </w:r>
            <w:r w:rsidR="00E11BE6">
              <w:rPr>
                <w:rFonts w:ascii="Times New Roman" w:eastAsia="Times New Roman" w:hAnsi="Times New Roman" w:cs="Times New Roman"/>
                <w:sz w:val="28"/>
                <w:szCs w:val="20"/>
                <w:lang w:val="uk-UA" w:eastAsia="ru-RU"/>
              </w:rPr>
              <w:t>23</w:t>
            </w:r>
          </w:p>
        </w:tc>
        <w:tc>
          <w:tcPr>
            <w:tcW w:w="704" w:type="pct"/>
            <w:shd w:val="clear" w:color="auto" w:fill="FFFFFF"/>
            <w:vAlign w:val="center"/>
          </w:tcPr>
          <w:p w14:paraId="5B676CCB" w14:textId="42339565" w:rsidR="00030665"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45</w:t>
            </w:r>
          </w:p>
        </w:tc>
        <w:tc>
          <w:tcPr>
            <w:tcW w:w="775" w:type="pct"/>
            <w:shd w:val="clear" w:color="auto" w:fill="FFFFFF"/>
            <w:vAlign w:val="center"/>
          </w:tcPr>
          <w:p w14:paraId="29C585B5" w14:textId="5AF7AA00" w:rsidR="00030665" w:rsidRPr="00030665" w:rsidRDefault="00030665" w:rsidP="00E11BE6">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8</w:t>
            </w:r>
            <w:r w:rsidR="00E11BE6">
              <w:rPr>
                <w:rFonts w:ascii="Times New Roman" w:eastAsia="Times New Roman" w:hAnsi="Times New Roman" w:cs="Times New Roman"/>
                <w:sz w:val="28"/>
                <w:szCs w:val="20"/>
                <w:lang w:val="uk-UA" w:eastAsia="ru-RU"/>
              </w:rPr>
              <w:t>68</w:t>
            </w:r>
          </w:p>
        </w:tc>
      </w:tr>
    </w:tbl>
    <w:p w14:paraId="409DC9A2" w14:textId="77777777" w:rsidR="00030665" w:rsidRPr="00030665" w:rsidRDefault="00030665" w:rsidP="00030665">
      <w:pPr>
        <w:widowControl w:val="0"/>
        <w:spacing w:after="0"/>
        <w:rPr>
          <w:rFonts w:ascii="Times New Roman" w:eastAsia="Times New Roman" w:hAnsi="Times New Roman" w:cs="Times New Roman"/>
          <w:sz w:val="28"/>
          <w:szCs w:val="20"/>
          <w:lang w:val="uk-UA" w:eastAsia="ru-RU"/>
        </w:rPr>
      </w:pPr>
    </w:p>
    <w:p w14:paraId="004D2EB0" w14:textId="17782DAA" w:rsidR="00030665" w:rsidRPr="00030665" w:rsidRDefault="00030665" w:rsidP="00030665">
      <w:pPr>
        <w:widowControl w:val="0"/>
        <w:spacing w:after="0"/>
        <w:ind w:firstLine="851"/>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Таблиця </w:t>
      </w:r>
      <w:r w:rsidR="0005179E">
        <w:rPr>
          <w:rFonts w:ascii="Times New Roman" w:eastAsia="Times New Roman" w:hAnsi="Times New Roman" w:cs="Times New Roman"/>
          <w:sz w:val="28"/>
          <w:szCs w:val="20"/>
          <w:lang w:val="uk-UA" w:eastAsia="ru-RU"/>
        </w:rPr>
        <w:t>7</w:t>
      </w:r>
    </w:p>
    <w:p w14:paraId="2C04B974"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Кількість здобувачів вищої освіти Харківської державної академії фізичної культури, що навчаються за кошти фізичних осіб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8"/>
        <w:gridCol w:w="4841"/>
        <w:gridCol w:w="1382"/>
        <w:gridCol w:w="1384"/>
        <w:gridCol w:w="1384"/>
      </w:tblGrid>
      <w:tr w:rsidR="00030665" w:rsidRPr="00030665" w14:paraId="2DE6C000" w14:textId="77777777" w:rsidTr="00CA4CB1">
        <w:trPr>
          <w:trHeight w:val="263"/>
          <w:jc w:val="center"/>
        </w:trPr>
        <w:tc>
          <w:tcPr>
            <w:tcW w:w="355" w:type="pct"/>
            <w:vMerge w:val="restart"/>
            <w:vAlign w:val="center"/>
          </w:tcPr>
          <w:p w14:paraId="4C4B74BA" w14:textId="7777777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w:t>
            </w:r>
          </w:p>
          <w:p w14:paraId="05C9E6C7" w14:textId="7777777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з/п</w:t>
            </w:r>
          </w:p>
        </w:tc>
        <w:tc>
          <w:tcPr>
            <w:tcW w:w="2501" w:type="pct"/>
            <w:vMerge w:val="restart"/>
            <w:vAlign w:val="center"/>
          </w:tcPr>
          <w:p w14:paraId="2DA726A7" w14:textId="7777777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Факультет</w:t>
            </w:r>
          </w:p>
        </w:tc>
        <w:tc>
          <w:tcPr>
            <w:tcW w:w="2144" w:type="pct"/>
            <w:gridSpan w:val="3"/>
          </w:tcPr>
          <w:p w14:paraId="00829DA7"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Загальна кількість</w:t>
            </w:r>
          </w:p>
        </w:tc>
      </w:tr>
      <w:tr w:rsidR="00030665" w:rsidRPr="00030665" w14:paraId="1B0A71EE" w14:textId="77777777" w:rsidTr="00030665">
        <w:trPr>
          <w:trHeight w:val="374"/>
          <w:jc w:val="center"/>
        </w:trPr>
        <w:tc>
          <w:tcPr>
            <w:tcW w:w="355" w:type="pct"/>
            <w:vMerge/>
          </w:tcPr>
          <w:p w14:paraId="0860798D"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p>
        </w:tc>
        <w:tc>
          <w:tcPr>
            <w:tcW w:w="2501" w:type="pct"/>
            <w:vMerge/>
          </w:tcPr>
          <w:p w14:paraId="7823C204"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p>
        </w:tc>
        <w:tc>
          <w:tcPr>
            <w:tcW w:w="714" w:type="pct"/>
          </w:tcPr>
          <w:p w14:paraId="0ED706F5"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Денна </w:t>
            </w:r>
          </w:p>
          <w:p w14:paraId="6A32ABA9"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форма навчання</w:t>
            </w:r>
          </w:p>
        </w:tc>
        <w:tc>
          <w:tcPr>
            <w:tcW w:w="715" w:type="pct"/>
          </w:tcPr>
          <w:p w14:paraId="34F05740"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Заочна форми навчання</w:t>
            </w:r>
          </w:p>
        </w:tc>
        <w:tc>
          <w:tcPr>
            <w:tcW w:w="715" w:type="pct"/>
          </w:tcPr>
          <w:p w14:paraId="034FF876"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Загалом </w:t>
            </w:r>
          </w:p>
          <w:p w14:paraId="2DFB81EA"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по </w:t>
            </w:r>
          </w:p>
          <w:p w14:paraId="24B3A695"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Академії</w:t>
            </w:r>
          </w:p>
        </w:tc>
      </w:tr>
      <w:tr w:rsidR="00E11BE6" w:rsidRPr="00030665" w14:paraId="6120C8DC" w14:textId="77777777" w:rsidTr="00535048">
        <w:trPr>
          <w:jc w:val="center"/>
        </w:trPr>
        <w:tc>
          <w:tcPr>
            <w:tcW w:w="355" w:type="pct"/>
            <w:vAlign w:val="center"/>
          </w:tcPr>
          <w:p w14:paraId="7AC17C18" w14:textId="77777777" w:rsidR="00E11BE6" w:rsidRPr="00030665" w:rsidRDefault="00E11BE6" w:rsidP="00535048">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2501" w:type="pct"/>
          </w:tcPr>
          <w:p w14:paraId="6BC28D3E" w14:textId="11C0B4C1" w:rsidR="00E11BE6" w:rsidRPr="00030665" w:rsidRDefault="00E11BE6" w:rsidP="00E11BE6">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Організації спортивної діяльності в одноборствах, ігрових і силових видах спорту</w:t>
            </w:r>
          </w:p>
        </w:tc>
        <w:tc>
          <w:tcPr>
            <w:tcW w:w="714" w:type="pct"/>
            <w:vAlign w:val="center"/>
          </w:tcPr>
          <w:p w14:paraId="21B16C5A" w14:textId="2B0FE6DF"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138</w:t>
            </w:r>
          </w:p>
        </w:tc>
        <w:tc>
          <w:tcPr>
            <w:tcW w:w="715" w:type="pct"/>
            <w:vAlign w:val="center"/>
          </w:tcPr>
          <w:p w14:paraId="2E9670AB" w14:textId="7AC33BE3"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0</w:t>
            </w:r>
          </w:p>
        </w:tc>
        <w:tc>
          <w:tcPr>
            <w:tcW w:w="715" w:type="pct"/>
            <w:vAlign w:val="center"/>
          </w:tcPr>
          <w:p w14:paraId="5C6D1DE5" w14:textId="00D936CE"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138</w:t>
            </w:r>
          </w:p>
        </w:tc>
      </w:tr>
      <w:tr w:rsidR="00E11BE6" w:rsidRPr="00030665" w14:paraId="4AFBC7F7" w14:textId="77777777" w:rsidTr="00535048">
        <w:trPr>
          <w:jc w:val="center"/>
        </w:trPr>
        <w:tc>
          <w:tcPr>
            <w:tcW w:w="355" w:type="pct"/>
            <w:vAlign w:val="center"/>
          </w:tcPr>
          <w:p w14:paraId="41C684A0" w14:textId="77777777" w:rsidR="00E11BE6" w:rsidRPr="00030665" w:rsidRDefault="00E11BE6" w:rsidP="00535048">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w:t>
            </w:r>
          </w:p>
        </w:tc>
        <w:tc>
          <w:tcPr>
            <w:tcW w:w="2501" w:type="pct"/>
          </w:tcPr>
          <w:p w14:paraId="77DACCC2" w14:textId="3FDA8314" w:rsidR="00E11BE6" w:rsidRPr="00030665" w:rsidRDefault="00E11BE6" w:rsidP="00E11BE6">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Циклічних видів спорту</w:t>
            </w:r>
          </w:p>
        </w:tc>
        <w:tc>
          <w:tcPr>
            <w:tcW w:w="714" w:type="pct"/>
            <w:vAlign w:val="center"/>
          </w:tcPr>
          <w:p w14:paraId="1FEE1821" w14:textId="7949E04B"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89</w:t>
            </w:r>
          </w:p>
        </w:tc>
        <w:tc>
          <w:tcPr>
            <w:tcW w:w="715" w:type="pct"/>
            <w:vAlign w:val="center"/>
          </w:tcPr>
          <w:p w14:paraId="0C2061D0" w14:textId="707AE09C"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0</w:t>
            </w:r>
          </w:p>
        </w:tc>
        <w:tc>
          <w:tcPr>
            <w:tcW w:w="715" w:type="pct"/>
            <w:vAlign w:val="center"/>
          </w:tcPr>
          <w:p w14:paraId="51552867" w14:textId="02E720ED"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89</w:t>
            </w:r>
          </w:p>
        </w:tc>
      </w:tr>
      <w:tr w:rsidR="00E11BE6" w:rsidRPr="00030665" w14:paraId="49AD1014" w14:textId="77777777" w:rsidTr="00535048">
        <w:trPr>
          <w:jc w:val="center"/>
        </w:trPr>
        <w:tc>
          <w:tcPr>
            <w:tcW w:w="355" w:type="pct"/>
            <w:vAlign w:val="center"/>
          </w:tcPr>
          <w:p w14:paraId="383332B0" w14:textId="77777777" w:rsidR="00E11BE6" w:rsidRPr="00030665" w:rsidRDefault="00E11BE6" w:rsidP="00535048">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3</w:t>
            </w:r>
          </w:p>
        </w:tc>
        <w:tc>
          <w:tcPr>
            <w:tcW w:w="2501" w:type="pct"/>
          </w:tcPr>
          <w:p w14:paraId="1F2C4941" w14:textId="6CC6A123" w:rsidR="00E11BE6" w:rsidRPr="00030665" w:rsidRDefault="00E11BE6" w:rsidP="00E11BE6">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Фізичної терапії та здоров’я людини</w:t>
            </w:r>
          </w:p>
        </w:tc>
        <w:tc>
          <w:tcPr>
            <w:tcW w:w="714" w:type="pct"/>
            <w:vAlign w:val="center"/>
          </w:tcPr>
          <w:p w14:paraId="010308C0" w14:textId="4E9A1D5D"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186</w:t>
            </w:r>
          </w:p>
        </w:tc>
        <w:tc>
          <w:tcPr>
            <w:tcW w:w="715" w:type="pct"/>
            <w:vAlign w:val="center"/>
          </w:tcPr>
          <w:p w14:paraId="6C7361D3" w14:textId="0FBDAEB0"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0</w:t>
            </w:r>
          </w:p>
        </w:tc>
        <w:tc>
          <w:tcPr>
            <w:tcW w:w="715" w:type="pct"/>
            <w:vAlign w:val="center"/>
          </w:tcPr>
          <w:p w14:paraId="217CBEB6" w14:textId="7CFA13E0"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186</w:t>
            </w:r>
          </w:p>
        </w:tc>
      </w:tr>
      <w:tr w:rsidR="00E11BE6" w:rsidRPr="00030665" w14:paraId="1D30A013" w14:textId="77777777" w:rsidTr="00535048">
        <w:trPr>
          <w:jc w:val="center"/>
        </w:trPr>
        <w:tc>
          <w:tcPr>
            <w:tcW w:w="355" w:type="pct"/>
            <w:tcBorders>
              <w:bottom w:val="single" w:sz="4" w:space="0" w:color="auto"/>
            </w:tcBorders>
            <w:vAlign w:val="center"/>
          </w:tcPr>
          <w:p w14:paraId="0F4E9F71" w14:textId="77777777" w:rsidR="00E11BE6" w:rsidRPr="00030665" w:rsidRDefault="00E11BE6" w:rsidP="00535048">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4</w:t>
            </w:r>
          </w:p>
        </w:tc>
        <w:tc>
          <w:tcPr>
            <w:tcW w:w="2501" w:type="pct"/>
            <w:tcBorders>
              <w:bottom w:val="single" w:sz="4" w:space="0" w:color="auto"/>
            </w:tcBorders>
          </w:tcPr>
          <w:p w14:paraId="5647732A" w14:textId="4F9232EE" w:rsidR="00E11BE6" w:rsidRPr="00030665" w:rsidRDefault="00E11BE6" w:rsidP="00E11BE6">
            <w:pPr>
              <w:widowControl w:val="0"/>
              <w:spacing w:after="0"/>
              <w:contextualSpacing/>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 xml:space="preserve">Магістратури, заочного навчання та підвищення кваліфікації </w:t>
            </w:r>
          </w:p>
        </w:tc>
        <w:tc>
          <w:tcPr>
            <w:tcW w:w="714" w:type="pct"/>
            <w:tcBorders>
              <w:bottom w:val="single" w:sz="4" w:space="0" w:color="auto"/>
            </w:tcBorders>
            <w:vAlign w:val="center"/>
          </w:tcPr>
          <w:p w14:paraId="0E19E62E" w14:textId="65B03565"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97</w:t>
            </w:r>
          </w:p>
        </w:tc>
        <w:tc>
          <w:tcPr>
            <w:tcW w:w="715" w:type="pct"/>
            <w:tcBorders>
              <w:bottom w:val="single" w:sz="4" w:space="0" w:color="auto"/>
            </w:tcBorders>
            <w:vAlign w:val="center"/>
          </w:tcPr>
          <w:p w14:paraId="12A036F9" w14:textId="15C6B53A"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218</w:t>
            </w:r>
          </w:p>
        </w:tc>
        <w:tc>
          <w:tcPr>
            <w:tcW w:w="715" w:type="pct"/>
            <w:tcBorders>
              <w:bottom w:val="single" w:sz="4" w:space="0" w:color="auto"/>
            </w:tcBorders>
            <w:vAlign w:val="center"/>
          </w:tcPr>
          <w:p w14:paraId="2769B424" w14:textId="78164A00" w:rsidR="00E11BE6" w:rsidRPr="00030665" w:rsidRDefault="00E11BE6" w:rsidP="00E11BE6">
            <w:pPr>
              <w:widowControl w:val="0"/>
              <w:spacing w:after="0"/>
              <w:contextualSpacing/>
              <w:jc w:val="center"/>
              <w:rPr>
                <w:rFonts w:ascii="Times New Roman" w:eastAsia="Times New Roman" w:hAnsi="Times New Roman" w:cs="Times New Roman"/>
                <w:sz w:val="28"/>
                <w:szCs w:val="20"/>
                <w:lang w:val="uk-UA" w:eastAsia="ru-RU"/>
              </w:rPr>
            </w:pPr>
            <w:r w:rsidRPr="00773A72">
              <w:rPr>
                <w:rFonts w:ascii="Times New Roman" w:eastAsia="Times New Roman" w:hAnsi="Times New Roman" w:cs="Times New Roman"/>
                <w:sz w:val="28"/>
                <w:szCs w:val="20"/>
                <w:lang w:eastAsia="ru-RU"/>
              </w:rPr>
              <w:t>315</w:t>
            </w:r>
          </w:p>
        </w:tc>
      </w:tr>
      <w:tr w:rsidR="00E11BE6" w:rsidRPr="00030665" w14:paraId="30DCB7E2" w14:textId="77777777" w:rsidTr="00E11BE6">
        <w:trPr>
          <w:jc w:val="center"/>
        </w:trPr>
        <w:tc>
          <w:tcPr>
            <w:tcW w:w="2856" w:type="pct"/>
            <w:gridSpan w:val="2"/>
            <w:shd w:val="clear" w:color="auto" w:fill="FFFFFF"/>
          </w:tcPr>
          <w:p w14:paraId="6D79A7F4" w14:textId="77777777" w:rsidR="00E11BE6" w:rsidRPr="00030665" w:rsidRDefault="00E11BE6" w:rsidP="00E11BE6">
            <w:pPr>
              <w:widowControl w:val="0"/>
              <w:spacing w:after="0"/>
              <w:contextualSpacing/>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Всього </w:t>
            </w:r>
          </w:p>
        </w:tc>
        <w:tc>
          <w:tcPr>
            <w:tcW w:w="714" w:type="pct"/>
            <w:shd w:val="clear" w:color="auto" w:fill="FFFFFF"/>
            <w:vAlign w:val="center"/>
          </w:tcPr>
          <w:p w14:paraId="6F2D3E8A" w14:textId="2F63579B" w:rsidR="00E11BE6" w:rsidRPr="00030665" w:rsidRDefault="00E11BE6" w:rsidP="00E11BE6">
            <w:pPr>
              <w:jc w:val="center"/>
              <w:rPr>
                <w:rFonts w:ascii="Times New Roman" w:eastAsia="Calibri" w:hAnsi="Times New Roman" w:cs="Times New Roman"/>
                <w:color w:val="000000"/>
                <w:sz w:val="28"/>
                <w:szCs w:val="28"/>
                <w:lang w:val="uk-UA"/>
              </w:rPr>
            </w:pPr>
            <w:r w:rsidRPr="00773A72">
              <w:rPr>
                <w:rFonts w:ascii="Times New Roman" w:eastAsia="Times New Roman" w:hAnsi="Times New Roman" w:cs="Times New Roman"/>
                <w:sz w:val="28"/>
                <w:szCs w:val="20"/>
                <w:lang w:eastAsia="ru-RU"/>
              </w:rPr>
              <w:t>510</w:t>
            </w:r>
          </w:p>
        </w:tc>
        <w:tc>
          <w:tcPr>
            <w:tcW w:w="715" w:type="pct"/>
            <w:shd w:val="clear" w:color="auto" w:fill="FFFFFF"/>
            <w:vAlign w:val="center"/>
          </w:tcPr>
          <w:p w14:paraId="35C51A90" w14:textId="46186538" w:rsidR="00E11BE6" w:rsidRPr="00030665" w:rsidRDefault="00E11BE6" w:rsidP="00E11BE6">
            <w:pPr>
              <w:jc w:val="center"/>
              <w:rPr>
                <w:rFonts w:ascii="Times New Roman" w:eastAsia="Calibri" w:hAnsi="Times New Roman" w:cs="Times New Roman"/>
                <w:color w:val="000000"/>
                <w:sz w:val="28"/>
                <w:szCs w:val="28"/>
              </w:rPr>
            </w:pPr>
            <w:r w:rsidRPr="00773A72">
              <w:rPr>
                <w:rFonts w:ascii="Times New Roman" w:eastAsia="Times New Roman" w:hAnsi="Times New Roman" w:cs="Times New Roman"/>
                <w:sz w:val="28"/>
                <w:szCs w:val="20"/>
                <w:lang w:eastAsia="ru-RU"/>
              </w:rPr>
              <w:t>218</w:t>
            </w:r>
          </w:p>
        </w:tc>
        <w:tc>
          <w:tcPr>
            <w:tcW w:w="715" w:type="pct"/>
            <w:shd w:val="clear" w:color="auto" w:fill="FFFFFF"/>
            <w:vAlign w:val="center"/>
          </w:tcPr>
          <w:p w14:paraId="6598C57A" w14:textId="0110A03B" w:rsidR="00E11BE6" w:rsidRPr="00030665" w:rsidRDefault="00E11BE6" w:rsidP="00E11BE6">
            <w:pPr>
              <w:jc w:val="center"/>
              <w:rPr>
                <w:rFonts w:ascii="Times New Roman" w:eastAsia="Calibri" w:hAnsi="Times New Roman" w:cs="Times New Roman"/>
                <w:color w:val="000000"/>
                <w:sz w:val="28"/>
                <w:szCs w:val="28"/>
                <w:lang w:val="uk-UA"/>
              </w:rPr>
            </w:pPr>
            <w:r w:rsidRPr="00773A72">
              <w:rPr>
                <w:rFonts w:ascii="Times New Roman" w:eastAsia="Times New Roman" w:hAnsi="Times New Roman" w:cs="Times New Roman"/>
                <w:sz w:val="28"/>
                <w:szCs w:val="20"/>
                <w:lang w:eastAsia="ru-RU"/>
              </w:rPr>
              <w:t>728</w:t>
            </w:r>
          </w:p>
        </w:tc>
      </w:tr>
    </w:tbl>
    <w:p w14:paraId="1E87156C" w14:textId="44165954" w:rsidR="00030665" w:rsidRDefault="00030665" w:rsidP="00030665">
      <w:pPr>
        <w:widowControl w:val="0"/>
        <w:spacing w:after="0" w:line="360" w:lineRule="auto"/>
        <w:ind w:firstLine="851"/>
        <w:contextualSpacing/>
        <w:jc w:val="center"/>
        <w:rPr>
          <w:rFonts w:ascii="Times New Roman" w:eastAsia="Times New Roman" w:hAnsi="Times New Roman" w:cs="Times New Roman"/>
          <w:sz w:val="28"/>
          <w:szCs w:val="20"/>
          <w:lang w:val="uk-UA" w:eastAsia="ru-RU"/>
        </w:rPr>
      </w:pPr>
    </w:p>
    <w:p w14:paraId="286DC6DB" w14:textId="2FEDD8EA" w:rsidR="00E11BE6" w:rsidRDefault="00E11BE6" w:rsidP="00E11BE6">
      <w:pPr>
        <w:widowControl w:val="0"/>
        <w:spacing w:after="0" w:line="360" w:lineRule="auto"/>
        <w:ind w:firstLine="709"/>
        <w:contextualSpacing/>
        <w:jc w:val="both"/>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 xml:space="preserve">Кількість здобувачів вищої освіти Харківської державної академії фізичної культури, які навчаються за ваучером, формується відповідно до вимог чинного законодавства України та умов реалізації механізму ваучерного фінансування </w:t>
      </w:r>
      <w:r w:rsidRPr="00E11BE6">
        <w:rPr>
          <w:rFonts w:ascii="Times New Roman" w:eastAsia="Times New Roman" w:hAnsi="Times New Roman" w:cs="Times New Roman"/>
          <w:sz w:val="28"/>
          <w:szCs w:val="20"/>
          <w:lang w:val="uk-UA" w:eastAsia="ru-RU"/>
        </w:rPr>
        <w:lastRenderedPageBreak/>
        <w:t>навчання. Ваучер на здобуття освіти є ефективним інструментом забезпечення доступу до вищої освіти для окремих категорій громадян, зокрема осіб працездатного віку, які потребують перепідготовки або підвищення кваліфікації. У ХДАФК ваучери використовуються для навчання за акредитованими освітніми програмами, що відповідають потребам ринку праці у сфері фізичної культури, спорту та реабілітації. Кількість таких здобувачів щороку змінюється залежно від обсягів державного фінансування та попиту на відповідні спеціальності. Навчання за ваучером здійснюється з дотриманням усіх стандартів якості вищої освіти. Це сприяє реалізації принципів освіти впродовж життя та соціальної підтримки населення.</w:t>
      </w:r>
    </w:p>
    <w:p w14:paraId="52A74DDE" w14:textId="511DA213" w:rsidR="00E11BE6" w:rsidRDefault="00E11BE6" w:rsidP="00E11BE6">
      <w:pPr>
        <w:widowControl w:val="0"/>
        <w:spacing w:after="0" w:line="276" w:lineRule="auto"/>
        <w:ind w:firstLine="709"/>
        <w:contextualSpacing/>
        <w:jc w:val="right"/>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 xml:space="preserve">Таблиця </w:t>
      </w:r>
      <w:r w:rsidR="0005179E">
        <w:rPr>
          <w:rFonts w:ascii="Times New Roman" w:eastAsia="Times New Roman" w:hAnsi="Times New Roman" w:cs="Times New Roman"/>
          <w:sz w:val="28"/>
          <w:szCs w:val="20"/>
          <w:lang w:val="uk-UA" w:eastAsia="ru-RU"/>
        </w:rPr>
        <w:t>8</w:t>
      </w:r>
    </w:p>
    <w:p w14:paraId="3319E50C" w14:textId="0C3B751F" w:rsidR="00E11BE6" w:rsidRPr="00E11BE6" w:rsidRDefault="00E11BE6" w:rsidP="00535048">
      <w:pPr>
        <w:widowControl w:val="0"/>
        <w:spacing w:after="0" w:line="276" w:lineRule="auto"/>
        <w:contextualSpacing/>
        <w:jc w:val="center"/>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Кількість здобувачів вищої освіти Харківської державної академії фізичної культури, що навчаються за ваучером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4632"/>
        <w:gridCol w:w="1403"/>
        <w:gridCol w:w="1543"/>
        <w:gridCol w:w="1402"/>
      </w:tblGrid>
      <w:tr w:rsidR="00E11BE6" w:rsidRPr="00030665" w14:paraId="78390E0B" w14:textId="77777777" w:rsidTr="00CA4CB1">
        <w:trPr>
          <w:trHeight w:val="263"/>
          <w:jc w:val="center"/>
        </w:trPr>
        <w:tc>
          <w:tcPr>
            <w:tcW w:w="361" w:type="pct"/>
            <w:vMerge w:val="restart"/>
            <w:vAlign w:val="center"/>
          </w:tcPr>
          <w:p w14:paraId="3C6E1E6A" w14:textId="77777777" w:rsidR="00E11BE6" w:rsidRPr="00030665" w:rsidRDefault="00E11BE6"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w:t>
            </w:r>
          </w:p>
          <w:p w14:paraId="67918A38" w14:textId="77777777" w:rsidR="00E11BE6" w:rsidRPr="00030665" w:rsidRDefault="00E11BE6"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з/п</w:t>
            </w:r>
          </w:p>
        </w:tc>
        <w:tc>
          <w:tcPr>
            <w:tcW w:w="2393" w:type="pct"/>
            <w:vMerge w:val="restart"/>
            <w:vAlign w:val="center"/>
          </w:tcPr>
          <w:p w14:paraId="55706BA5" w14:textId="77777777" w:rsidR="00E11BE6" w:rsidRPr="00030665" w:rsidRDefault="00E11BE6"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Факультет</w:t>
            </w:r>
          </w:p>
        </w:tc>
        <w:tc>
          <w:tcPr>
            <w:tcW w:w="2247" w:type="pct"/>
            <w:gridSpan w:val="3"/>
          </w:tcPr>
          <w:p w14:paraId="54DE88F5"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Загальна кількість</w:t>
            </w:r>
          </w:p>
        </w:tc>
      </w:tr>
      <w:tr w:rsidR="00E11BE6" w:rsidRPr="00030665" w14:paraId="1002CD9D" w14:textId="77777777" w:rsidTr="00A7793B">
        <w:trPr>
          <w:trHeight w:val="374"/>
          <w:jc w:val="center"/>
        </w:trPr>
        <w:tc>
          <w:tcPr>
            <w:tcW w:w="361" w:type="pct"/>
            <w:vMerge/>
          </w:tcPr>
          <w:p w14:paraId="3FDCC38B"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c>
          <w:tcPr>
            <w:tcW w:w="2393" w:type="pct"/>
            <w:vMerge/>
          </w:tcPr>
          <w:p w14:paraId="1346759A"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c>
          <w:tcPr>
            <w:tcW w:w="725" w:type="pct"/>
          </w:tcPr>
          <w:p w14:paraId="111A6113"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Денна </w:t>
            </w:r>
          </w:p>
          <w:p w14:paraId="3C0ADE5C"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форма навчання</w:t>
            </w:r>
          </w:p>
        </w:tc>
        <w:tc>
          <w:tcPr>
            <w:tcW w:w="797" w:type="pct"/>
          </w:tcPr>
          <w:p w14:paraId="08013BB4"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Заочна форми навчання</w:t>
            </w:r>
          </w:p>
        </w:tc>
        <w:tc>
          <w:tcPr>
            <w:tcW w:w="725" w:type="pct"/>
          </w:tcPr>
          <w:p w14:paraId="325C186C"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Загалом </w:t>
            </w:r>
          </w:p>
          <w:p w14:paraId="1221AB46"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по </w:t>
            </w:r>
          </w:p>
          <w:p w14:paraId="30B44D36" w14:textId="7777777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Академії</w:t>
            </w:r>
          </w:p>
        </w:tc>
      </w:tr>
      <w:tr w:rsidR="00E11BE6" w:rsidRPr="00030665" w14:paraId="79756C18" w14:textId="77777777" w:rsidTr="00535048">
        <w:trPr>
          <w:jc w:val="center"/>
        </w:trPr>
        <w:tc>
          <w:tcPr>
            <w:tcW w:w="361" w:type="pct"/>
            <w:vAlign w:val="center"/>
          </w:tcPr>
          <w:p w14:paraId="5696ADF7" w14:textId="77777777" w:rsidR="00E11BE6" w:rsidRPr="00030665" w:rsidRDefault="00E11BE6" w:rsidP="00535048">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2393" w:type="pct"/>
          </w:tcPr>
          <w:p w14:paraId="6D9CC3D4" w14:textId="77777777" w:rsidR="00E11BE6" w:rsidRPr="00030665" w:rsidRDefault="00E11BE6" w:rsidP="00A7793B">
            <w:pPr>
              <w:widowControl w:val="0"/>
              <w:spacing w:after="0"/>
              <w:contextualSpacing/>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Спортивних ігор та одноборств</w:t>
            </w:r>
          </w:p>
        </w:tc>
        <w:tc>
          <w:tcPr>
            <w:tcW w:w="725" w:type="pct"/>
          </w:tcPr>
          <w:p w14:paraId="321199D2" w14:textId="4F1BF307"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c>
          <w:tcPr>
            <w:tcW w:w="797" w:type="pct"/>
          </w:tcPr>
          <w:p w14:paraId="6846E63A" w14:textId="00015B65"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c>
          <w:tcPr>
            <w:tcW w:w="725" w:type="pct"/>
          </w:tcPr>
          <w:p w14:paraId="02FB3037" w14:textId="27EE6765"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r>
      <w:tr w:rsidR="00E11BE6" w:rsidRPr="00030665" w14:paraId="04475042" w14:textId="77777777" w:rsidTr="00535048">
        <w:trPr>
          <w:jc w:val="center"/>
        </w:trPr>
        <w:tc>
          <w:tcPr>
            <w:tcW w:w="361" w:type="pct"/>
            <w:vAlign w:val="center"/>
          </w:tcPr>
          <w:p w14:paraId="28C0C4D1" w14:textId="77777777" w:rsidR="00E11BE6" w:rsidRPr="00030665" w:rsidRDefault="00E11BE6" w:rsidP="00535048">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w:t>
            </w:r>
          </w:p>
        </w:tc>
        <w:tc>
          <w:tcPr>
            <w:tcW w:w="2393" w:type="pct"/>
          </w:tcPr>
          <w:p w14:paraId="064B464B" w14:textId="77777777" w:rsidR="00E11BE6" w:rsidRPr="00030665" w:rsidRDefault="00E11BE6" w:rsidP="00A7793B">
            <w:pPr>
              <w:widowControl w:val="0"/>
              <w:spacing w:after="0"/>
              <w:contextualSpacing/>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Циклічних видів спорту</w:t>
            </w:r>
          </w:p>
        </w:tc>
        <w:tc>
          <w:tcPr>
            <w:tcW w:w="725" w:type="pct"/>
          </w:tcPr>
          <w:p w14:paraId="10D45FD9" w14:textId="4A41F78E"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c>
          <w:tcPr>
            <w:tcW w:w="797" w:type="pct"/>
          </w:tcPr>
          <w:p w14:paraId="3E6DCEF0" w14:textId="0DE3CE46"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c>
          <w:tcPr>
            <w:tcW w:w="725" w:type="pct"/>
          </w:tcPr>
          <w:p w14:paraId="15A8B57E" w14:textId="4254CCCF"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r>
      <w:tr w:rsidR="00E11BE6" w:rsidRPr="00030665" w14:paraId="67CA4F4E" w14:textId="77777777" w:rsidTr="00535048">
        <w:trPr>
          <w:jc w:val="center"/>
        </w:trPr>
        <w:tc>
          <w:tcPr>
            <w:tcW w:w="361" w:type="pct"/>
            <w:vAlign w:val="center"/>
          </w:tcPr>
          <w:p w14:paraId="3EDEB145" w14:textId="77777777" w:rsidR="00E11BE6" w:rsidRPr="00030665" w:rsidRDefault="00E11BE6" w:rsidP="00535048">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3</w:t>
            </w:r>
          </w:p>
        </w:tc>
        <w:tc>
          <w:tcPr>
            <w:tcW w:w="2393" w:type="pct"/>
          </w:tcPr>
          <w:p w14:paraId="00436DE0" w14:textId="77777777" w:rsidR="00E11BE6" w:rsidRPr="00030665" w:rsidRDefault="00E11BE6" w:rsidP="00A7793B">
            <w:pPr>
              <w:widowControl w:val="0"/>
              <w:spacing w:after="0"/>
              <w:contextualSpacing/>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Фізичної терапії та здоров’я людини</w:t>
            </w:r>
          </w:p>
        </w:tc>
        <w:tc>
          <w:tcPr>
            <w:tcW w:w="725" w:type="pct"/>
          </w:tcPr>
          <w:p w14:paraId="35DADAA1" w14:textId="50A63DBF"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c>
          <w:tcPr>
            <w:tcW w:w="797" w:type="pct"/>
          </w:tcPr>
          <w:p w14:paraId="28022B6E" w14:textId="67076B0E"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c>
          <w:tcPr>
            <w:tcW w:w="725" w:type="pct"/>
          </w:tcPr>
          <w:p w14:paraId="7648F41F" w14:textId="5FC2D65B" w:rsidR="00E11BE6" w:rsidRPr="00030665" w:rsidRDefault="00E11BE6" w:rsidP="00A7793B">
            <w:pPr>
              <w:widowControl w:val="0"/>
              <w:spacing w:after="0"/>
              <w:contextualSpacing/>
              <w:jc w:val="center"/>
              <w:rPr>
                <w:rFonts w:ascii="Times New Roman" w:eastAsia="Times New Roman" w:hAnsi="Times New Roman" w:cs="Times New Roman"/>
                <w:sz w:val="28"/>
                <w:szCs w:val="20"/>
                <w:lang w:val="uk-UA" w:eastAsia="ru-RU"/>
              </w:rPr>
            </w:pPr>
          </w:p>
        </w:tc>
      </w:tr>
      <w:tr w:rsidR="00E11BE6" w:rsidRPr="00030665" w14:paraId="71D6738F" w14:textId="77777777" w:rsidTr="00535048">
        <w:trPr>
          <w:jc w:val="center"/>
        </w:trPr>
        <w:tc>
          <w:tcPr>
            <w:tcW w:w="361" w:type="pct"/>
            <w:tcBorders>
              <w:bottom w:val="single" w:sz="4" w:space="0" w:color="auto"/>
            </w:tcBorders>
            <w:vAlign w:val="center"/>
          </w:tcPr>
          <w:p w14:paraId="575161E4" w14:textId="77777777" w:rsidR="00E11BE6" w:rsidRPr="00030665" w:rsidRDefault="00E11BE6" w:rsidP="00535048">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4</w:t>
            </w:r>
          </w:p>
        </w:tc>
        <w:tc>
          <w:tcPr>
            <w:tcW w:w="2393" w:type="pct"/>
            <w:tcBorders>
              <w:bottom w:val="single" w:sz="4" w:space="0" w:color="auto"/>
            </w:tcBorders>
          </w:tcPr>
          <w:p w14:paraId="682539A6" w14:textId="77777777" w:rsidR="00E11BE6" w:rsidRPr="00030665" w:rsidRDefault="00E11BE6" w:rsidP="00A7793B">
            <w:pPr>
              <w:widowControl w:val="0"/>
              <w:spacing w:after="0"/>
              <w:contextualSpacing/>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Магістратури, заочного навчання та підвищення кваліфікації </w:t>
            </w:r>
          </w:p>
        </w:tc>
        <w:tc>
          <w:tcPr>
            <w:tcW w:w="725" w:type="pct"/>
            <w:tcBorders>
              <w:bottom w:val="single" w:sz="4" w:space="0" w:color="auto"/>
            </w:tcBorders>
            <w:vAlign w:val="center"/>
          </w:tcPr>
          <w:p w14:paraId="77217CA1" w14:textId="1855F9CD" w:rsidR="00E11BE6" w:rsidRPr="00030665" w:rsidRDefault="00425DAD" w:rsidP="00A7793B">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4</w:t>
            </w:r>
          </w:p>
        </w:tc>
        <w:tc>
          <w:tcPr>
            <w:tcW w:w="797" w:type="pct"/>
            <w:tcBorders>
              <w:bottom w:val="single" w:sz="4" w:space="0" w:color="auto"/>
            </w:tcBorders>
            <w:vAlign w:val="center"/>
          </w:tcPr>
          <w:p w14:paraId="5AB718D5" w14:textId="355CE67E" w:rsidR="00E11BE6" w:rsidRPr="00030665" w:rsidRDefault="00425DAD" w:rsidP="00A7793B">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2</w:t>
            </w:r>
          </w:p>
        </w:tc>
        <w:tc>
          <w:tcPr>
            <w:tcW w:w="725" w:type="pct"/>
            <w:tcBorders>
              <w:bottom w:val="single" w:sz="4" w:space="0" w:color="auto"/>
            </w:tcBorders>
            <w:vAlign w:val="center"/>
          </w:tcPr>
          <w:p w14:paraId="3D409665" w14:textId="48035261" w:rsidR="00E11BE6" w:rsidRPr="00030665" w:rsidRDefault="00425DAD" w:rsidP="00A7793B">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6</w:t>
            </w:r>
          </w:p>
        </w:tc>
      </w:tr>
      <w:tr w:rsidR="00E11BE6" w:rsidRPr="00030665" w14:paraId="497D46D0" w14:textId="77777777" w:rsidTr="00A7793B">
        <w:trPr>
          <w:jc w:val="center"/>
        </w:trPr>
        <w:tc>
          <w:tcPr>
            <w:tcW w:w="2753" w:type="pct"/>
            <w:gridSpan w:val="2"/>
          </w:tcPr>
          <w:p w14:paraId="4B1C311B" w14:textId="77777777" w:rsidR="00E11BE6" w:rsidRPr="00030665" w:rsidRDefault="00E11BE6" w:rsidP="00A7793B">
            <w:pPr>
              <w:widowControl w:val="0"/>
              <w:spacing w:after="0"/>
              <w:contextualSpacing/>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Всього </w:t>
            </w:r>
          </w:p>
        </w:tc>
        <w:tc>
          <w:tcPr>
            <w:tcW w:w="725" w:type="pct"/>
          </w:tcPr>
          <w:p w14:paraId="1394B1E7" w14:textId="427C2E93" w:rsidR="00E11BE6" w:rsidRPr="00030665" w:rsidRDefault="00425DAD" w:rsidP="00A7793B">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4</w:t>
            </w:r>
          </w:p>
        </w:tc>
        <w:tc>
          <w:tcPr>
            <w:tcW w:w="797" w:type="pct"/>
          </w:tcPr>
          <w:p w14:paraId="4A799D45" w14:textId="7F44010B" w:rsidR="00E11BE6" w:rsidRPr="00030665" w:rsidRDefault="00425DAD" w:rsidP="00A7793B">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2</w:t>
            </w:r>
          </w:p>
        </w:tc>
        <w:tc>
          <w:tcPr>
            <w:tcW w:w="725" w:type="pct"/>
          </w:tcPr>
          <w:p w14:paraId="36933C4E" w14:textId="6EE8FB67" w:rsidR="00E11BE6" w:rsidRPr="00030665" w:rsidRDefault="00425DAD" w:rsidP="00A7793B">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6</w:t>
            </w:r>
          </w:p>
        </w:tc>
      </w:tr>
    </w:tbl>
    <w:p w14:paraId="056DE5BF" w14:textId="38868183" w:rsidR="00F22378" w:rsidRDefault="00F22378" w:rsidP="00E11BE6">
      <w:pPr>
        <w:widowControl w:val="0"/>
        <w:spacing w:after="0" w:line="360" w:lineRule="auto"/>
        <w:ind w:firstLine="709"/>
        <w:contextualSpacing/>
        <w:jc w:val="both"/>
        <w:rPr>
          <w:rFonts w:ascii="Times New Roman" w:eastAsia="Times New Roman" w:hAnsi="Times New Roman" w:cs="Times New Roman"/>
          <w:sz w:val="28"/>
          <w:szCs w:val="20"/>
          <w:lang w:val="uk-UA" w:eastAsia="ru-RU"/>
        </w:rPr>
      </w:pPr>
    </w:p>
    <w:p w14:paraId="1B2348FF" w14:textId="77777777" w:rsidR="00F22378" w:rsidRDefault="00F22378">
      <w:pP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br w:type="page"/>
      </w:r>
    </w:p>
    <w:p w14:paraId="0A74A910" w14:textId="77777777" w:rsidR="00E11BE6" w:rsidRDefault="00E11BE6" w:rsidP="00E11BE6">
      <w:pPr>
        <w:widowControl w:val="0"/>
        <w:spacing w:after="0" w:line="360" w:lineRule="auto"/>
        <w:ind w:firstLine="709"/>
        <w:contextualSpacing/>
        <w:jc w:val="both"/>
        <w:rPr>
          <w:rFonts w:ascii="Times New Roman" w:eastAsia="Times New Roman" w:hAnsi="Times New Roman" w:cs="Times New Roman"/>
          <w:sz w:val="28"/>
          <w:szCs w:val="20"/>
          <w:lang w:val="uk-UA" w:eastAsia="ru-RU"/>
        </w:rPr>
      </w:pPr>
    </w:p>
    <w:p w14:paraId="3547310B" w14:textId="6670F38C" w:rsidR="00425DAD" w:rsidRDefault="00425DAD" w:rsidP="00425DAD">
      <w:pPr>
        <w:widowControl w:val="0"/>
        <w:spacing w:after="0" w:line="240" w:lineRule="auto"/>
        <w:ind w:firstLine="709"/>
        <w:contextualSpacing/>
        <w:jc w:val="right"/>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 xml:space="preserve">Таблиця </w:t>
      </w:r>
      <w:r w:rsidR="0005179E">
        <w:rPr>
          <w:rFonts w:ascii="Times New Roman" w:eastAsia="Times New Roman" w:hAnsi="Times New Roman" w:cs="Times New Roman"/>
          <w:sz w:val="28"/>
          <w:szCs w:val="20"/>
          <w:lang w:val="uk-UA" w:eastAsia="ru-RU"/>
        </w:rPr>
        <w:t>9</w:t>
      </w:r>
    </w:p>
    <w:p w14:paraId="434BC8DB" w14:textId="461E9C94" w:rsidR="00425DAD" w:rsidRDefault="00425DAD" w:rsidP="00425DAD">
      <w:pPr>
        <w:widowControl w:val="0"/>
        <w:spacing w:after="0" w:line="240" w:lineRule="auto"/>
        <w:contextualSpacing/>
        <w:jc w:val="center"/>
        <w:rPr>
          <w:rFonts w:ascii="Times New Roman" w:eastAsia="Times New Roman" w:hAnsi="Times New Roman" w:cs="Times New Roman"/>
          <w:sz w:val="28"/>
          <w:szCs w:val="20"/>
          <w:lang w:val="uk-UA" w:eastAsia="ru-RU"/>
        </w:rPr>
      </w:pPr>
      <w:r w:rsidRPr="00B52377">
        <w:rPr>
          <w:rFonts w:ascii="Times New Roman" w:eastAsia="Times New Roman" w:hAnsi="Times New Roman" w:cs="Times New Roman"/>
          <w:sz w:val="28"/>
          <w:szCs w:val="20"/>
          <w:lang w:val="uk-UA" w:eastAsia="ru-RU"/>
        </w:rPr>
        <w:t xml:space="preserve">Кількість здобувачів вищої освіти Харківської державної академії фізичної культури, що </w:t>
      </w:r>
      <w:r>
        <w:rPr>
          <w:rFonts w:ascii="Times New Roman" w:eastAsia="Times New Roman" w:hAnsi="Times New Roman" w:cs="Times New Roman"/>
          <w:sz w:val="28"/>
          <w:szCs w:val="20"/>
          <w:lang w:val="uk-UA" w:eastAsia="ru-RU"/>
        </w:rPr>
        <w:t>отримали грант на навчання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8"/>
        <w:gridCol w:w="4843"/>
        <w:gridCol w:w="1382"/>
        <w:gridCol w:w="1384"/>
        <w:gridCol w:w="1382"/>
      </w:tblGrid>
      <w:tr w:rsidR="00425DAD" w:rsidRPr="004B3ED6" w14:paraId="04E88A33" w14:textId="77777777" w:rsidTr="00CA4CB1">
        <w:trPr>
          <w:trHeight w:val="263"/>
          <w:jc w:val="center"/>
        </w:trPr>
        <w:tc>
          <w:tcPr>
            <w:tcW w:w="355" w:type="pct"/>
            <w:vMerge w:val="restart"/>
            <w:vAlign w:val="center"/>
          </w:tcPr>
          <w:p w14:paraId="0AB198F2" w14:textId="77777777" w:rsidR="00425DAD" w:rsidRPr="004B3ED6" w:rsidRDefault="00425DAD" w:rsidP="00CA4CB1">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w:t>
            </w:r>
          </w:p>
          <w:p w14:paraId="5A4535E8" w14:textId="77777777" w:rsidR="00425DAD" w:rsidRPr="004B3ED6" w:rsidRDefault="00425DAD" w:rsidP="00CA4CB1">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з/п</w:t>
            </w:r>
          </w:p>
        </w:tc>
        <w:tc>
          <w:tcPr>
            <w:tcW w:w="2501" w:type="pct"/>
            <w:vMerge w:val="restart"/>
            <w:vAlign w:val="center"/>
          </w:tcPr>
          <w:p w14:paraId="2C31F5C0" w14:textId="77777777" w:rsidR="00425DAD" w:rsidRPr="004B3ED6" w:rsidRDefault="00425DAD" w:rsidP="00CA4CB1">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Факультет</w:t>
            </w:r>
          </w:p>
        </w:tc>
        <w:tc>
          <w:tcPr>
            <w:tcW w:w="2143" w:type="pct"/>
            <w:gridSpan w:val="3"/>
          </w:tcPr>
          <w:p w14:paraId="13AD92E1"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Загальна кількість</w:t>
            </w:r>
          </w:p>
        </w:tc>
      </w:tr>
      <w:tr w:rsidR="00425DAD" w:rsidRPr="004B3ED6" w14:paraId="71834789" w14:textId="77777777" w:rsidTr="00425DAD">
        <w:trPr>
          <w:trHeight w:val="374"/>
          <w:jc w:val="center"/>
        </w:trPr>
        <w:tc>
          <w:tcPr>
            <w:tcW w:w="355" w:type="pct"/>
            <w:vMerge/>
          </w:tcPr>
          <w:p w14:paraId="680A6C70"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p>
        </w:tc>
        <w:tc>
          <w:tcPr>
            <w:tcW w:w="2501" w:type="pct"/>
            <w:vMerge/>
          </w:tcPr>
          <w:p w14:paraId="72EF0171"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p>
        </w:tc>
        <w:tc>
          <w:tcPr>
            <w:tcW w:w="714" w:type="pct"/>
          </w:tcPr>
          <w:p w14:paraId="56173673"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 xml:space="preserve">Денна </w:t>
            </w:r>
          </w:p>
          <w:p w14:paraId="5390B0EB"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форма навчання</w:t>
            </w:r>
          </w:p>
        </w:tc>
        <w:tc>
          <w:tcPr>
            <w:tcW w:w="715" w:type="pct"/>
          </w:tcPr>
          <w:p w14:paraId="70E00AB9"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Заочна форми навчання</w:t>
            </w:r>
          </w:p>
        </w:tc>
        <w:tc>
          <w:tcPr>
            <w:tcW w:w="715" w:type="pct"/>
          </w:tcPr>
          <w:p w14:paraId="5E0855DD"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 xml:space="preserve">Загалом </w:t>
            </w:r>
          </w:p>
          <w:p w14:paraId="00D2E677"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 xml:space="preserve">по </w:t>
            </w:r>
          </w:p>
          <w:p w14:paraId="35E01B47" w14:textId="77777777" w:rsidR="00425DAD" w:rsidRPr="004B3ED6"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Академії</w:t>
            </w:r>
          </w:p>
        </w:tc>
      </w:tr>
      <w:tr w:rsidR="00425DAD" w:rsidRPr="004B3ED6" w14:paraId="4EDEA145" w14:textId="77777777" w:rsidTr="00535048">
        <w:trPr>
          <w:jc w:val="center"/>
        </w:trPr>
        <w:tc>
          <w:tcPr>
            <w:tcW w:w="355" w:type="pct"/>
            <w:vAlign w:val="center"/>
          </w:tcPr>
          <w:p w14:paraId="545C48C8" w14:textId="77777777" w:rsidR="00425DAD" w:rsidRPr="004B3ED6" w:rsidRDefault="00425DAD" w:rsidP="00535048">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1</w:t>
            </w:r>
          </w:p>
        </w:tc>
        <w:tc>
          <w:tcPr>
            <w:tcW w:w="2501" w:type="pct"/>
          </w:tcPr>
          <w:p w14:paraId="7360FDCA" w14:textId="77777777" w:rsidR="00425DAD" w:rsidRPr="004B3ED6" w:rsidRDefault="00425DAD" w:rsidP="00425DAD">
            <w:pPr>
              <w:widowControl w:val="0"/>
              <w:spacing w:after="0"/>
              <w:contextualSpacing/>
              <w:rPr>
                <w:rFonts w:ascii="Times New Roman" w:eastAsia="Times New Roman" w:hAnsi="Times New Roman" w:cs="Times New Roman"/>
                <w:sz w:val="28"/>
                <w:szCs w:val="20"/>
                <w:lang w:val="uk-UA" w:eastAsia="ru-RU"/>
              </w:rPr>
            </w:pPr>
            <w:r w:rsidRPr="007F0B23">
              <w:rPr>
                <w:rFonts w:ascii="Times New Roman" w:eastAsia="Times New Roman" w:hAnsi="Times New Roman" w:cs="Times New Roman"/>
                <w:sz w:val="28"/>
                <w:szCs w:val="20"/>
                <w:lang w:val="uk-UA" w:eastAsia="ru-RU"/>
              </w:rPr>
              <w:t>Організації спортивної діяльності в одноборствах, ігрових і силових видах спорту</w:t>
            </w:r>
          </w:p>
        </w:tc>
        <w:tc>
          <w:tcPr>
            <w:tcW w:w="714" w:type="pct"/>
          </w:tcPr>
          <w:p w14:paraId="6AF5261E" w14:textId="77777777" w:rsidR="00425DAD" w:rsidRPr="00993F42" w:rsidRDefault="00425DAD" w:rsidP="00425DAD">
            <w:pPr>
              <w:widowControl w:val="0"/>
              <w:spacing w:after="0"/>
              <w:contextualSpacing/>
              <w:jc w:val="center"/>
              <w:rPr>
                <w:rFonts w:ascii="Times New Roman" w:eastAsia="Times New Roman" w:hAnsi="Times New Roman" w:cs="Times New Roman"/>
                <w:sz w:val="28"/>
                <w:szCs w:val="20"/>
                <w:highlight w:val="green"/>
                <w:lang w:val="uk-UA" w:eastAsia="ru-RU"/>
              </w:rPr>
            </w:pPr>
          </w:p>
        </w:tc>
        <w:tc>
          <w:tcPr>
            <w:tcW w:w="715" w:type="pct"/>
          </w:tcPr>
          <w:p w14:paraId="59C430ED" w14:textId="77777777" w:rsidR="00425DAD" w:rsidRPr="00993F42" w:rsidRDefault="00425DAD" w:rsidP="00425DAD">
            <w:pPr>
              <w:widowControl w:val="0"/>
              <w:spacing w:after="0"/>
              <w:contextualSpacing/>
              <w:jc w:val="center"/>
              <w:rPr>
                <w:rFonts w:ascii="Times New Roman" w:eastAsia="Times New Roman" w:hAnsi="Times New Roman" w:cs="Times New Roman"/>
                <w:sz w:val="28"/>
                <w:szCs w:val="20"/>
                <w:highlight w:val="green"/>
                <w:lang w:val="uk-UA" w:eastAsia="ru-RU"/>
              </w:rPr>
            </w:pPr>
          </w:p>
        </w:tc>
        <w:tc>
          <w:tcPr>
            <w:tcW w:w="715" w:type="pct"/>
          </w:tcPr>
          <w:p w14:paraId="5695E0D1" w14:textId="77777777" w:rsidR="00425DAD" w:rsidRPr="00993F42" w:rsidRDefault="00425DAD" w:rsidP="00425DAD">
            <w:pPr>
              <w:widowControl w:val="0"/>
              <w:spacing w:after="0"/>
              <w:contextualSpacing/>
              <w:jc w:val="center"/>
              <w:rPr>
                <w:rFonts w:ascii="Times New Roman" w:eastAsia="Times New Roman" w:hAnsi="Times New Roman" w:cs="Times New Roman"/>
                <w:sz w:val="28"/>
                <w:szCs w:val="20"/>
                <w:highlight w:val="green"/>
                <w:lang w:val="uk-UA" w:eastAsia="ru-RU"/>
              </w:rPr>
            </w:pPr>
          </w:p>
        </w:tc>
      </w:tr>
      <w:tr w:rsidR="00425DAD" w:rsidRPr="004B3ED6" w14:paraId="7A355AB6" w14:textId="77777777" w:rsidTr="00535048">
        <w:trPr>
          <w:jc w:val="center"/>
        </w:trPr>
        <w:tc>
          <w:tcPr>
            <w:tcW w:w="355" w:type="pct"/>
            <w:vAlign w:val="center"/>
          </w:tcPr>
          <w:p w14:paraId="4DDDAAC2" w14:textId="77777777" w:rsidR="00425DAD" w:rsidRPr="004B3ED6" w:rsidRDefault="00425DAD" w:rsidP="00535048">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2</w:t>
            </w:r>
          </w:p>
        </w:tc>
        <w:tc>
          <w:tcPr>
            <w:tcW w:w="2501" w:type="pct"/>
          </w:tcPr>
          <w:p w14:paraId="4BECB462" w14:textId="77777777" w:rsidR="00425DAD" w:rsidRPr="004B3ED6" w:rsidRDefault="00425DAD" w:rsidP="00425DAD">
            <w:pPr>
              <w:widowControl w:val="0"/>
              <w:spacing w:after="0"/>
              <w:contextualSpacing/>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Циклічних видів спорту</w:t>
            </w:r>
          </w:p>
        </w:tc>
        <w:tc>
          <w:tcPr>
            <w:tcW w:w="714" w:type="pct"/>
          </w:tcPr>
          <w:p w14:paraId="52D1009F"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535048">
              <w:rPr>
                <w:rFonts w:ascii="Times New Roman" w:eastAsia="Times New Roman" w:hAnsi="Times New Roman" w:cs="Times New Roman"/>
                <w:sz w:val="28"/>
                <w:szCs w:val="20"/>
                <w:lang w:val="uk-UA" w:eastAsia="ru-RU"/>
              </w:rPr>
              <w:t>1</w:t>
            </w:r>
          </w:p>
        </w:tc>
        <w:tc>
          <w:tcPr>
            <w:tcW w:w="715" w:type="pct"/>
          </w:tcPr>
          <w:p w14:paraId="3711B89E"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p>
        </w:tc>
        <w:tc>
          <w:tcPr>
            <w:tcW w:w="715" w:type="pct"/>
          </w:tcPr>
          <w:p w14:paraId="3DE44B9B"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535048">
              <w:rPr>
                <w:rFonts w:ascii="Times New Roman" w:eastAsia="Times New Roman" w:hAnsi="Times New Roman" w:cs="Times New Roman"/>
                <w:sz w:val="28"/>
                <w:szCs w:val="20"/>
                <w:lang w:val="uk-UA" w:eastAsia="ru-RU"/>
              </w:rPr>
              <w:t>1</w:t>
            </w:r>
          </w:p>
        </w:tc>
      </w:tr>
      <w:tr w:rsidR="00425DAD" w:rsidRPr="004B3ED6" w14:paraId="70BB47F6" w14:textId="77777777" w:rsidTr="00535048">
        <w:trPr>
          <w:jc w:val="center"/>
        </w:trPr>
        <w:tc>
          <w:tcPr>
            <w:tcW w:w="355" w:type="pct"/>
            <w:vAlign w:val="center"/>
          </w:tcPr>
          <w:p w14:paraId="6BE5FD6A" w14:textId="77777777" w:rsidR="00425DAD" w:rsidRPr="004B3ED6" w:rsidRDefault="00425DAD" w:rsidP="00535048">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3</w:t>
            </w:r>
          </w:p>
        </w:tc>
        <w:tc>
          <w:tcPr>
            <w:tcW w:w="2501" w:type="pct"/>
          </w:tcPr>
          <w:p w14:paraId="7137AABD" w14:textId="77777777" w:rsidR="00425DAD" w:rsidRPr="004B3ED6" w:rsidRDefault="00425DAD" w:rsidP="00425DAD">
            <w:pPr>
              <w:widowControl w:val="0"/>
              <w:spacing w:after="0"/>
              <w:contextualSpacing/>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Фізичної терапії та здоров’я людини</w:t>
            </w:r>
          </w:p>
        </w:tc>
        <w:tc>
          <w:tcPr>
            <w:tcW w:w="714" w:type="pct"/>
          </w:tcPr>
          <w:p w14:paraId="7F9E0FC4"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535048">
              <w:rPr>
                <w:rFonts w:ascii="Times New Roman" w:eastAsia="Times New Roman" w:hAnsi="Times New Roman" w:cs="Times New Roman"/>
                <w:sz w:val="28"/>
                <w:szCs w:val="20"/>
                <w:lang w:val="uk-UA" w:eastAsia="ru-RU"/>
              </w:rPr>
              <w:t>2</w:t>
            </w:r>
          </w:p>
        </w:tc>
        <w:tc>
          <w:tcPr>
            <w:tcW w:w="715" w:type="pct"/>
          </w:tcPr>
          <w:p w14:paraId="6DCFBCD3"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p>
        </w:tc>
        <w:tc>
          <w:tcPr>
            <w:tcW w:w="715" w:type="pct"/>
          </w:tcPr>
          <w:p w14:paraId="558BD6C6"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r w:rsidRPr="00535048">
              <w:rPr>
                <w:rFonts w:ascii="Times New Roman" w:eastAsia="Times New Roman" w:hAnsi="Times New Roman" w:cs="Times New Roman"/>
                <w:sz w:val="28"/>
                <w:szCs w:val="20"/>
                <w:lang w:val="uk-UA" w:eastAsia="ru-RU"/>
              </w:rPr>
              <w:t>2</w:t>
            </w:r>
          </w:p>
        </w:tc>
      </w:tr>
      <w:tr w:rsidR="00425DAD" w:rsidRPr="004B3ED6" w14:paraId="00516DE0" w14:textId="77777777" w:rsidTr="00535048">
        <w:trPr>
          <w:jc w:val="center"/>
        </w:trPr>
        <w:tc>
          <w:tcPr>
            <w:tcW w:w="355" w:type="pct"/>
            <w:tcBorders>
              <w:bottom w:val="single" w:sz="4" w:space="0" w:color="auto"/>
            </w:tcBorders>
            <w:vAlign w:val="center"/>
          </w:tcPr>
          <w:p w14:paraId="5BC4A6FF" w14:textId="77777777" w:rsidR="00425DAD" w:rsidRPr="004B3ED6" w:rsidRDefault="00425DAD" w:rsidP="00535048">
            <w:pPr>
              <w:widowControl w:val="0"/>
              <w:spacing w:after="0"/>
              <w:contextualSpacing/>
              <w:jc w:val="center"/>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4</w:t>
            </w:r>
          </w:p>
        </w:tc>
        <w:tc>
          <w:tcPr>
            <w:tcW w:w="2501" w:type="pct"/>
            <w:tcBorders>
              <w:bottom w:val="single" w:sz="4" w:space="0" w:color="auto"/>
            </w:tcBorders>
          </w:tcPr>
          <w:p w14:paraId="22475D94" w14:textId="77777777" w:rsidR="00425DAD" w:rsidRPr="004B3ED6" w:rsidRDefault="00425DAD" w:rsidP="00425DAD">
            <w:pPr>
              <w:widowControl w:val="0"/>
              <w:spacing w:after="0"/>
              <w:contextualSpacing/>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 xml:space="preserve">Магістратури, заочного навчання та підвищення кваліфікації </w:t>
            </w:r>
          </w:p>
        </w:tc>
        <w:tc>
          <w:tcPr>
            <w:tcW w:w="714" w:type="pct"/>
            <w:tcBorders>
              <w:bottom w:val="single" w:sz="4" w:space="0" w:color="auto"/>
            </w:tcBorders>
            <w:vAlign w:val="center"/>
          </w:tcPr>
          <w:p w14:paraId="26DDC18C"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p>
        </w:tc>
        <w:tc>
          <w:tcPr>
            <w:tcW w:w="715" w:type="pct"/>
            <w:tcBorders>
              <w:bottom w:val="single" w:sz="4" w:space="0" w:color="auto"/>
            </w:tcBorders>
            <w:vAlign w:val="center"/>
          </w:tcPr>
          <w:p w14:paraId="2456D5FA"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p>
        </w:tc>
        <w:tc>
          <w:tcPr>
            <w:tcW w:w="715" w:type="pct"/>
            <w:tcBorders>
              <w:bottom w:val="single" w:sz="4" w:space="0" w:color="auto"/>
            </w:tcBorders>
            <w:vAlign w:val="center"/>
          </w:tcPr>
          <w:p w14:paraId="325BA18D" w14:textId="77777777" w:rsidR="00425DAD" w:rsidRPr="00535048" w:rsidRDefault="00425DAD" w:rsidP="00425DAD">
            <w:pPr>
              <w:widowControl w:val="0"/>
              <w:spacing w:after="0"/>
              <w:contextualSpacing/>
              <w:jc w:val="center"/>
              <w:rPr>
                <w:rFonts w:ascii="Times New Roman" w:eastAsia="Times New Roman" w:hAnsi="Times New Roman" w:cs="Times New Roman"/>
                <w:sz w:val="28"/>
                <w:szCs w:val="20"/>
                <w:lang w:val="uk-UA" w:eastAsia="ru-RU"/>
              </w:rPr>
            </w:pPr>
          </w:p>
        </w:tc>
      </w:tr>
      <w:tr w:rsidR="00425DAD" w:rsidRPr="004B3ED6" w14:paraId="664FBB9F" w14:textId="77777777" w:rsidTr="00425DAD">
        <w:trPr>
          <w:jc w:val="center"/>
        </w:trPr>
        <w:tc>
          <w:tcPr>
            <w:tcW w:w="2857" w:type="pct"/>
            <w:gridSpan w:val="2"/>
            <w:shd w:val="clear" w:color="auto" w:fill="FFFFFF"/>
          </w:tcPr>
          <w:p w14:paraId="4EF0E112" w14:textId="77777777" w:rsidR="00425DAD" w:rsidRPr="004B3ED6" w:rsidRDefault="00425DAD" w:rsidP="00425DAD">
            <w:pPr>
              <w:widowControl w:val="0"/>
              <w:spacing w:after="0"/>
              <w:contextualSpacing/>
              <w:jc w:val="right"/>
              <w:rPr>
                <w:rFonts w:ascii="Times New Roman" w:eastAsia="Times New Roman" w:hAnsi="Times New Roman" w:cs="Times New Roman"/>
                <w:sz w:val="28"/>
                <w:szCs w:val="20"/>
                <w:lang w:val="uk-UA" w:eastAsia="ru-RU"/>
              </w:rPr>
            </w:pPr>
            <w:r w:rsidRPr="004B3ED6">
              <w:rPr>
                <w:rFonts w:ascii="Times New Roman" w:eastAsia="Times New Roman" w:hAnsi="Times New Roman" w:cs="Times New Roman"/>
                <w:sz w:val="28"/>
                <w:szCs w:val="20"/>
                <w:lang w:val="uk-UA" w:eastAsia="ru-RU"/>
              </w:rPr>
              <w:t xml:space="preserve">Всього </w:t>
            </w:r>
          </w:p>
        </w:tc>
        <w:tc>
          <w:tcPr>
            <w:tcW w:w="714" w:type="pct"/>
            <w:shd w:val="clear" w:color="auto" w:fill="FFFFFF"/>
            <w:vAlign w:val="bottom"/>
          </w:tcPr>
          <w:p w14:paraId="09F76050" w14:textId="77777777" w:rsidR="00425DAD" w:rsidRPr="00535048" w:rsidRDefault="00425DAD" w:rsidP="00425DAD">
            <w:pPr>
              <w:jc w:val="center"/>
              <w:rPr>
                <w:rFonts w:ascii="Times New Roman" w:hAnsi="Times New Roman" w:cs="Times New Roman"/>
                <w:color w:val="000000"/>
                <w:sz w:val="28"/>
                <w:szCs w:val="28"/>
                <w:lang w:val="uk-UA"/>
              </w:rPr>
            </w:pPr>
            <w:r w:rsidRPr="00535048">
              <w:rPr>
                <w:rFonts w:ascii="Times New Roman" w:hAnsi="Times New Roman" w:cs="Times New Roman"/>
                <w:color w:val="000000"/>
                <w:sz w:val="28"/>
                <w:szCs w:val="28"/>
                <w:lang w:val="uk-UA"/>
              </w:rPr>
              <w:t>3</w:t>
            </w:r>
          </w:p>
        </w:tc>
        <w:tc>
          <w:tcPr>
            <w:tcW w:w="715" w:type="pct"/>
            <w:shd w:val="clear" w:color="auto" w:fill="FFFFFF"/>
            <w:vAlign w:val="bottom"/>
          </w:tcPr>
          <w:p w14:paraId="723686B8" w14:textId="77777777" w:rsidR="00425DAD" w:rsidRPr="00535048" w:rsidRDefault="00425DAD" w:rsidP="00425DAD">
            <w:pPr>
              <w:jc w:val="center"/>
              <w:rPr>
                <w:rFonts w:ascii="Times New Roman" w:hAnsi="Times New Roman" w:cs="Times New Roman"/>
                <w:color w:val="000000"/>
                <w:sz w:val="28"/>
                <w:szCs w:val="28"/>
              </w:rPr>
            </w:pPr>
          </w:p>
        </w:tc>
        <w:tc>
          <w:tcPr>
            <w:tcW w:w="715" w:type="pct"/>
            <w:shd w:val="clear" w:color="auto" w:fill="FFFFFF"/>
            <w:vAlign w:val="bottom"/>
          </w:tcPr>
          <w:p w14:paraId="30DB40BF" w14:textId="77777777" w:rsidR="00425DAD" w:rsidRPr="00535048" w:rsidRDefault="00425DAD" w:rsidP="00425DAD">
            <w:pPr>
              <w:jc w:val="center"/>
              <w:rPr>
                <w:rFonts w:ascii="Times New Roman" w:hAnsi="Times New Roman" w:cs="Times New Roman"/>
                <w:color w:val="000000"/>
                <w:sz w:val="28"/>
                <w:szCs w:val="28"/>
                <w:lang w:val="uk-UA"/>
              </w:rPr>
            </w:pPr>
            <w:r w:rsidRPr="00535048">
              <w:rPr>
                <w:rFonts w:ascii="Times New Roman" w:hAnsi="Times New Roman" w:cs="Times New Roman"/>
                <w:color w:val="000000"/>
                <w:sz w:val="28"/>
                <w:szCs w:val="28"/>
                <w:lang w:val="uk-UA"/>
              </w:rPr>
              <w:t>3</w:t>
            </w:r>
          </w:p>
        </w:tc>
      </w:tr>
    </w:tbl>
    <w:p w14:paraId="57BFC269" w14:textId="6B3E5A70" w:rsidR="00425DAD" w:rsidRDefault="00425DAD" w:rsidP="00E11BE6">
      <w:pPr>
        <w:widowControl w:val="0"/>
        <w:spacing w:after="0" w:line="360" w:lineRule="auto"/>
        <w:ind w:firstLine="709"/>
        <w:contextualSpacing/>
        <w:jc w:val="both"/>
        <w:rPr>
          <w:rFonts w:ascii="Times New Roman" w:eastAsia="Times New Roman" w:hAnsi="Times New Roman" w:cs="Times New Roman"/>
          <w:sz w:val="28"/>
          <w:szCs w:val="20"/>
          <w:lang w:val="uk-UA" w:eastAsia="ru-RU"/>
        </w:rPr>
      </w:pPr>
    </w:p>
    <w:p w14:paraId="5220586C" w14:textId="77777777" w:rsidR="00425DAD" w:rsidRPr="00030665" w:rsidRDefault="00425DAD" w:rsidP="00E11BE6">
      <w:pPr>
        <w:widowControl w:val="0"/>
        <w:spacing w:after="0" w:line="360" w:lineRule="auto"/>
        <w:ind w:firstLine="709"/>
        <w:contextualSpacing/>
        <w:jc w:val="both"/>
        <w:rPr>
          <w:rFonts w:ascii="Times New Roman" w:eastAsia="Times New Roman" w:hAnsi="Times New Roman" w:cs="Times New Roman"/>
          <w:sz w:val="28"/>
          <w:szCs w:val="20"/>
          <w:lang w:val="uk-UA" w:eastAsia="ru-RU"/>
        </w:rPr>
      </w:pPr>
    </w:p>
    <w:p w14:paraId="1D07802D" w14:textId="0799923D" w:rsidR="00030665" w:rsidRDefault="00030665" w:rsidP="00425DAD">
      <w:pPr>
        <w:widowControl w:val="0"/>
        <w:spacing w:after="0" w:line="360" w:lineRule="auto"/>
        <w:contextualSpacing/>
        <w:jc w:val="center"/>
        <w:rPr>
          <w:rFonts w:ascii="Times New Roman" w:eastAsia="Times New Roman" w:hAnsi="Times New Roman" w:cs="Times New Roman"/>
          <w:sz w:val="28"/>
          <w:szCs w:val="20"/>
          <w:lang w:val="uk-UA" w:eastAsia="ru-RU"/>
        </w:rPr>
      </w:pPr>
      <w:bookmarkStart w:id="10" w:name="_Hlk155174582"/>
      <w:r w:rsidRPr="00030665">
        <w:rPr>
          <w:rFonts w:ascii="Times New Roman" w:eastAsia="Times New Roman" w:hAnsi="Times New Roman" w:cs="Times New Roman"/>
          <w:sz w:val="28"/>
          <w:szCs w:val="20"/>
          <w:lang w:val="uk-UA" w:eastAsia="ru-RU"/>
        </w:rPr>
        <w:t>Відрахування, переведення та поновлення здобувачів вищої освіти</w:t>
      </w:r>
    </w:p>
    <w:p w14:paraId="298BD859" w14:textId="77777777" w:rsidR="00425DAD" w:rsidRPr="00030665" w:rsidRDefault="00425DAD" w:rsidP="00425DAD">
      <w:pPr>
        <w:widowControl w:val="0"/>
        <w:spacing w:after="0" w:line="360" w:lineRule="auto"/>
        <w:contextualSpacing/>
        <w:jc w:val="center"/>
        <w:rPr>
          <w:rFonts w:ascii="Times New Roman" w:eastAsia="Times New Roman" w:hAnsi="Times New Roman" w:cs="Times New Roman"/>
          <w:sz w:val="28"/>
          <w:szCs w:val="20"/>
          <w:lang w:val="uk-UA" w:eastAsia="ru-RU"/>
        </w:rPr>
      </w:pPr>
    </w:p>
    <w:p w14:paraId="43CD126B" w14:textId="5C22A347" w:rsidR="00030665" w:rsidRPr="00030665" w:rsidRDefault="00030665" w:rsidP="00030665">
      <w:pPr>
        <w:widowControl w:val="0"/>
        <w:spacing w:after="0" w:line="360" w:lineRule="auto"/>
        <w:ind w:firstLine="709"/>
        <w:contextualSpacing/>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У період з грудня 202</w:t>
      </w:r>
      <w:r w:rsidR="00E11BE6">
        <w:rPr>
          <w:rFonts w:ascii="Times New Roman" w:eastAsia="Times New Roman" w:hAnsi="Times New Roman" w:cs="Times New Roman"/>
          <w:sz w:val="28"/>
          <w:szCs w:val="20"/>
          <w:lang w:val="uk-UA" w:eastAsia="ru-RU"/>
        </w:rPr>
        <w:t>4</w:t>
      </w:r>
      <w:r w:rsidRPr="00030665">
        <w:rPr>
          <w:rFonts w:ascii="Times New Roman" w:eastAsia="Times New Roman" w:hAnsi="Times New Roman" w:cs="Times New Roman"/>
          <w:sz w:val="28"/>
          <w:szCs w:val="20"/>
          <w:lang w:val="uk-UA" w:eastAsia="ru-RU"/>
        </w:rPr>
        <w:t xml:space="preserve"> по грудень 202</w:t>
      </w:r>
      <w:r w:rsidR="00E11BE6">
        <w:rPr>
          <w:rFonts w:ascii="Times New Roman" w:eastAsia="Times New Roman" w:hAnsi="Times New Roman" w:cs="Times New Roman"/>
          <w:sz w:val="28"/>
          <w:szCs w:val="20"/>
          <w:lang w:val="uk-UA" w:eastAsia="ru-RU"/>
        </w:rPr>
        <w:t>5</w:t>
      </w:r>
      <w:r w:rsidRPr="00030665">
        <w:rPr>
          <w:rFonts w:ascii="Times New Roman" w:eastAsia="Times New Roman" w:hAnsi="Times New Roman" w:cs="Times New Roman"/>
          <w:sz w:val="28"/>
          <w:szCs w:val="20"/>
          <w:lang w:val="uk-UA" w:eastAsia="ru-RU"/>
        </w:rPr>
        <w:t xml:space="preserve"> навчального року в Харківській академії фізичної культури було відраховано </w:t>
      </w:r>
      <w:r w:rsidR="00E11BE6">
        <w:rPr>
          <w:rFonts w:ascii="Times New Roman" w:eastAsia="Times New Roman" w:hAnsi="Times New Roman" w:cs="Times New Roman"/>
          <w:sz w:val="28"/>
          <w:szCs w:val="20"/>
          <w:lang w:val="uk-UA" w:eastAsia="ru-RU"/>
        </w:rPr>
        <w:t>80</w:t>
      </w:r>
      <w:r w:rsidRPr="00030665">
        <w:rPr>
          <w:rFonts w:ascii="Times New Roman" w:eastAsia="Times New Roman" w:hAnsi="Times New Roman" w:cs="Times New Roman"/>
          <w:sz w:val="28"/>
          <w:szCs w:val="20"/>
          <w:lang w:val="uk-UA" w:eastAsia="ru-RU"/>
        </w:rPr>
        <w:t xml:space="preserve"> здобувачів вищої освіти.</w:t>
      </w:r>
    </w:p>
    <w:p w14:paraId="2D486512" w14:textId="77777777" w:rsidR="00030665" w:rsidRPr="00030665" w:rsidRDefault="00030665" w:rsidP="00030665">
      <w:pPr>
        <w:widowControl w:val="0"/>
        <w:spacing w:after="0" w:line="360" w:lineRule="auto"/>
        <w:ind w:firstLine="709"/>
        <w:contextualSpacing/>
        <w:jc w:val="both"/>
        <w:rPr>
          <w:rFonts w:ascii="Times New Roman" w:eastAsia="Times New Roman" w:hAnsi="Times New Roman" w:cs="Times New Roman"/>
          <w:sz w:val="28"/>
          <w:szCs w:val="20"/>
          <w:lang w:val="uk-UA" w:eastAsia="ru-RU"/>
        </w:rPr>
      </w:pPr>
    </w:p>
    <w:p w14:paraId="4D5A20FB" w14:textId="1F5221E9" w:rsidR="00030665" w:rsidRPr="00030665" w:rsidRDefault="00030665" w:rsidP="00030665">
      <w:pPr>
        <w:widowControl w:val="0"/>
        <w:spacing w:after="0"/>
        <w:ind w:firstLine="851"/>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Таблиця 1</w:t>
      </w:r>
      <w:r w:rsidR="0005179E">
        <w:rPr>
          <w:rFonts w:ascii="Times New Roman" w:eastAsia="Times New Roman" w:hAnsi="Times New Roman" w:cs="Times New Roman"/>
          <w:sz w:val="28"/>
          <w:szCs w:val="20"/>
          <w:lang w:val="uk-UA" w:eastAsia="ru-RU"/>
        </w:rPr>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4632"/>
        <w:gridCol w:w="1403"/>
        <w:gridCol w:w="1543"/>
        <w:gridCol w:w="1402"/>
      </w:tblGrid>
      <w:tr w:rsidR="00030665" w:rsidRPr="00030665" w14:paraId="6882F643" w14:textId="77777777" w:rsidTr="00CA4CB1">
        <w:trPr>
          <w:trHeight w:val="263"/>
          <w:jc w:val="center"/>
        </w:trPr>
        <w:tc>
          <w:tcPr>
            <w:tcW w:w="361" w:type="pct"/>
            <w:vMerge w:val="restart"/>
            <w:vAlign w:val="center"/>
          </w:tcPr>
          <w:p w14:paraId="15B014ED" w14:textId="0D0B5F4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w:t>
            </w:r>
          </w:p>
          <w:p w14:paraId="1F1F967A" w14:textId="7777777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з/п</w:t>
            </w:r>
          </w:p>
        </w:tc>
        <w:tc>
          <w:tcPr>
            <w:tcW w:w="2393" w:type="pct"/>
            <w:vMerge w:val="restart"/>
            <w:vAlign w:val="center"/>
          </w:tcPr>
          <w:p w14:paraId="19DC79A6" w14:textId="77777777" w:rsidR="00030665" w:rsidRPr="00030665" w:rsidRDefault="00030665" w:rsidP="00CA4CB1">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Факультет</w:t>
            </w:r>
          </w:p>
        </w:tc>
        <w:tc>
          <w:tcPr>
            <w:tcW w:w="2247" w:type="pct"/>
            <w:gridSpan w:val="3"/>
          </w:tcPr>
          <w:p w14:paraId="3A33990A"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Загальна кількість</w:t>
            </w:r>
          </w:p>
        </w:tc>
      </w:tr>
      <w:tr w:rsidR="00030665" w:rsidRPr="00030665" w14:paraId="65F763C6" w14:textId="77777777" w:rsidTr="00425DAD">
        <w:trPr>
          <w:trHeight w:val="374"/>
          <w:jc w:val="center"/>
        </w:trPr>
        <w:tc>
          <w:tcPr>
            <w:tcW w:w="361" w:type="pct"/>
            <w:vMerge/>
          </w:tcPr>
          <w:p w14:paraId="032E5C2F"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p>
        </w:tc>
        <w:tc>
          <w:tcPr>
            <w:tcW w:w="2393" w:type="pct"/>
            <w:vMerge/>
          </w:tcPr>
          <w:p w14:paraId="24932382"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p>
        </w:tc>
        <w:tc>
          <w:tcPr>
            <w:tcW w:w="725" w:type="pct"/>
          </w:tcPr>
          <w:p w14:paraId="3BC6010E"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Денна </w:t>
            </w:r>
          </w:p>
          <w:p w14:paraId="362343DD"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форма навчання</w:t>
            </w:r>
          </w:p>
        </w:tc>
        <w:tc>
          <w:tcPr>
            <w:tcW w:w="797" w:type="pct"/>
          </w:tcPr>
          <w:p w14:paraId="01EF3D98"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Заочна форми навчання</w:t>
            </w:r>
          </w:p>
        </w:tc>
        <w:tc>
          <w:tcPr>
            <w:tcW w:w="725" w:type="pct"/>
          </w:tcPr>
          <w:p w14:paraId="521AAE8F"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Загалом </w:t>
            </w:r>
          </w:p>
          <w:p w14:paraId="64A78296"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по </w:t>
            </w:r>
          </w:p>
          <w:p w14:paraId="09498EC9"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Академії</w:t>
            </w:r>
          </w:p>
        </w:tc>
      </w:tr>
      <w:tr w:rsidR="00030665" w:rsidRPr="00030665" w14:paraId="59C322EB" w14:textId="77777777" w:rsidTr="00425DAD">
        <w:trPr>
          <w:jc w:val="center"/>
        </w:trPr>
        <w:tc>
          <w:tcPr>
            <w:tcW w:w="361" w:type="pct"/>
          </w:tcPr>
          <w:p w14:paraId="5EBB89F4"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2393" w:type="pct"/>
          </w:tcPr>
          <w:p w14:paraId="5BA84C7A" w14:textId="77777777" w:rsidR="00030665" w:rsidRPr="00030665" w:rsidRDefault="00030665" w:rsidP="00030665">
            <w:pPr>
              <w:widowControl w:val="0"/>
              <w:spacing w:after="0"/>
              <w:contextualSpacing/>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Спортивних ігор та одноборств</w:t>
            </w:r>
          </w:p>
        </w:tc>
        <w:tc>
          <w:tcPr>
            <w:tcW w:w="725" w:type="pct"/>
          </w:tcPr>
          <w:p w14:paraId="628AC14E" w14:textId="0713B14F"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20</w:t>
            </w:r>
          </w:p>
        </w:tc>
        <w:tc>
          <w:tcPr>
            <w:tcW w:w="797" w:type="pct"/>
          </w:tcPr>
          <w:p w14:paraId="0026B724" w14:textId="1985C87E"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0</w:t>
            </w:r>
          </w:p>
        </w:tc>
        <w:tc>
          <w:tcPr>
            <w:tcW w:w="725" w:type="pct"/>
          </w:tcPr>
          <w:p w14:paraId="684C7F79" w14:textId="2D70A5A3"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20</w:t>
            </w:r>
          </w:p>
        </w:tc>
      </w:tr>
      <w:tr w:rsidR="00030665" w:rsidRPr="00030665" w14:paraId="470A40B3" w14:textId="77777777" w:rsidTr="00425DAD">
        <w:trPr>
          <w:jc w:val="center"/>
        </w:trPr>
        <w:tc>
          <w:tcPr>
            <w:tcW w:w="361" w:type="pct"/>
          </w:tcPr>
          <w:p w14:paraId="2E1F710E"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w:t>
            </w:r>
          </w:p>
        </w:tc>
        <w:tc>
          <w:tcPr>
            <w:tcW w:w="2393" w:type="pct"/>
          </w:tcPr>
          <w:p w14:paraId="0740FE35" w14:textId="77777777" w:rsidR="00030665" w:rsidRPr="00030665" w:rsidRDefault="00030665" w:rsidP="00030665">
            <w:pPr>
              <w:widowControl w:val="0"/>
              <w:spacing w:after="0"/>
              <w:contextualSpacing/>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Циклічних видів спорту</w:t>
            </w:r>
          </w:p>
        </w:tc>
        <w:tc>
          <w:tcPr>
            <w:tcW w:w="725" w:type="pct"/>
          </w:tcPr>
          <w:p w14:paraId="6364DBBE" w14:textId="558F2FBC"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7</w:t>
            </w:r>
          </w:p>
        </w:tc>
        <w:tc>
          <w:tcPr>
            <w:tcW w:w="797" w:type="pct"/>
          </w:tcPr>
          <w:p w14:paraId="2F4EF379" w14:textId="7127311C"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0</w:t>
            </w:r>
          </w:p>
        </w:tc>
        <w:tc>
          <w:tcPr>
            <w:tcW w:w="725" w:type="pct"/>
          </w:tcPr>
          <w:p w14:paraId="02DF2E92" w14:textId="0793FC02"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7</w:t>
            </w:r>
          </w:p>
        </w:tc>
      </w:tr>
      <w:tr w:rsidR="00030665" w:rsidRPr="00030665" w14:paraId="47CA3B47" w14:textId="77777777" w:rsidTr="00425DAD">
        <w:trPr>
          <w:jc w:val="center"/>
        </w:trPr>
        <w:tc>
          <w:tcPr>
            <w:tcW w:w="361" w:type="pct"/>
          </w:tcPr>
          <w:p w14:paraId="6F60EC91"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3</w:t>
            </w:r>
          </w:p>
        </w:tc>
        <w:tc>
          <w:tcPr>
            <w:tcW w:w="2393" w:type="pct"/>
          </w:tcPr>
          <w:p w14:paraId="746069D6" w14:textId="77777777" w:rsidR="00030665" w:rsidRPr="00030665" w:rsidRDefault="00030665" w:rsidP="00030665">
            <w:pPr>
              <w:widowControl w:val="0"/>
              <w:spacing w:after="0"/>
              <w:contextualSpacing/>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Фізичної терапії та здоров’я людини</w:t>
            </w:r>
          </w:p>
        </w:tc>
        <w:tc>
          <w:tcPr>
            <w:tcW w:w="725" w:type="pct"/>
          </w:tcPr>
          <w:p w14:paraId="31C93DFD" w14:textId="12D711EA"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33</w:t>
            </w:r>
          </w:p>
        </w:tc>
        <w:tc>
          <w:tcPr>
            <w:tcW w:w="797" w:type="pct"/>
          </w:tcPr>
          <w:p w14:paraId="105BE782" w14:textId="5FD6F321"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0</w:t>
            </w:r>
          </w:p>
        </w:tc>
        <w:tc>
          <w:tcPr>
            <w:tcW w:w="725" w:type="pct"/>
          </w:tcPr>
          <w:p w14:paraId="30CD1C7A" w14:textId="5771CCD4"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33</w:t>
            </w:r>
          </w:p>
        </w:tc>
      </w:tr>
      <w:tr w:rsidR="00030665" w:rsidRPr="00030665" w14:paraId="2CF5D354" w14:textId="77777777" w:rsidTr="00425DAD">
        <w:trPr>
          <w:jc w:val="center"/>
        </w:trPr>
        <w:tc>
          <w:tcPr>
            <w:tcW w:w="361" w:type="pct"/>
            <w:tcBorders>
              <w:bottom w:val="single" w:sz="4" w:space="0" w:color="auto"/>
            </w:tcBorders>
          </w:tcPr>
          <w:p w14:paraId="3450ED28" w14:textId="77777777" w:rsidR="00030665" w:rsidRPr="00030665" w:rsidRDefault="00030665" w:rsidP="00030665">
            <w:pPr>
              <w:widowControl w:val="0"/>
              <w:spacing w:after="0"/>
              <w:contextualSpacing/>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4</w:t>
            </w:r>
          </w:p>
        </w:tc>
        <w:tc>
          <w:tcPr>
            <w:tcW w:w="2393" w:type="pct"/>
            <w:tcBorders>
              <w:bottom w:val="single" w:sz="4" w:space="0" w:color="auto"/>
            </w:tcBorders>
          </w:tcPr>
          <w:p w14:paraId="1FA6F39F" w14:textId="77777777" w:rsidR="00030665" w:rsidRPr="00030665" w:rsidRDefault="00030665" w:rsidP="00030665">
            <w:pPr>
              <w:widowControl w:val="0"/>
              <w:spacing w:after="0"/>
              <w:contextualSpacing/>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Магістратури, заочного навчання та підвищення кваліфікації </w:t>
            </w:r>
          </w:p>
        </w:tc>
        <w:tc>
          <w:tcPr>
            <w:tcW w:w="725" w:type="pct"/>
            <w:tcBorders>
              <w:bottom w:val="single" w:sz="4" w:space="0" w:color="auto"/>
            </w:tcBorders>
            <w:vAlign w:val="center"/>
          </w:tcPr>
          <w:p w14:paraId="62DCD74D" w14:textId="43CBB77C"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6</w:t>
            </w:r>
          </w:p>
        </w:tc>
        <w:tc>
          <w:tcPr>
            <w:tcW w:w="797" w:type="pct"/>
            <w:tcBorders>
              <w:bottom w:val="single" w:sz="4" w:space="0" w:color="auto"/>
            </w:tcBorders>
            <w:vAlign w:val="center"/>
          </w:tcPr>
          <w:p w14:paraId="4D3C9C2F" w14:textId="47C254BE"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14</w:t>
            </w:r>
          </w:p>
        </w:tc>
        <w:tc>
          <w:tcPr>
            <w:tcW w:w="725" w:type="pct"/>
            <w:tcBorders>
              <w:bottom w:val="single" w:sz="4" w:space="0" w:color="auto"/>
            </w:tcBorders>
            <w:vAlign w:val="center"/>
          </w:tcPr>
          <w:p w14:paraId="2940908A" w14:textId="18701CE4"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20</w:t>
            </w:r>
          </w:p>
        </w:tc>
      </w:tr>
      <w:tr w:rsidR="00030665" w:rsidRPr="00030665" w14:paraId="7152D815" w14:textId="77777777" w:rsidTr="00425DAD">
        <w:trPr>
          <w:jc w:val="center"/>
        </w:trPr>
        <w:tc>
          <w:tcPr>
            <w:tcW w:w="2753" w:type="pct"/>
            <w:gridSpan w:val="2"/>
          </w:tcPr>
          <w:p w14:paraId="6DB90525" w14:textId="77777777" w:rsidR="00030665" w:rsidRPr="00030665" w:rsidRDefault="00030665" w:rsidP="00030665">
            <w:pPr>
              <w:widowControl w:val="0"/>
              <w:spacing w:after="0"/>
              <w:contextualSpacing/>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Всього </w:t>
            </w:r>
          </w:p>
        </w:tc>
        <w:tc>
          <w:tcPr>
            <w:tcW w:w="725" w:type="pct"/>
          </w:tcPr>
          <w:p w14:paraId="6E074F27" w14:textId="47AB70AE"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66</w:t>
            </w:r>
          </w:p>
        </w:tc>
        <w:tc>
          <w:tcPr>
            <w:tcW w:w="797" w:type="pct"/>
          </w:tcPr>
          <w:p w14:paraId="29748EF8" w14:textId="29A2AB41"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14</w:t>
            </w:r>
          </w:p>
        </w:tc>
        <w:tc>
          <w:tcPr>
            <w:tcW w:w="725" w:type="pct"/>
          </w:tcPr>
          <w:p w14:paraId="779D870C" w14:textId="28922A63" w:rsidR="00030665" w:rsidRPr="00030665" w:rsidRDefault="00425DAD" w:rsidP="00030665">
            <w:pPr>
              <w:widowControl w:val="0"/>
              <w:spacing w:after="0"/>
              <w:contextualSpacing/>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80</w:t>
            </w:r>
          </w:p>
        </w:tc>
      </w:tr>
    </w:tbl>
    <w:p w14:paraId="1238A015" w14:textId="77777777" w:rsidR="00030665" w:rsidRPr="00030665" w:rsidRDefault="00030665" w:rsidP="00030665">
      <w:pPr>
        <w:widowControl w:val="0"/>
        <w:spacing w:after="0"/>
        <w:ind w:firstLine="709"/>
        <w:contextualSpacing/>
        <w:jc w:val="both"/>
        <w:rPr>
          <w:rFonts w:ascii="Calibri" w:eastAsia="Calibri" w:hAnsi="Calibri" w:cs="Arial"/>
          <w:sz w:val="28"/>
          <w:szCs w:val="28"/>
          <w:lang w:val="uk-UA"/>
        </w:rPr>
      </w:pPr>
    </w:p>
    <w:p w14:paraId="21620240" w14:textId="047D21B8" w:rsidR="00030665" w:rsidRPr="00030665" w:rsidRDefault="00030665" w:rsidP="00030665">
      <w:pPr>
        <w:widowControl w:val="0"/>
        <w:spacing w:after="0" w:line="360" w:lineRule="auto"/>
        <w:ind w:firstLine="709"/>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За звітній період було поновлено та переведено з інших закладів на навчання до Харківської державної академії фізичної культури </w:t>
      </w:r>
      <w:r w:rsidR="00E11BE6">
        <w:rPr>
          <w:rFonts w:ascii="Times New Roman" w:eastAsia="Times New Roman" w:hAnsi="Times New Roman" w:cs="Times New Roman"/>
          <w:sz w:val="28"/>
          <w:szCs w:val="20"/>
          <w:lang w:val="uk-UA" w:eastAsia="ru-RU"/>
        </w:rPr>
        <w:t>9</w:t>
      </w:r>
      <w:r w:rsidRPr="00030665">
        <w:rPr>
          <w:rFonts w:ascii="Times New Roman" w:eastAsia="Times New Roman" w:hAnsi="Times New Roman" w:cs="Times New Roman"/>
          <w:sz w:val="28"/>
          <w:szCs w:val="20"/>
          <w:lang w:val="uk-UA" w:eastAsia="ru-RU"/>
        </w:rPr>
        <w:t xml:space="preserve"> здобувачів. </w:t>
      </w:r>
    </w:p>
    <w:p w14:paraId="47FD02B4" w14:textId="77777777" w:rsidR="00030665" w:rsidRPr="00030665" w:rsidRDefault="00030665" w:rsidP="00030665">
      <w:pPr>
        <w:widowControl w:val="0"/>
        <w:spacing w:after="0" w:line="360" w:lineRule="auto"/>
        <w:ind w:firstLine="709"/>
        <w:jc w:val="both"/>
        <w:rPr>
          <w:rFonts w:ascii="Times New Roman" w:eastAsia="Times New Roman" w:hAnsi="Times New Roman" w:cs="Times New Roman"/>
          <w:sz w:val="28"/>
          <w:szCs w:val="20"/>
          <w:lang w:val="uk-UA" w:eastAsia="ru-RU"/>
        </w:rPr>
      </w:pPr>
    </w:p>
    <w:p w14:paraId="505D88BC" w14:textId="77777777" w:rsidR="00030665" w:rsidRPr="00030665" w:rsidRDefault="00030665" w:rsidP="00030665">
      <w:pPr>
        <w:widowControl w:val="0"/>
        <w:spacing w:after="0" w:line="360" w:lineRule="auto"/>
        <w:ind w:firstLine="709"/>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Серед закладів вищої освіти, з яких перевелись здобувачі до ХДАФК:</w:t>
      </w:r>
    </w:p>
    <w:p w14:paraId="3283BC47" w14:textId="77777777" w:rsidR="00E11BE6" w:rsidRPr="00E11BE6" w:rsidRDefault="00E11BE6" w:rsidP="00B75E61">
      <w:pPr>
        <w:widowControl w:val="0"/>
        <w:numPr>
          <w:ilvl w:val="0"/>
          <w:numId w:val="3"/>
        </w:numPr>
        <w:tabs>
          <w:tab w:val="left" w:pos="993"/>
        </w:tabs>
        <w:spacing w:after="0" w:line="360" w:lineRule="auto"/>
        <w:ind w:left="0" w:firstLine="709"/>
        <w:jc w:val="both"/>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Національний університет фізичного виховання і спорту України.</w:t>
      </w:r>
    </w:p>
    <w:p w14:paraId="02DACF1B" w14:textId="77777777" w:rsidR="00E11BE6" w:rsidRPr="00E11BE6" w:rsidRDefault="00E11BE6" w:rsidP="00B75E61">
      <w:pPr>
        <w:widowControl w:val="0"/>
        <w:numPr>
          <w:ilvl w:val="0"/>
          <w:numId w:val="3"/>
        </w:numPr>
        <w:tabs>
          <w:tab w:val="left" w:pos="993"/>
        </w:tabs>
        <w:spacing w:after="0" w:line="360" w:lineRule="auto"/>
        <w:ind w:left="0" w:firstLine="709"/>
        <w:jc w:val="both"/>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Національний фармацевтичний університет.</w:t>
      </w:r>
    </w:p>
    <w:p w14:paraId="1F47F416" w14:textId="77777777" w:rsidR="00E11BE6" w:rsidRPr="00E11BE6" w:rsidRDefault="00E11BE6" w:rsidP="00B75E61">
      <w:pPr>
        <w:widowControl w:val="0"/>
        <w:numPr>
          <w:ilvl w:val="0"/>
          <w:numId w:val="3"/>
        </w:numPr>
        <w:tabs>
          <w:tab w:val="left" w:pos="993"/>
        </w:tabs>
        <w:spacing w:after="0" w:line="360" w:lineRule="auto"/>
        <w:ind w:left="0" w:firstLine="709"/>
        <w:jc w:val="both"/>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Харківська державна академія культури.</w:t>
      </w:r>
    </w:p>
    <w:p w14:paraId="266BA917" w14:textId="77777777" w:rsidR="00E11BE6" w:rsidRPr="00E11BE6" w:rsidRDefault="00E11BE6" w:rsidP="00B75E61">
      <w:pPr>
        <w:widowControl w:val="0"/>
        <w:numPr>
          <w:ilvl w:val="0"/>
          <w:numId w:val="3"/>
        </w:numPr>
        <w:tabs>
          <w:tab w:val="left" w:pos="993"/>
        </w:tabs>
        <w:spacing w:after="0" w:line="360" w:lineRule="auto"/>
        <w:ind w:left="0" w:firstLine="709"/>
        <w:jc w:val="both"/>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Харківський національний медичний університет.</w:t>
      </w:r>
    </w:p>
    <w:p w14:paraId="0B42B193" w14:textId="77777777" w:rsidR="00E11BE6" w:rsidRPr="00E11BE6" w:rsidRDefault="00E11BE6" w:rsidP="00B75E61">
      <w:pPr>
        <w:widowControl w:val="0"/>
        <w:numPr>
          <w:ilvl w:val="0"/>
          <w:numId w:val="3"/>
        </w:numPr>
        <w:tabs>
          <w:tab w:val="left" w:pos="993"/>
        </w:tabs>
        <w:spacing w:after="0" w:line="360" w:lineRule="auto"/>
        <w:ind w:left="0" w:firstLine="709"/>
        <w:jc w:val="both"/>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Харківський національний університет імені В.Н. Каразіна.</w:t>
      </w:r>
    </w:p>
    <w:p w14:paraId="18A2FC31" w14:textId="77777777" w:rsidR="00E11BE6" w:rsidRPr="00E11BE6" w:rsidRDefault="00E11BE6" w:rsidP="00B75E61">
      <w:pPr>
        <w:widowControl w:val="0"/>
        <w:numPr>
          <w:ilvl w:val="0"/>
          <w:numId w:val="3"/>
        </w:numPr>
        <w:tabs>
          <w:tab w:val="left" w:pos="993"/>
        </w:tabs>
        <w:spacing w:after="0" w:line="360" w:lineRule="auto"/>
        <w:ind w:left="0" w:firstLine="709"/>
        <w:jc w:val="both"/>
        <w:rPr>
          <w:rFonts w:ascii="Times New Roman" w:eastAsia="Times New Roman" w:hAnsi="Times New Roman" w:cs="Times New Roman"/>
          <w:sz w:val="28"/>
          <w:szCs w:val="20"/>
          <w:lang w:val="uk-UA" w:eastAsia="ru-RU"/>
        </w:rPr>
      </w:pPr>
      <w:r w:rsidRPr="00E11BE6">
        <w:rPr>
          <w:rFonts w:ascii="Times New Roman" w:eastAsia="Times New Roman" w:hAnsi="Times New Roman" w:cs="Times New Roman"/>
          <w:sz w:val="28"/>
          <w:szCs w:val="20"/>
          <w:lang w:val="uk-UA" w:eastAsia="ru-RU"/>
        </w:rPr>
        <w:t>Чернівецький національний університет імені Юрія Федьковича.</w:t>
      </w:r>
    </w:p>
    <w:bookmarkEnd w:id="10"/>
    <w:p w14:paraId="70CA6287" w14:textId="2D02174B" w:rsidR="00030665" w:rsidRDefault="00030665" w:rsidP="00030665">
      <w:pPr>
        <w:widowControl w:val="0"/>
        <w:spacing w:after="0"/>
        <w:rPr>
          <w:rFonts w:ascii="Calibri" w:eastAsia="Calibri" w:hAnsi="Calibri" w:cs="Arial"/>
          <w:i/>
          <w:color w:val="221F1F"/>
          <w:sz w:val="28"/>
          <w:lang w:val="uk-UA"/>
        </w:rPr>
      </w:pPr>
    </w:p>
    <w:p w14:paraId="1F32CFDA" w14:textId="694B3C29" w:rsidR="00030665" w:rsidRPr="00030665" w:rsidRDefault="00030665" w:rsidP="00030665">
      <w:pPr>
        <w:widowControl w:val="0"/>
        <w:autoSpaceDE w:val="0"/>
        <w:autoSpaceDN w:val="0"/>
        <w:spacing w:after="0"/>
        <w:jc w:val="right"/>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Таблиця 1</w:t>
      </w:r>
      <w:r w:rsidR="0005179E">
        <w:rPr>
          <w:rFonts w:ascii="Times New Roman" w:eastAsia="Times New Roman" w:hAnsi="Times New Roman" w:cs="Times New Roman"/>
          <w:sz w:val="28"/>
          <w:szCs w:val="20"/>
          <w:lang w:val="uk-UA" w:eastAsia="ru-RU"/>
        </w:rPr>
        <w:t>1</w:t>
      </w:r>
    </w:p>
    <w:p w14:paraId="7B5CACF1" w14:textId="77777777" w:rsidR="00030665" w:rsidRPr="00030665" w:rsidRDefault="00030665" w:rsidP="00030665">
      <w:pPr>
        <w:widowControl w:val="0"/>
        <w:autoSpaceDE w:val="0"/>
        <w:autoSpaceDN w:val="0"/>
        <w:spacing w:after="0"/>
        <w:jc w:val="center"/>
        <w:rPr>
          <w:rFonts w:ascii="Times New Roman" w:eastAsia="Times New Roman" w:hAnsi="Times New Roman" w:cs="Times New Roman"/>
          <w:bCs/>
          <w:sz w:val="28"/>
          <w:szCs w:val="20"/>
          <w:lang w:val="uk-UA" w:eastAsia="ru-RU"/>
        </w:rPr>
      </w:pPr>
      <w:r w:rsidRPr="00030665">
        <w:rPr>
          <w:rFonts w:ascii="Times New Roman" w:eastAsia="Times New Roman" w:hAnsi="Times New Roman" w:cs="Times New Roman"/>
          <w:bCs/>
          <w:sz w:val="28"/>
          <w:szCs w:val="20"/>
          <w:lang w:val="uk-UA" w:eastAsia="ru-RU"/>
        </w:rPr>
        <w:t>Структура підготовки фахівців</w:t>
      </w:r>
    </w:p>
    <w:p w14:paraId="2D639615" w14:textId="77777777" w:rsidR="00030665" w:rsidRPr="00030665" w:rsidRDefault="00030665" w:rsidP="00030665">
      <w:pPr>
        <w:widowControl w:val="0"/>
        <w:autoSpaceDE w:val="0"/>
        <w:autoSpaceDN w:val="0"/>
        <w:spacing w:after="0"/>
        <w:jc w:val="center"/>
        <w:rPr>
          <w:rFonts w:ascii="Times New Roman" w:eastAsia="Times New Roman" w:hAnsi="Times New Roman" w:cs="Times New Roman"/>
          <w:bCs/>
          <w:sz w:val="28"/>
          <w:szCs w:val="20"/>
          <w:lang w:val="uk-UA" w:eastAsia="ru-RU"/>
        </w:rPr>
      </w:pPr>
      <w:r w:rsidRPr="00030665">
        <w:rPr>
          <w:rFonts w:ascii="Times New Roman" w:eastAsia="Times New Roman" w:hAnsi="Times New Roman" w:cs="Times New Roman"/>
          <w:bCs/>
          <w:sz w:val="28"/>
          <w:szCs w:val="20"/>
          <w:lang w:val="uk-UA" w:eastAsia="ru-RU"/>
        </w:rPr>
        <w:t>у Харківській державній академії фізичної культури</w:t>
      </w:r>
    </w:p>
    <w:p w14:paraId="6081791F" w14:textId="213419CB" w:rsidR="00030665" w:rsidRDefault="00030665" w:rsidP="00030665">
      <w:pPr>
        <w:widowControl w:val="0"/>
        <w:autoSpaceDE w:val="0"/>
        <w:autoSpaceDN w:val="0"/>
        <w:spacing w:after="0"/>
        <w:jc w:val="center"/>
        <w:rPr>
          <w:rFonts w:ascii="Times New Roman" w:eastAsia="Times New Roman" w:hAnsi="Times New Roman" w:cs="Times New Roman"/>
          <w:bCs/>
          <w:sz w:val="28"/>
          <w:szCs w:val="20"/>
          <w:lang w:val="uk-UA" w:eastAsia="ru-RU"/>
        </w:rPr>
      </w:pPr>
      <w:r w:rsidRPr="00030665">
        <w:rPr>
          <w:rFonts w:ascii="Times New Roman" w:eastAsia="Times New Roman" w:hAnsi="Times New Roman" w:cs="Times New Roman"/>
          <w:bCs/>
          <w:sz w:val="28"/>
          <w:szCs w:val="20"/>
          <w:lang w:val="uk-UA" w:eastAsia="ru-RU"/>
        </w:rPr>
        <w:t>(з урахуванням термінів навчання) на 01.1</w:t>
      </w:r>
      <w:r w:rsidR="00B87C90">
        <w:rPr>
          <w:rFonts w:ascii="Times New Roman" w:eastAsia="Times New Roman" w:hAnsi="Times New Roman" w:cs="Times New Roman"/>
          <w:bCs/>
          <w:sz w:val="28"/>
          <w:szCs w:val="20"/>
          <w:lang w:val="uk-UA" w:eastAsia="ru-RU"/>
        </w:rPr>
        <w:t>2</w:t>
      </w:r>
      <w:r w:rsidRPr="00030665">
        <w:rPr>
          <w:rFonts w:ascii="Times New Roman" w:eastAsia="Times New Roman" w:hAnsi="Times New Roman" w:cs="Times New Roman"/>
          <w:bCs/>
          <w:sz w:val="28"/>
          <w:szCs w:val="20"/>
          <w:lang w:val="uk-UA" w:eastAsia="ru-RU"/>
        </w:rPr>
        <w:t>.202</w:t>
      </w:r>
      <w:r w:rsidR="00A7793B">
        <w:rPr>
          <w:rFonts w:ascii="Times New Roman" w:eastAsia="Times New Roman" w:hAnsi="Times New Roman" w:cs="Times New Roman"/>
          <w:bCs/>
          <w:sz w:val="28"/>
          <w:szCs w:val="20"/>
          <w:lang w:val="uk-UA" w:eastAsia="ru-RU"/>
        </w:rPr>
        <w:t>5</w:t>
      </w:r>
    </w:p>
    <w:p w14:paraId="28AB918D" w14:textId="77777777" w:rsidR="00A7793B" w:rsidRPr="00030665" w:rsidRDefault="00A7793B" w:rsidP="00030665">
      <w:pPr>
        <w:widowControl w:val="0"/>
        <w:autoSpaceDE w:val="0"/>
        <w:autoSpaceDN w:val="0"/>
        <w:spacing w:after="0"/>
        <w:jc w:val="center"/>
        <w:rPr>
          <w:rFonts w:ascii="Times New Roman" w:eastAsia="Times New Roman" w:hAnsi="Times New Roman" w:cs="Times New Roman"/>
          <w:bCs/>
          <w:sz w:val="28"/>
          <w:szCs w:val="20"/>
          <w:lang w:val="uk-UA" w:eastAsia="ru-RU"/>
        </w:rPr>
      </w:pPr>
    </w:p>
    <w:tbl>
      <w:tblPr>
        <w:tblW w:w="9660"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40"/>
        <w:gridCol w:w="2423"/>
        <w:gridCol w:w="4678"/>
        <w:gridCol w:w="2019"/>
      </w:tblGrid>
      <w:tr w:rsidR="00030665" w:rsidRPr="00030665" w14:paraId="3B0E4002" w14:textId="77777777" w:rsidTr="00030665">
        <w:trPr>
          <w:trHeight w:val="882"/>
          <w:jc w:val="center"/>
        </w:trPr>
        <w:tc>
          <w:tcPr>
            <w:tcW w:w="540" w:type="dxa"/>
            <w:vAlign w:val="center"/>
          </w:tcPr>
          <w:p w14:paraId="62107DC4"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w:t>
            </w:r>
          </w:p>
          <w:p w14:paraId="2DB5AA70"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з/п</w:t>
            </w:r>
          </w:p>
        </w:tc>
        <w:tc>
          <w:tcPr>
            <w:tcW w:w="2423" w:type="dxa"/>
            <w:vAlign w:val="center"/>
          </w:tcPr>
          <w:p w14:paraId="2D58432F"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Шифр та найменування галузі знань</w:t>
            </w:r>
          </w:p>
        </w:tc>
        <w:tc>
          <w:tcPr>
            <w:tcW w:w="4678" w:type="dxa"/>
            <w:vAlign w:val="center"/>
          </w:tcPr>
          <w:p w14:paraId="2E163A44"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Код та назва спеціальності</w:t>
            </w:r>
          </w:p>
        </w:tc>
        <w:tc>
          <w:tcPr>
            <w:tcW w:w="2019" w:type="dxa"/>
            <w:vAlign w:val="center"/>
          </w:tcPr>
          <w:p w14:paraId="25C61487"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Кількість здобувачів</w:t>
            </w:r>
          </w:p>
        </w:tc>
      </w:tr>
      <w:tr w:rsidR="00030665" w:rsidRPr="00030665" w14:paraId="79E7884B" w14:textId="77777777" w:rsidTr="00030665">
        <w:trPr>
          <w:trHeight w:val="306"/>
          <w:jc w:val="center"/>
        </w:trPr>
        <w:tc>
          <w:tcPr>
            <w:tcW w:w="540" w:type="dxa"/>
          </w:tcPr>
          <w:p w14:paraId="2CBA52B6"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2423" w:type="dxa"/>
          </w:tcPr>
          <w:p w14:paraId="0303DC9F"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w:t>
            </w:r>
          </w:p>
        </w:tc>
        <w:tc>
          <w:tcPr>
            <w:tcW w:w="4678" w:type="dxa"/>
          </w:tcPr>
          <w:p w14:paraId="463384B2"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3</w:t>
            </w:r>
          </w:p>
        </w:tc>
        <w:tc>
          <w:tcPr>
            <w:tcW w:w="2019" w:type="dxa"/>
          </w:tcPr>
          <w:p w14:paraId="41767EB4"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4</w:t>
            </w:r>
          </w:p>
        </w:tc>
      </w:tr>
      <w:tr w:rsidR="00030665" w:rsidRPr="00030665" w14:paraId="28A7EFE9" w14:textId="77777777" w:rsidTr="00030665">
        <w:trPr>
          <w:trHeight w:val="306"/>
          <w:jc w:val="center"/>
        </w:trPr>
        <w:tc>
          <w:tcPr>
            <w:tcW w:w="9660" w:type="dxa"/>
            <w:gridSpan w:val="4"/>
          </w:tcPr>
          <w:p w14:paraId="42649B55"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Підготовка бакалаврів</w:t>
            </w:r>
          </w:p>
        </w:tc>
      </w:tr>
      <w:tr w:rsidR="00030665" w:rsidRPr="00030665" w14:paraId="33EDAB0B" w14:textId="77777777" w:rsidTr="00A7793B">
        <w:trPr>
          <w:trHeight w:val="306"/>
          <w:jc w:val="center"/>
        </w:trPr>
        <w:tc>
          <w:tcPr>
            <w:tcW w:w="540" w:type="dxa"/>
            <w:vMerge w:val="restart"/>
          </w:tcPr>
          <w:p w14:paraId="47F10379" w14:textId="0151E698"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Merge w:val="restart"/>
            <w:vAlign w:val="center"/>
          </w:tcPr>
          <w:p w14:paraId="041F13C6"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01 Освіта/</w:t>
            </w:r>
          </w:p>
          <w:p w14:paraId="37464C1A"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Педагогіка</w:t>
            </w:r>
          </w:p>
        </w:tc>
        <w:tc>
          <w:tcPr>
            <w:tcW w:w="4678" w:type="dxa"/>
          </w:tcPr>
          <w:p w14:paraId="1EE24BA0"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017 Фізична культура і спорт</w:t>
            </w:r>
          </w:p>
        </w:tc>
        <w:tc>
          <w:tcPr>
            <w:tcW w:w="2019" w:type="dxa"/>
            <w:vAlign w:val="center"/>
          </w:tcPr>
          <w:p w14:paraId="6A7C0C38" w14:textId="69264333"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703</w:t>
            </w:r>
          </w:p>
        </w:tc>
      </w:tr>
      <w:tr w:rsidR="00030665" w:rsidRPr="00030665" w14:paraId="4A610477" w14:textId="77777777" w:rsidTr="00A7793B">
        <w:trPr>
          <w:trHeight w:val="467"/>
          <w:jc w:val="center"/>
        </w:trPr>
        <w:tc>
          <w:tcPr>
            <w:tcW w:w="540" w:type="dxa"/>
            <w:vMerge/>
            <w:tcBorders>
              <w:top w:val="nil"/>
            </w:tcBorders>
          </w:tcPr>
          <w:p w14:paraId="3FC791A6"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Merge/>
            <w:tcBorders>
              <w:top w:val="nil"/>
            </w:tcBorders>
            <w:vAlign w:val="center"/>
          </w:tcPr>
          <w:p w14:paraId="662B602C"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4678" w:type="dxa"/>
          </w:tcPr>
          <w:p w14:paraId="29157424"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014.11 Середня освіта (Фізична культура)</w:t>
            </w:r>
          </w:p>
        </w:tc>
        <w:tc>
          <w:tcPr>
            <w:tcW w:w="2019" w:type="dxa"/>
            <w:vAlign w:val="center"/>
          </w:tcPr>
          <w:p w14:paraId="37156218" w14:textId="49F2CF9A"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30</w:t>
            </w:r>
          </w:p>
        </w:tc>
      </w:tr>
      <w:tr w:rsidR="00A7793B" w:rsidRPr="00030665" w14:paraId="283AF6AA" w14:textId="77777777" w:rsidTr="00A7793B">
        <w:trPr>
          <w:trHeight w:val="467"/>
          <w:jc w:val="center"/>
        </w:trPr>
        <w:tc>
          <w:tcPr>
            <w:tcW w:w="540" w:type="dxa"/>
            <w:vMerge w:val="restart"/>
            <w:tcBorders>
              <w:top w:val="nil"/>
            </w:tcBorders>
            <w:vAlign w:val="center"/>
          </w:tcPr>
          <w:p w14:paraId="4007EC36" w14:textId="3E0807CC"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Merge w:val="restart"/>
            <w:tcBorders>
              <w:top w:val="nil"/>
            </w:tcBorders>
            <w:vAlign w:val="center"/>
          </w:tcPr>
          <w:p w14:paraId="2E764B28" w14:textId="77777777" w:rsidR="00A7793B" w:rsidRPr="004B3ED6" w:rsidRDefault="00A7793B" w:rsidP="00A7793B">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А</w:t>
            </w:r>
            <w:r w:rsidRPr="004B3ED6">
              <w:rPr>
                <w:rFonts w:ascii="Times New Roman" w:eastAsia="Times New Roman" w:hAnsi="Times New Roman" w:cs="Times New Roman"/>
                <w:sz w:val="28"/>
                <w:szCs w:val="20"/>
                <w:lang w:eastAsia="ru-RU"/>
              </w:rPr>
              <w:t xml:space="preserve"> Освіта</w:t>
            </w:r>
          </w:p>
          <w:p w14:paraId="0AFDA777" w14:textId="7777777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4678" w:type="dxa"/>
          </w:tcPr>
          <w:p w14:paraId="400E3D86" w14:textId="6B3881B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А7</w:t>
            </w:r>
            <w:r w:rsidRPr="004B3ED6">
              <w:rPr>
                <w:rFonts w:ascii="Times New Roman" w:eastAsia="Times New Roman" w:hAnsi="Times New Roman" w:cs="Times New Roman"/>
                <w:sz w:val="28"/>
                <w:szCs w:val="20"/>
                <w:lang w:eastAsia="ru-RU"/>
              </w:rPr>
              <w:t xml:space="preserve"> Фізична культура і спорт</w:t>
            </w:r>
          </w:p>
        </w:tc>
        <w:tc>
          <w:tcPr>
            <w:tcW w:w="2019" w:type="dxa"/>
            <w:vAlign w:val="center"/>
          </w:tcPr>
          <w:p w14:paraId="7D5B077B" w14:textId="71D530CE" w:rsidR="00A7793B"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239</w:t>
            </w:r>
          </w:p>
        </w:tc>
      </w:tr>
      <w:tr w:rsidR="00A7793B" w:rsidRPr="00030665" w14:paraId="27296D08" w14:textId="77777777" w:rsidTr="00A7793B">
        <w:trPr>
          <w:trHeight w:val="467"/>
          <w:jc w:val="center"/>
        </w:trPr>
        <w:tc>
          <w:tcPr>
            <w:tcW w:w="540" w:type="dxa"/>
            <w:vMerge/>
          </w:tcPr>
          <w:p w14:paraId="4A46FD1D" w14:textId="7777777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Merge/>
            <w:vAlign w:val="center"/>
          </w:tcPr>
          <w:p w14:paraId="206912AF" w14:textId="7777777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4678" w:type="dxa"/>
          </w:tcPr>
          <w:p w14:paraId="79FE928C" w14:textId="1ABE3B43"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А4</w:t>
            </w:r>
            <w:r w:rsidRPr="004B3ED6">
              <w:rPr>
                <w:rFonts w:ascii="Times New Roman" w:eastAsia="Times New Roman" w:hAnsi="Times New Roman" w:cs="Times New Roman"/>
                <w:sz w:val="28"/>
                <w:szCs w:val="20"/>
                <w:lang w:eastAsia="ru-RU"/>
              </w:rPr>
              <w:t>.11 Середня освіта (Фізична культура)</w:t>
            </w:r>
          </w:p>
        </w:tc>
        <w:tc>
          <w:tcPr>
            <w:tcW w:w="2019" w:type="dxa"/>
            <w:vAlign w:val="center"/>
          </w:tcPr>
          <w:p w14:paraId="3648EFEF" w14:textId="0EF42686" w:rsidR="00A7793B"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19</w:t>
            </w:r>
          </w:p>
        </w:tc>
      </w:tr>
      <w:tr w:rsidR="00030665" w:rsidRPr="00030665" w14:paraId="4B7B5F7F" w14:textId="77777777" w:rsidTr="00A7793B">
        <w:trPr>
          <w:trHeight w:val="419"/>
          <w:jc w:val="center"/>
        </w:trPr>
        <w:tc>
          <w:tcPr>
            <w:tcW w:w="540" w:type="dxa"/>
          </w:tcPr>
          <w:p w14:paraId="06F52998" w14:textId="551FE7E3"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Align w:val="center"/>
          </w:tcPr>
          <w:p w14:paraId="06494FF7"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22 Охорона здоров’я</w:t>
            </w:r>
          </w:p>
        </w:tc>
        <w:tc>
          <w:tcPr>
            <w:tcW w:w="4678" w:type="dxa"/>
          </w:tcPr>
          <w:p w14:paraId="458D5C7F"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227 Терапія та реабілітація</w:t>
            </w:r>
          </w:p>
        </w:tc>
        <w:tc>
          <w:tcPr>
            <w:tcW w:w="2019" w:type="dxa"/>
            <w:vAlign w:val="center"/>
          </w:tcPr>
          <w:p w14:paraId="5B223C97" w14:textId="2E27A77A"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147</w:t>
            </w:r>
          </w:p>
        </w:tc>
      </w:tr>
      <w:tr w:rsidR="00A7793B" w:rsidRPr="00030665" w14:paraId="05CBFB07" w14:textId="77777777" w:rsidTr="00A7793B">
        <w:trPr>
          <w:trHeight w:val="419"/>
          <w:jc w:val="center"/>
        </w:trPr>
        <w:tc>
          <w:tcPr>
            <w:tcW w:w="540" w:type="dxa"/>
          </w:tcPr>
          <w:p w14:paraId="297CA82B" w14:textId="440FDF68"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Align w:val="center"/>
          </w:tcPr>
          <w:p w14:paraId="2E4C4107" w14:textId="5F2BDE69"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 xml:space="preserve">І </w:t>
            </w:r>
            <w:r w:rsidRPr="008A3933">
              <w:rPr>
                <w:rFonts w:ascii="Times New Roman" w:eastAsia="Times New Roman" w:hAnsi="Times New Roman" w:cs="Times New Roman"/>
                <w:sz w:val="28"/>
                <w:szCs w:val="20"/>
                <w:lang w:eastAsia="ru-RU"/>
              </w:rPr>
              <w:t>Охорона здоров'я та соціальне забезпечення</w:t>
            </w:r>
          </w:p>
        </w:tc>
        <w:tc>
          <w:tcPr>
            <w:tcW w:w="4678" w:type="dxa"/>
            <w:vAlign w:val="center"/>
          </w:tcPr>
          <w:p w14:paraId="3E67875B" w14:textId="31005190"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813BF7">
              <w:rPr>
                <w:rFonts w:ascii="Times New Roman" w:eastAsia="Times New Roman" w:hAnsi="Times New Roman" w:cs="Times New Roman"/>
                <w:sz w:val="28"/>
                <w:szCs w:val="20"/>
                <w:lang w:eastAsia="ru-RU"/>
              </w:rPr>
              <w:t>I7 Терапія та реабілітація</w:t>
            </w:r>
          </w:p>
        </w:tc>
        <w:tc>
          <w:tcPr>
            <w:tcW w:w="2019" w:type="dxa"/>
            <w:vAlign w:val="center"/>
          </w:tcPr>
          <w:p w14:paraId="24C0716C" w14:textId="7445DEF8" w:rsidR="00A7793B"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84</w:t>
            </w:r>
          </w:p>
        </w:tc>
      </w:tr>
      <w:tr w:rsidR="00030665" w:rsidRPr="00030665" w14:paraId="219BA1D4" w14:textId="77777777" w:rsidTr="00A7793B">
        <w:trPr>
          <w:trHeight w:val="555"/>
          <w:jc w:val="center"/>
        </w:trPr>
        <w:tc>
          <w:tcPr>
            <w:tcW w:w="540" w:type="dxa"/>
          </w:tcPr>
          <w:p w14:paraId="570B6187" w14:textId="50288DCE"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Align w:val="center"/>
          </w:tcPr>
          <w:p w14:paraId="6AA96270"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05 Соціальні та </w:t>
            </w:r>
            <w:r w:rsidRPr="00030665">
              <w:rPr>
                <w:rFonts w:ascii="Times New Roman" w:eastAsia="Times New Roman" w:hAnsi="Times New Roman" w:cs="Times New Roman"/>
                <w:sz w:val="28"/>
                <w:szCs w:val="20"/>
                <w:lang w:val="uk-UA" w:eastAsia="ru-RU"/>
              </w:rPr>
              <w:lastRenderedPageBreak/>
              <w:t>поведінкові науки</w:t>
            </w:r>
          </w:p>
        </w:tc>
        <w:tc>
          <w:tcPr>
            <w:tcW w:w="4678" w:type="dxa"/>
            <w:vAlign w:val="center"/>
          </w:tcPr>
          <w:p w14:paraId="7F326030"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lastRenderedPageBreak/>
              <w:t>053 Психологія</w:t>
            </w:r>
          </w:p>
        </w:tc>
        <w:tc>
          <w:tcPr>
            <w:tcW w:w="2019" w:type="dxa"/>
            <w:vAlign w:val="center"/>
          </w:tcPr>
          <w:p w14:paraId="4AA11B28" w14:textId="382E36DD"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34</w:t>
            </w:r>
          </w:p>
        </w:tc>
      </w:tr>
      <w:tr w:rsidR="00A7793B" w:rsidRPr="00030665" w14:paraId="713A1DFF" w14:textId="77777777" w:rsidTr="00A7793B">
        <w:trPr>
          <w:trHeight w:val="555"/>
          <w:jc w:val="center"/>
        </w:trPr>
        <w:tc>
          <w:tcPr>
            <w:tcW w:w="540" w:type="dxa"/>
          </w:tcPr>
          <w:p w14:paraId="726B071E" w14:textId="7777777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tcPr>
          <w:p w14:paraId="0EFCFCD7" w14:textId="444FA010"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 xml:space="preserve">С </w:t>
            </w:r>
            <w:r w:rsidRPr="008A3933">
              <w:rPr>
                <w:rFonts w:ascii="Times New Roman" w:eastAsia="Times New Roman" w:hAnsi="Times New Roman" w:cs="Times New Roman"/>
                <w:sz w:val="28"/>
                <w:szCs w:val="20"/>
                <w:lang w:eastAsia="ru-RU"/>
              </w:rPr>
              <w:t>Соціальні науки, журналістика, інформація та міжнародні відносини</w:t>
            </w:r>
          </w:p>
        </w:tc>
        <w:tc>
          <w:tcPr>
            <w:tcW w:w="4678" w:type="dxa"/>
            <w:vAlign w:val="center"/>
          </w:tcPr>
          <w:p w14:paraId="1A7C9029" w14:textId="3DBC5E01"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 xml:space="preserve">С4 </w:t>
            </w:r>
            <w:r w:rsidRPr="004B3ED6">
              <w:rPr>
                <w:rFonts w:ascii="Times New Roman" w:eastAsia="Times New Roman" w:hAnsi="Times New Roman" w:cs="Times New Roman"/>
                <w:sz w:val="28"/>
                <w:szCs w:val="20"/>
                <w:lang w:eastAsia="ru-RU"/>
              </w:rPr>
              <w:t>Психологія</w:t>
            </w:r>
          </w:p>
        </w:tc>
        <w:tc>
          <w:tcPr>
            <w:tcW w:w="2019" w:type="dxa"/>
            <w:vAlign w:val="center"/>
          </w:tcPr>
          <w:p w14:paraId="37B33662" w14:textId="7E6F1E2E" w:rsidR="00A7793B"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33</w:t>
            </w:r>
          </w:p>
        </w:tc>
      </w:tr>
      <w:tr w:rsidR="00030665" w:rsidRPr="00030665" w14:paraId="3D6254E1" w14:textId="77777777" w:rsidTr="00A7793B">
        <w:trPr>
          <w:trHeight w:val="489"/>
          <w:jc w:val="center"/>
        </w:trPr>
        <w:tc>
          <w:tcPr>
            <w:tcW w:w="540" w:type="dxa"/>
          </w:tcPr>
          <w:p w14:paraId="6A9C02C0" w14:textId="3ED4FC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Align w:val="center"/>
          </w:tcPr>
          <w:p w14:paraId="7E227D8D"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07 Управління та Адміністрування</w:t>
            </w:r>
          </w:p>
        </w:tc>
        <w:tc>
          <w:tcPr>
            <w:tcW w:w="4678" w:type="dxa"/>
            <w:vAlign w:val="center"/>
          </w:tcPr>
          <w:p w14:paraId="0C378974"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076 Підприємництво та торгівля </w:t>
            </w:r>
          </w:p>
        </w:tc>
        <w:tc>
          <w:tcPr>
            <w:tcW w:w="2019" w:type="dxa"/>
            <w:vAlign w:val="center"/>
          </w:tcPr>
          <w:p w14:paraId="49A0EAF3" w14:textId="07E5D867"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6</w:t>
            </w:r>
          </w:p>
        </w:tc>
      </w:tr>
      <w:tr w:rsidR="00030665" w:rsidRPr="00030665" w14:paraId="58533CE3" w14:textId="77777777" w:rsidTr="00030665">
        <w:trPr>
          <w:trHeight w:val="306"/>
          <w:jc w:val="center"/>
        </w:trPr>
        <w:tc>
          <w:tcPr>
            <w:tcW w:w="9660" w:type="dxa"/>
            <w:gridSpan w:val="4"/>
          </w:tcPr>
          <w:p w14:paraId="005F0519"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Підготовка магістрів</w:t>
            </w:r>
          </w:p>
        </w:tc>
      </w:tr>
      <w:tr w:rsidR="00030665" w:rsidRPr="00030665" w14:paraId="2E8E8A50" w14:textId="77777777" w:rsidTr="00A7793B">
        <w:trPr>
          <w:trHeight w:val="430"/>
          <w:jc w:val="center"/>
        </w:trPr>
        <w:tc>
          <w:tcPr>
            <w:tcW w:w="540" w:type="dxa"/>
          </w:tcPr>
          <w:p w14:paraId="0C53C223"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2423" w:type="dxa"/>
          </w:tcPr>
          <w:p w14:paraId="044B6946"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01 Освіта/</w:t>
            </w:r>
          </w:p>
          <w:p w14:paraId="5C124A84"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Педагогіка</w:t>
            </w:r>
          </w:p>
        </w:tc>
        <w:tc>
          <w:tcPr>
            <w:tcW w:w="4678" w:type="dxa"/>
            <w:vAlign w:val="center"/>
          </w:tcPr>
          <w:p w14:paraId="44C18A9C"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017 Фізична культура і спорт</w:t>
            </w:r>
          </w:p>
        </w:tc>
        <w:tc>
          <w:tcPr>
            <w:tcW w:w="2019" w:type="dxa"/>
          </w:tcPr>
          <w:p w14:paraId="4FEF68A6" w14:textId="520221FC"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132</w:t>
            </w:r>
          </w:p>
        </w:tc>
      </w:tr>
      <w:tr w:rsidR="00A7793B" w:rsidRPr="00030665" w14:paraId="4D905482" w14:textId="77777777" w:rsidTr="00A7793B">
        <w:trPr>
          <w:trHeight w:val="430"/>
          <w:jc w:val="center"/>
        </w:trPr>
        <w:tc>
          <w:tcPr>
            <w:tcW w:w="540" w:type="dxa"/>
          </w:tcPr>
          <w:p w14:paraId="31B08A2B" w14:textId="7777777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Align w:val="center"/>
          </w:tcPr>
          <w:p w14:paraId="5CB157E1" w14:textId="0F60DE47" w:rsidR="00A7793B" w:rsidRPr="00A7793B"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А</w:t>
            </w:r>
            <w:r w:rsidRPr="004B3ED6">
              <w:rPr>
                <w:rFonts w:ascii="Times New Roman" w:eastAsia="Times New Roman" w:hAnsi="Times New Roman" w:cs="Times New Roman"/>
                <w:sz w:val="28"/>
                <w:szCs w:val="20"/>
                <w:lang w:eastAsia="ru-RU"/>
              </w:rPr>
              <w:t xml:space="preserve"> Освіта</w:t>
            </w:r>
          </w:p>
        </w:tc>
        <w:tc>
          <w:tcPr>
            <w:tcW w:w="4678" w:type="dxa"/>
            <w:vAlign w:val="center"/>
          </w:tcPr>
          <w:p w14:paraId="1A853ECA" w14:textId="27A300D0" w:rsidR="00A7793B" w:rsidRPr="00A7793B" w:rsidRDefault="00A7793B" w:rsidP="00A7793B">
            <w:pPr>
              <w:widowControl w:val="0"/>
              <w:autoSpaceDE w:val="0"/>
              <w:autoSpaceDN w:val="0"/>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А7</w:t>
            </w:r>
            <w:r w:rsidRPr="004B3ED6">
              <w:rPr>
                <w:rFonts w:ascii="Times New Roman" w:eastAsia="Times New Roman" w:hAnsi="Times New Roman" w:cs="Times New Roman"/>
                <w:sz w:val="28"/>
                <w:szCs w:val="20"/>
                <w:lang w:eastAsia="ru-RU"/>
              </w:rPr>
              <w:t xml:space="preserve"> Фізична культура і спорт</w:t>
            </w:r>
          </w:p>
        </w:tc>
        <w:tc>
          <w:tcPr>
            <w:tcW w:w="2019" w:type="dxa"/>
          </w:tcPr>
          <w:p w14:paraId="04C67C04" w14:textId="57BD2C7F" w:rsidR="00A7793B" w:rsidRPr="00030665"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128</w:t>
            </w:r>
          </w:p>
        </w:tc>
      </w:tr>
      <w:tr w:rsidR="00030665" w:rsidRPr="00030665" w14:paraId="4C8E1A0F" w14:textId="77777777" w:rsidTr="00A7793B">
        <w:trPr>
          <w:trHeight w:val="546"/>
          <w:jc w:val="center"/>
        </w:trPr>
        <w:tc>
          <w:tcPr>
            <w:tcW w:w="540" w:type="dxa"/>
          </w:tcPr>
          <w:p w14:paraId="2D5CE905"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w:t>
            </w:r>
          </w:p>
        </w:tc>
        <w:tc>
          <w:tcPr>
            <w:tcW w:w="2423" w:type="dxa"/>
          </w:tcPr>
          <w:p w14:paraId="60642301"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22 Охорона здоров’я</w:t>
            </w:r>
          </w:p>
        </w:tc>
        <w:tc>
          <w:tcPr>
            <w:tcW w:w="4678" w:type="dxa"/>
            <w:vAlign w:val="center"/>
          </w:tcPr>
          <w:p w14:paraId="7C9FD46C"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227 Терапія та реабілітація</w:t>
            </w:r>
          </w:p>
        </w:tc>
        <w:tc>
          <w:tcPr>
            <w:tcW w:w="2019" w:type="dxa"/>
          </w:tcPr>
          <w:p w14:paraId="1AA52521" w14:textId="4BE4E7F2"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19</w:t>
            </w:r>
          </w:p>
        </w:tc>
      </w:tr>
      <w:tr w:rsidR="00A7793B" w:rsidRPr="00030665" w14:paraId="0178F0D7" w14:textId="77777777" w:rsidTr="00A7793B">
        <w:trPr>
          <w:trHeight w:val="546"/>
          <w:jc w:val="center"/>
        </w:trPr>
        <w:tc>
          <w:tcPr>
            <w:tcW w:w="540" w:type="dxa"/>
          </w:tcPr>
          <w:p w14:paraId="5D7FA5DC" w14:textId="7777777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tcPr>
          <w:p w14:paraId="050ACE61" w14:textId="444FBAA8" w:rsidR="00A7793B" w:rsidRPr="00030665"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8A3933">
              <w:rPr>
                <w:rFonts w:ascii="Times New Roman" w:eastAsia="Times New Roman" w:hAnsi="Times New Roman" w:cs="Times New Roman"/>
                <w:sz w:val="28"/>
                <w:szCs w:val="20"/>
                <w:lang w:eastAsia="ru-RU"/>
              </w:rPr>
              <w:t>Охорона здоров'я та соціальне забезпечення</w:t>
            </w:r>
          </w:p>
        </w:tc>
        <w:tc>
          <w:tcPr>
            <w:tcW w:w="4678" w:type="dxa"/>
            <w:vAlign w:val="center"/>
          </w:tcPr>
          <w:p w14:paraId="0A9C1078" w14:textId="41B88889"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813BF7">
              <w:rPr>
                <w:rFonts w:ascii="Times New Roman" w:eastAsia="Times New Roman" w:hAnsi="Times New Roman" w:cs="Times New Roman"/>
                <w:sz w:val="28"/>
                <w:szCs w:val="20"/>
                <w:lang w:eastAsia="ru-RU"/>
              </w:rPr>
              <w:t>I7 Терапія та реабілітація</w:t>
            </w:r>
          </w:p>
        </w:tc>
        <w:tc>
          <w:tcPr>
            <w:tcW w:w="2019" w:type="dxa"/>
            <w:vAlign w:val="center"/>
          </w:tcPr>
          <w:p w14:paraId="20308C09" w14:textId="5F5AD0E0" w:rsidR="00A7793B" w:rsidRPr="00030665"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16</w:t>
            </w:r>
          </w:p>
        </w:tc>
      </w:tr>
      <w:tr w:rsidR="00030665" w:rsidRPr="00030665" w14:paraId="27E728FB" w14:textId="77777777" w:rsidTr="00A7793B">
        <w:trPr>
          <w:trHeight w:val="546"/>
          <w:jc w:val="center"/>
        </w:trPr>
        <w:tc>
          <w:tcPr>
            <w:tcW w:w="540" w:type="dxa"/>
          </w:tcPr>
          <w:p w14:paraId="028A9EB3"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3.</w:t>
            </w:r>
          </w:p>
        </w:tc>
        <w:tc>
          <w:tcPr>
            <w:tcW w:w="2423" w:type="dxa"/>
          </w:tcPr>
          <w:p w14:paraId="1AF6E610"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05 Соціальні та поведінкові науки</w:t>
            </w:r>
          </w:p>
        </w:tc>
        <w:tc>
          <w:tcPr>
            <w:tcW w:w="4678" w:type="dxa"/>
            <w:vAlign w:val="center"/>
          </w:tcPr>
          <w:p w14:paraId="0CE4ADAA" w14:textId="77777777" w:rsidR="00030665" w:rsidRPr="00030665" w:rsidRDefault="00030665"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053 Психологія</w:t>
            </w:r>
          </w:p>
        </w:tc>
        <w:tc>
          <w:tcPr>
            <w:tcW w:w="2019" w:type="dxa"/>
          </w:tcPr>
          <w:p w14:paraId="3BE6FF91" w14:textId="3A0C0ACD"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5</w:t>
            </w:r>
          </w:p>
        </w:tc>
      </w:tr>
      <w:tr w:rsidR="00A7793B" w:rsidRPr="00030665" w14:paraId="6EBBF41D" w14:textId="77777777" w:rsidTr="00A7793B">
        <w:trPr>
          <w:trHeight w:val="546"/>
          <w:jc w:val="center"/>
        </w:trPr>
        <w:tc>
          <w:tcPr>
            <w:tcW w:w="540" w:type="dxa"/>
          </w:tcPr>
          <w:p w14:paraId="606669F1" w14:textId="7777777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tcPr>
          <w:p w14:paraId="53FB2634" w14:textId="17B8F17D" w:rsidR="00A7793B" w:rsidRPr="00030665"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Соціальні науки, журналістика, інформація та міжнародні відносини</w:t>
            </w:r>
          </w:p>
        </w:tc>
        <w:tc>
          <w:tcPr>
            <w:tcW w:w="4678" w:type="dxa"/>
            <w:vAlign w:val="center"/>
          </w:tcPr>
          <w:p w14:paraId="64F5890E" w14:textId="2D150F4B"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813BF7">
              <w:rPr>
                <w:rFonts w:ascii="Times New Roman" w:eastAsia="Times New Roman" w:hAnsi="Times New Roman" w:cs="Times New Roman"/>
                <w:sz w:val="28"/>
                <w:szCs w:val="20"/>
                <w:lang w:eastAsia="ru-RU"/>
              </w:rPr>
              <w:t>C4 Психологія</w:t>
            </w:r>
          </w:p>
        </w:tc>
        <w:tc>
          <w:tcPr>
            <w:tcW w:w="2019" w:type="dxa"/>
            <w:vAlign w:val="center"/>
          </w:tcPr>
          <w:p w14:paraId="3A97DB11" w14:textId="1BF883A5" w:rsidR="00A7793B" w:rsidRPr="00030665"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3</w:t>
            </w:r>
          </w:p>
        </w:tc>
      </w:tr>
      <w:tr w:rsidR="00030665" w:rsidRPr="00030665" w14:paraId="4C7B58BA" w14:textId="77777777" w:rsidTr="00030665">
        <w:trPr>
          <w:trHeight w:val="310"/>
          <w:jc w:val="center"/>
        </w:trPr>
        <w:tc>
          <w:tcPr>
            <w:tcW w:w="9660" w:type="dxa"/>
            <w:gridSpan w:val="4"/>
          </w:tcPr>
          <w:p w14:paraId="6A1BEDB6"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Підготовка докторів філософії</w:t>
            </w:r>
          </w:p>
        </w:tc>
      </w:tr>
      <w:tr w:rsidR="00030665" w:rsidRPr="00030665" w14:paraId="6FCCC987" w14:textId="77777777" w:rsidTr="00030665">
        <w:trPr>
          <w:trHeight w:val="546"/>
          <w:jc w:val="center"/>
        </w:trPr>
        <w:tc>
          <w:tcPr>
            <w:tcW w:w="540" w:type="dxa"/>
          </w:tcPr>
          <w:p w14:paraId="3307A9D8"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2423" w:type="dxa"/>
          </w:tcPr>
          <w:p w14:paraId="480B87E1"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01 Освіта/ Педагогіка</w:t>
            </w:r>
          </w:p>
        </w:tc>
        <w:tc>
          <w:tcPr>
            <w:tcW w:w="4678" w:type="dxa"/>
          </w:tcPr>
          <w:p w14:paraId="7D68965B"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017 Фізична культура і спорт</w:t>
            </w:r>
          </w:p>
        </w:tc>
        <w:tc>
          <w:tcPr>
            <w:tcW w:w="2019" w:type="dxa"/>
          </w:tcPr>
          <w:p w14:paraId="305D162C" w14:textId="44C0A1F3"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41</w:t>
            </w:r>
          </w:p>
          <w:p w14:paraId="7E286C39"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p>
        </w:tc>
      </w:tr>
      <w:tr w:rsidR="00A7793B" w:rsidRPr="00030665" w14:paraId="42122088" w14:textId="77777777" w:rsidTr="00A7793B">
        <w:trPr>
          <w:trHeight w:val="546"/>
          <w:jc w:val="center"/>
        </w:trPr>
        <w:tc>
          <w:tcPr>
            <w:tcW w:w="540" w:type="dxa"/>
          </w:tcPr>
          <w:p w14:paraId="6675796A" w14:textId="77777777"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p>
        </w:tc>
        <w:tc>
          <w:tcPr>
            <w:tcW w:w="2423" w:type="dxa"/>
            <w:vAlign w:val="center"/>
          </w:tcPr>
          <w:p w14:paraId="43BFD71C" w14:textId="54B4D4C1" w:rsidR="00A7793B" w:rsidRPr="00A7793B"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А</w:t>
            </w:r>
            <w:r w:rsidRPr="004B3ED6">
              <w:rPr>
                <w:rFonts w:ascii="Times New Roman" w:eastAsia="Times New Roman" w:hAnsi="Times New Roman" w:cs="Times New Roman"/>
                <w:sz w:val="28"/>
                <w:szCs w:val="20"/>
                <w:lang w:eastAsia="ru-RU"/>
              </w:rPr>
              <w:t xml:space="preserve"> Освіта</w:t>
            </w:r>
          </w:p>
        </w:tc>
        <w:tc>
          <w:tcPr>
            <w:tcW w:w="4678" w:type="dxa"/>
            <w:vAlign w:val="center"/>
          </w:tcPr>
          <w:p w14:paraId="31AC33D3" w14:textId="5A26124E" w:rsidR="00A7793B" w:rsidRPr="00030665" w:rsidRDefault="00A7793B" w:rsidP="00A7793B">
            <w:pPr>
              <w:widowControl w:val="0"/>
              <w:autoSpaceDE w:val="0"/>
              <w:autoSpaceDN w:val="0"/>
              <w:spacing w:after="0" w:line="240" w:lineRule="auto"/>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А7</w:t>
            </w:r>
            <w:r w:rsidRPr="004B3ED6">
              <w:rPr>
                <w:rFonts w:ascii="Times New Roman" w:eastAsia="Times New Roman" w:hAnsi="Times New Roman" w:cs="Times New Roman"/>
                <w:sz w:val="28"/>
                <w:szCs w:val="20"/>
                <w:lang w:eastAsia="ru-RU"/>
              </w:rPr>
              <w:t xml:space="preserve"> Фізи</w:t>
            </w:r>
            <w:r>
              <w:rPr>
                <w:rFonts w:ascii="Times New Roman" w:eastAsia="Times New Roman" w:hAnsi="Times New Roman" w:cs="Times New Roman"/>
                <w:sz w:val="28"/>
                <w:szCs w:val="20"/>
                <w:lang w:val="uk-UA" w:eastAsia="ru-RU"/>
              </w:rPr>
              <w:t>ч</w:t>
            </w:r>
            <w:r w:rsidRPr="004B3ED6">
              <w:rPr>
                <w:rFonts w:ascii="Times New Roman" w:eastAsia="Times New Roman" w:hAnsi="Times New Roman" w:cs="Times New Roman"/>
                <w:sz w:val="28"/>
                <w:szCs w:val="20"/>
                <w:lang w:eastAsia="ru-RU"/>
              </w:rPr>
              <w:t>на культура і спорт</w:t>
            </w:r>
          </w:p>
        </w:tc>
        <w:tc>
          <w:tcPr>
            <w:tcW w:w="2019" w:type="dxa"/>
          </w:tcPr>
          <w:p w14:paraId="364CF9A6" w14:textId="62F7BA59" w:rsidR="00A7793B" w:rsidRPr="00030665" w:rsidRDefault="00A7793B" w:rsidP="00A7793B">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eastAsia="ru-RU"/>
              </w:rPr>
              <w:t>9</w:t>
            </w:r>
          </w:p>
        </w:tc>
      </w:tr>
      <w:tr w:rsidR="00030665" w:rsidRPr="00030665" w14:paraId="54EE3910" w14:textId="77777777" w:rsidTr="00030665">
        <w:trPr>
          <w:trHeight w:val="306"/>
          <w:jc w:val="center"/>
        </w:trPr>
        <w:tc>
          <w:tcPr>
            <w:tcW w:w="9660" w:type="dxa"/>
            <w:gridSpan w:val="4"/>
          </w:tcPr>
          <w:p w14:paraId="1E5C45CB"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Інші види освітньої діяльності</w:t>
            </w:r>
          </w:p>
        </w:tc>
      </w:tr>
      <w:tr w:rsidR="00030665" w:rsidRPr="00030665" w14:paraId="08294CBD" w14:textId="77777777" w:rsidTr="00030665">
        <w:trPr>
          <w:trHeight w:val="830"/>
          <w:jc w:val="center"/>
        </w:trPr>
        <w:tc>
          <w:tcPr>
            <w:tcW w:w="540" w:type="dxa"/>
          </w:tcPr>
          <w:p w14:paraId="520FFD1E"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1.</w:t>
            </w:r>
          </w:p>
        </w:tc>
        <w:tc>
          <w:tcPr>
            <w:tcW w:w="7101" w:type="dxa"/>
            <w:gridSpan w:val="2"/>
          </w:tcPr>
          <w:p w14:paraId="4A6E4DBA"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Підготовка іноземних громадян за базовими акредитованими напрямами (спеціальностями)</w:t>
            </w:r>
          </w:p>
          <w:p w14:paraId="04A8ACA5"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Всього на рік</w:t>
            </w:r>
          </w:p>
        </w:tc>
        <w:tc>
          <w:tcPr>
            <w:tcW w:w="2019" w:type="dxa"/>
          </w:tcPr>
          <w:p w14:paraId="55F3E1C6" w14:textId="69572C21" w:rsidR="00030665" w:rsidRPr="00030665" w:rsidRDefault="00A7793B"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2</w:t>
            </w:r>
          </w:p>
        </w:tc>
      </w:tr>
      <w:tr w:rsidR="00030665" w:rsidRPr="00030665" w14:paraId="1C3B7207" w14:textId="77777777" w:rsidTr="00030665">
        <w:trPr>
          <w:trHeight w:val="1370"/>
          <w:jc w:val="center"/>
        </w:trPr>
        <w:tc>
          <w:tcPr>
            <w:tcW w:w="540" w:type="dxa"/>
          </w:tcPr>
          <w:p w14:paraId="3371A00A"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2.</w:t>
            </w:r>
          </w:p>
        </w:tc>
        <w:tc>
          <w:tcPr>
            <w:tcW w:w="7101" w:type="dxa"/>
            <w:gridSpan w:val="2"/>
          </w:tcPr>
          <w:p w14:paraId="29156E02" w14:textId="77777777" w:rsidR="00030665" w:rsidRPr="00030665" w:rsidRDefault="00030665" w:rsidP="00030665">
            <w:pPr>
              <w:widowControl w:val="0"/>
              <w:autoSpaceDE w:val="0"/>
              <w:autoSpaceDN w:val="0"/>
              <w:spacing w:after="0" w:line="240" w:lineRule="auto"/>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Підвищення кваліфікації за акредитованою спеціальністю 017 Фізична культура і спорт на першому (бакалаврському) рівні і другому (магістерському) рівні</w:t>
            </w:r>
          </w:p>
          <w:p w14:paraId="362A1C6B" w14:textId="77777777" w:rsidR="00030665" w:rsidRPr="00030665" w:rsidRDefault="00030665" w:rsidP="00030665">
            <w:pPr>
              <w:widowControl w:val="0"/>
              <w:autoSpaceDE w:val="0"/>
              <w:autoSpaceDN w:val="0"/>
              <w:spacing w:after="0" w:line="240" w:lineRule="auto"/>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Всього на рік</w:t>
            </w:r>
          </w:p>
        </w:tc>
        <w:tc>
          <w:tcPr>
            <w:tcW w:w="2019" w:type="dxa"/>
          </w:tcPr>
          <w:p w14:paraId="0890F89C" w14:textId="77777777" w:rsidR="00030665" w:rsidRPr="00030665" w:rsidRDefault="00030665" w:rsidP="00030665">
            <w:pPr>
              <w:widowControl w:val="0"/>
              <w:autoSpaceDE w:val="0"/>
              <w:autoSpaceDN w:val="0"/>
              <w:spacing w:after="0" w:line="240" w:lineRule="auto"/>
              <w:rPr>
                <w:rFonts w:ascii="Times New Roman" w:eastAsia="Times New Roman" w:hAnsi="Times New Roman" w:cs="Times New Roman"/>
                <w:sz w:val="28"/>
                <w:szCs w:val="20"/>
                <w:lang w:val="uk-UA" w:eastAsia="ru-RU"/>
              </w:rPr>
            </w:pPr>
          </w:p>
          <w:p w14:paraId="3C9E33F1" w14:textId="77777777" w:rsidR="00030665" w:rsidRPr="00030665" w:rsidRDefault="00030665" w:rsidP="00030665">
            <w:pPr>
              <w:widowControl w:val="0"/>
              <w:autoSpaceDE w:val="0"/>
              <w:autoSpaceDN w:val="0"/>
              <w:spacing w:after="0" w:line="240" w:lineRule="auto"/>
              <w:jc w:val="center"/>
              <w:rPr>
                <w:rFonts w:ascii="Times New Roman" w:eastAsia="Times New Roman" w:hAnsi="Times New Roman" w:cs="Times New Roman"/>
                <w:sz w:val="28"/>
                <w:szCs w:val="20"/>
                <w:lang w:val="uk-UA" w:eastAsia="ru-RU"/>
              </w:rPr>
            </w:pPr>
            <w:r w:rsidRPr="009E40C6">
              <w:rPr>
                <w:rFonts w:ascii="Times New Roman" w:eastAsia="Times New Roman" w:hAnsi="Times New Roman" w:cs="Times New Roman"/>
                <w:sz w:val="28"/>
                <w:szCs w:val="20"/>
                <w:lang w:val="uk-UA" w:eastAsia="ru-RU"/>
              </w:rPr>
              <w:t>300</w:t>
            </w:r>
          </w:p>
        </w:tc>
      </w:tr>
    </w:tbl>
    <w:p w14:paraId="2F924957" w14:textId="5E355BFA" w:rsidR="00F22378" w:rsidRDefault="00F22378" w:rsidP="00030665">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p>
    <w:p w14:paraId="4016747D" w14:textId="77777777" w:rsidR="00F22378" w:rsidRDefault="00F22378">
      <w:pP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br w:type="page"/>
      </w:r>
    </w:p>
    <w:p w14:paraId="2046FBC4" w14:textId="77777777" w:rsidR="00030665" w:rsidRPr="00030665" w:rsidRDefault="00030665" w:rsidP="00030665">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p>
    <w:p w14:paraId="40FA763D"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bookmarkStart w:id="11" w:name="_Hlk183450537"/>
      <w:r w:rsidRPr="00A7793B">
        <w:rPr>
          <w:rFonts w:ascii="Times New Roman" w:eastAsia="Times New Roman" w:hAnsi="Times New Roman" w:cs="Times New Roman"/>
          <w:sz w:val="28"/>
          <w:szCs w:val="20"/>
          <w:lang w:val="uk-UA" w:eastAsia="ru-RU"/>
        </w:rPr>
        <w:t>В Академії створено всі організаційно-технічні умови для організації освітнього процесу із використанням технологій дистанційного навчання. Підготовка здобувачів вищої освіти Академії здійснюється шляхом проходження ними практик на підприємствах, в установах та організаціях або у структурних підрозділах Академії, що забезпечують практичну підготовку відповідно до законодавства.</w:t>
      </w:r>
    </w:p>
    <w:p w14:paraId="6396D960"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В Академії функціонує науково-методична рада, яка забезпечує контроль за якістю освітнього процесу, здійснює оновлення структури та змісту навчально-методичного забезпечення навчальних дисциплін. Навчально-методичні комплекси розміщено в репозитарії Академії.</w:t>
      </w:r>
    </w:p>
    <w:p w14:paraId="2D1E2233" w14:textId="77777777" w:rsidR="00A7793B" w:rsidRPr="00A7793B" w:rsidRDefault="00A7793B" w:rsidP="00E30DBA">
      <w:pPr>
        <w:widowControl w:val="0"/>
        <w:autoSpaceDE w:val="0"/>
        <w:autoSpaceDN w:val="0"/>
        <w:spacing w:after="0" w:line="360" w:lineRule="auto"/>
        <w:ind w:firstLine="709"/>
        <w:jc w:val="center"/>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Ліцензування та акредитація</w:t>
      </w:r>
    </w:p>
    <w:p w14:paraId="7812CEB3" w14:textId="77777777" w:rsidR="00A7793B" w:rsidRPr="00A7793B" w:rsidRDefault="00A7793B" w:rsidP="00E30DBA">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На етапі проходження акредитації в Національному агентстві  із забезпечення якості освіти перебувають:</w:t>
      </w:r>
    </w:p>
    <w:p w14:paraId="0BC22B48" w14:textId="77777777" w:rsidR="00E30DBA" w:rsidRDefault="00A7793B" w:rsidP="00B75E61">
      <w:pPr>
        <w:pStyle w:val="a3"/>
        <w:widowControl w:val="0"/>
        <w:numPr>
          <w:ilvl w:val="0"/>
          <w:numId w:val="11"/>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Освітня програма першого (бакалаврського) рівня вищої освіти – «Середня освіта (фізична культура) за спеціальністю 014 Середня освіта  (Фізична культура);</w:t>
      </w:r>
    </w:p>
    <w:p w14:paraId="07C2FA52" w14:textId="77777777" w:rsidR="00E30DBA" w:rsidRDefault="00A7793B" w:rsidP="00B75E61">
      <w:pPr>
        <w:pStyle w:val="a3"/>
        <w:widowControl w:val="0"/>
        <w:numPr>
          <w:ilvl w:val="0"/>
          <w:numId w:val="11"/>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Освітня програма другого (магістерського) рівня вищої освіти «Реабілітаційна та кризова психологія» за спеціальністю 053 Психологія;</w:t>
      </w:r>
    </w:p>
    <w:p w14:paraId="3F9F7E4C" w14:textId="77777777" w:rsidR="00E30DBA" w:rsidRDefault="00A7793B" w:rsidP="00B75E61">
      <w:pPr>
        <w:pStyle w:val="a3"/>
        <w:widowControl w:val="0"/>
        <w:numPr>
          <w:ilvl w:val="0"/>
          <w:numId w:val="11"/>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Освітня програма першого (бакалаврського) рівня вищої освіти «Підприємництво» за спеціальністю 076 Підприємництво;</w:t>
      </w:r>
    </w:p>
    <w:p w14:paraId="5EBEA8BB" w14:textId="05AC5758" w:rsidR="00A7793B" w:rsidRPr="00E30DBA" w:rsidRDefault="00A7793B" w:rsidP="00B75E61">
      <w:pPr>
        <w:pStyle w:val="a3"/>
        <w:widowControl w:val="0"/>
        <w:numPr>
          <w:ilvl w:val="0"/>
          <w:numId w:val="11"/>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Освітня програма першого (бакалаврського) рівня вищої освіти «Фізична терапія» за спеціальністю 227 Терапія та реабілітація.</w:t>
      </w:r>
    </w:p>
    <w:p w14:paraId="608E9102" w14:textId="0505EC97" w:rsidR="00403344" w:rsidRPr="00A7793B" w:rsidRDefault="00A7793B" w:rsidP="00425DAD">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 xml:space="preserve">Укомплектовані групи забезпечення освітніх програм  (бакалаврського) рівня вищої освіти, другого (магістерського) рівня вищої освіти та третього (освітньо-наукового) рівня вищої освіти у системі ЄДЕБО, а також забезпечено супровід процедури оновлення цих програм з урахуванням сьогоденних викликів. </w:t>
      </w:r>
    </w:p>
    <w:p w14:paraId="077B6CBE" w14:textId="77777777" w:rsidR="00A7793B" w:rsidRPr="00A7793B" w:rsidRDefault="00A7793B" w:rsidP="00E30DBA">
      <w:pPr>
        <w:widowControl w:val="0"/>
        <w:autoSpaceDE w:val="0"/>
        <w:autoSpaceDN w:val="0"/>
        <w:spacing w:after="0" w:line="360" w:lineRule="auto"/>
        <w:ind w:firstLine="709"/>
        <w:jc w:val="center"/>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lastRenderedPageBreak/>
        <w:t>Нормативна робота</w:t>
      </w:r>
    </w:p>
    <w:p w14:paraId="250778D6" w14:textId="77777777" w:rsidR="00A7793B" w:rsidRPr="00A7793B" w:rsidRDefault="00A7793B" w:rsidP="00E30DBA">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Розроблено та впроваджено:</w:t>
      </w:r>
    </w:p>
    <w:p w14:paraId="3D4AC626" w14:textId="77777777" w:rsidR="00E30DBA"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Доповнення до Тимчасового положення про організацію освітнього процесу в  Харківській державній академії фізичної культури  на період воєнного стану.</w:t>
      </w:r>
    </w:p>
    <w:p w14:paraId="2C9D2037" w14:textId="77777777" w:rsidR="00E30DBA"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Положення про присудження ступеня доктора філософії та скасування рішення разової спеціалізованої вченої  ради в Харківській державній академії фізичної культури. </w:t>
      </w:r>
    </w:p>
    <w:p w14:paraId="1BCAC66F" w14:textId="77777777" w:rsidR="00E30DBA"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Про внесення змін до Положення про призначення та виплату стипендій у Харківській державній академії фізичної культури.</w:t>
      </w:r>
    </w:p>
    <w:p w14:paraId="21BFF48B" w14:textId="77777777" w:rsidR="00E30DBA"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Положення про визначення інформаційних вебресурсів системи дистанційного навчання в  Харківській державній академії фізичної культури як навчально-методичних праць (посібників) та здійснення їхньої сертифікації (експертизи).</w:t>
      </w:r>
    </w:p>
    <w:p w14:paraId="0DA3C4B2" w14:textId="77777777" w:rsidR="00E30DBA"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Положення про дистанційне навчання в Харківській державній академії фізичної культури.</w:t>
      </w:r>
    </w:p>
    <w:p w14:paraId="462C46EE" w14:textId="77777777" w:rsidR="00E30DBA"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Положення про порядок підготовки та тиражування навчальних і наукових видань в Харківській державній академії фізичної культури.</w:t>
      </w:r>
    </w:p>
    <w:p w14:paraId="7D514E00" w14:textId="77777777" w:rsidR="00E30DBA"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Положення про затвердження норм часу для планування та обліку навчальної та основних видів організаційної роботи науково-педагогічних працівників Харківської державної академії фізичної культури.</w:t>
      </w:r>
    </w:p>
    <w:p w14:paraId="5F75F212" w14:textId="77777777" w:rsidR="00E30DBA"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Положення про гарантів Харківської державної академії фізичної культури. </w:t>
      </w:r>
    </w:p>
    <w:p w14:paraId="0F747AD2" w14:textId="60094209" w:rsidR="00A7793B" w:rsidRDefault="00A7793B" w:rsidP="00B75E61">
      <w:pPr>
        <w:pStyle w:val="a3"/>
        <w:widowControl w:val="0"/>
        <w:numPr>
          <w:ilvl w:val="0"/>
          <w:numId w:val="10"/>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Положення про науково-методичну раду Харківської державної академії фізичної культури. </w:t>
      </w:r>
    </w:p>
    <w:p w14:paraId="5E37489B" w14:textId="2AD20D48" w:rsidR="00D0239F" w:rsidRPr="00D0239F" w:rsidRDefault="00D0239F" w:rsidP="00D0239F">
      <w:pPr>
        <w:pStyle w:val="a3"/>
        <w:widowControl w:val="0"/>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Кафедрами на 80% оновлені навчальні та методичні посібники і розроблені нові, зокрема з правового регулювання спортивної діяльності.</w:t>
      </w:r>
    </w:p>
    <w:p w14:paraId="029872AE" w14:textId="77777777" w:rsidR="00A7793B" w:rsidRPr="00A7793B" w:rsidRDefault="00A7793B" w:rsidP="00D0239F">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 xml:space="preserve">Відповідно до частини 1 статті 12 Закону України  «Про забезпечення </w:t>
      </w:r>
      <w:r w:rsidRPr="00A7793B">
        <w:rPr>
          <w:rFonts w:ascii="Times New Roman" w:eastAsia="Times New Roman" w:hAnsi="Times New Roman" w:cs="Times New Roman"/>
          <w:sz w:val="28"/>
          <w:szCs w:val="20"/>
          <w:lang w:val="uk-UA" w:eastAsia="ru-RU"/>
        </w:rPr>
        <w:lastRenderedPageBreak/>
        <w:t>функціонування української мови як державної, державна мова є робочою мовою спілкування в Харківській державній академії фізичної культури, зокрема й мовою засідань, заходів, зустрічей, наукових зібрань, серед яких засідання Вченої ради, науково-методичної ради, наукових конференцій, наукових семінарів тощо.</w:t>
      </w:r>
    </w:p>
    <w:p w14:paraId="2D742D04"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 xml:space="preserve">Державна мова  використовується в межах освітнього процесу під час проведення навчальних занять. </w:t>
      </w:r>
    </w:p>
    <w:p w14:paraId="5CEFC7F2"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В Академії державною мовою здійснюється освіта будь-якого рівня та форм. Увесь контент, що забезпечує освітній процес, створено державною мовою.</w:t>
      </w:r>
    </w:p>
    <w:p w14:paraId="75D6896B"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 xml:space="preserve">Українською мовою  користуються під  час надання освітніх послуг, зокрема, отримання додаткових знань і навичок,  підвищення кваліфікації, самовдосконалення тощо. </w:t>
      </w:r>
    </w:p>
    <w:p w14:paraId="4262CD66"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Мова науки в Академії – державна. Наукові видання публікуються державною мовою та/або англійською мовою. У разі публікації англійською мовою опубліковані матеріали  супроводжуються анотацією та переліком ключових слів державною мовою. Дисертації осіб, які здобувають ступінь доктора філософії,  доктора наук, а також автореферати та відгуки опонентів виконуються державною мовою або англійською.</w:t>
      </w:r>
    </w:p>
    <w:p w14:paraId="636EA1E3"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Сфера офіційно-ділового спілкування здійснюється також державною мовою.</w:t>
      </w:r>
    </w:p>
    <w:p w14:paraId="26456785"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Постійно відбувається поповнення бібліотечного фонду фаховими науково-методичними виданнями державною мовою. Працівники бібліотеки щорічно проводять заходи з популяризації української книги.</w:t>
      </w:r>
    </w:p>
    <w:p w14:paraId="72B93F4B" w14:textId="6C9CC00F"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З Метою стійкої мотивації й свідомого прагнення до вивчення української мови студенти Харківської державної академії фізичної культури долучилися до V</w:t>
      </w:r>
      <w:r w:rsidR="00D727E0">
        <w:rPr>
          <w:rFonts w:ascii="Times New Roman" w:eastAsia="Times New Roman" w:hAnsi="Times New Roman" w:cs="Times New Roman"/>
          <w:sz w:val="28"/>
          <w:szCs w:val="20"/>
          <w:lang w:val="uk-UA" w:eastAsia="ru-RU"/>
        </w:rPr>
        <w:t>І</w:t>
      </w:r>
      <w:r w:rsidRPr="00A7793B">
        <w:rPr>
          <w:rFonts w:ascii="Times New Roman" w:eastAsia="Times New Roman" w:hAnsi="Times New Roman" w:cs="Times New Roman"/>
          <w:sz w:val="28"/>
          <w:szCs w:val="20"/>
          <w:lang w:val="uk-UA" w:eastAsia="ru-RU"/>
        </w:rPr>
        <w:t xml:space="preserve"> Відкритого марафону з української мови.</w:t>
      </w:r>
    </w:p>
    <w:p w14:paraId="30C23DD6"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 xml:space="preserve">З метою розширення знань про українську літературну мову і мову професійного спілкування у  подальшому планується продовження заходів як для </w:t>
      </w:r>
      <w:r w:rsidRPr="00A7793B">
        <w:rPr>
          <w:rFonts w:ascii="Times New Roman" w:eastAsia="Times New Roman" w:hAnsi="Times New Roman" w:cs="Times New Roman"/>
          <w:sz w:val="28"/>
          <w:szCs w:val="20"/>
          <w:lang w:val="uk-UA" w:eastAsia="ru-RU"/>
        </w:rPr>
        <w:lastRenderedPageBreak/>
        <w:t>науково-педагогічних працівників, так і для здобувачів вищої освіти.</w:t>
      </w:r>
    </w:p>
    <w:p w14:paraId="26CB15EF"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З метою розширення знань про українську літературну мову і мову професійного спілкування у  подальшому планується продовження заходів як для науково-педагогічних працівників, так і для здобувачів вищої освіти.</w:t>
      </w:r>
    </w:p>
    <w:p w14:paraId="58152779"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 xml:space="preserve">Відповідно до «Стратегії розвитку вищої освіти на 2022-2023 роки», рекомендацій МОН України у Харківській державній академії фізичної культури забезпечується вивчення англійської мови як здобувачами вищої освіти, так і науково-педагогічними працівниками. </w:t>
      </w:r>
    </w:p>
    <w:p w14:paraId="3E9828E5"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Успішність застосування базується на системному підході щодо  організації та контролю. Зокрема, навчальний  процес забезпечено на усіх освітніх рівнях (бакалаврський, магістерський, освітньо-науковий) викладанням таких дисциплін:</w:t>
      </w:r>
    </w:p>
    <w:p w14:paraId="5414105B" w14:textId="77777777" w:rsidR="00A7793B" w:rsidRDefault="00A7793B" w:rsidP="00B75E61">
      <w:pPr>
        <w:pStyle w:val="a3"/>
        <w:widowControl w:val="0"/>
        <w:numPr>
          <w:ilvl w:val="0"/>
          <w:numId w:val="9"/>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англійська мова;</w:t>
      </w:r>
    </w:p>
    <w:p w14:paraId="77FF9020" w14:textId="77777777" w:rsidR="00A7793B" w:rsidRDefault="00A7793B" w:rsidP="00B75E61">
      <w:pPr>
        <w:pStyle w:val="a3"/>
        <w:widowControl w:val="0"/>
        <w:numPr>
          <w:ilvl w:val="0"/>
          <w:numId w:val="9"/>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ділова іноземна мова;</w:t>
      </w:r>
    </w:p>
    <w:p w14:paraId="39851E58" w14:textId="77777777" w:rsidR="00A7793B" w:rsidRDefault="00A7793B" w:rsidP="00B75E61">
      <w:pPr>
        <w:pStyle w:val="a3"/>
        <w:widowControl w:val="0"/>
        <w:numPr>
          <w:ilvl w:val="0"/>
          <w:numId w:val="9"/>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іноземна мова за професійним спрямуванням;</w:t>
      </w:r>
    </w:p>
    <w:p w14:paraId="38780458" w14:textId="77777777" w:rsidR="00A7793B" w:rsidRDefault="00A7793B" w:rsidP="00B75E61">
      <w:pPr>
        <w:pStyle w:val="a3"/>
        <w:widowControl w:val="0"/>
        <w:numPr>
          <w:ilvl w:val="0"/>
          <w:numId w:val="9"/>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мова спеціальності та культура професійного мовлення;</w:t>
      </w:r>
    </w:p>
    <w:p w14:paraId="10D36B23" w14:textId="3A89185A" w:rsidR="00A7793B" w:rsidRPr="00A7793B" w:rsidRDefault="00A7793B" w:rsidP="00B75E61">
      <w:pPr>
        <w:pStyle w:val="a3"/>
        <w:widowControl w:val="0"/>
        <w:numPr>
          <w:ilvl w:val="0"/>
          <w:numId w:val="9"/>
        </w:numPr>
        <w:autoSpaceDE w:val="0"/>
        <w:autoSpaceDN w:val="0"/>
        <w:spacing w:after="0" w:line="360" w:lineRule="auto"/>
        <w:ind w:left="0"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 xml:space="preserve">практикум із наукової комунікації з іноземної мови. </w:t>
      </w:r>
    </w:p>
    <w:p w14:paraId="19C1E6B3"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Викладання цих дисциплін забезпечено науково-навчальним контентом.</w:t>
      </w:r>
    </w:p>
    <w:p w14:paraId="3EBC115B" w14:textId="77777777" w:rsidR="00A7793B" w:rsidRPr="00A7793B" w:rsidRDefault="00A7793B"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A7793B">
        <w:rPr>
          <w:rFonts w:ascii="Times New Roman" w:eastAsia="Times New Roman" w:hAnsi="Times New Roman" w:cs="Times New Roman"/>
          <w:sz w:val="28"/>
          <w:szCs w:val="20"/>
          <w:lang w:val="uk-UA" w:eastAsia="ru-RU"/>
        </w:rPr>
        <w:t xml:space="preserve">Керівництвом Академії здійснюється регулярний моніторинг роботи нових курсів з вивчення англійської мови, оцінка якості програм англійською мовою, дослідження динаміки рівня володіння англійською мовою студентами та викладачами, оцінювання якості викладання англійської мови.  </w:t>
      </w:r>
    </w:p>
    <w:p w14:paraId="1212B509" w14:textId="14CEFEE6" w:rsidR="00030665" w:rsidRPr="00030665" w:rsidRDefault="00030665" w:rsidP="00A7793B">
      <w:pPr>
        <w:widowControl w:val="0"/>
        <w:autoSpaceDE w:val="0"/>
        <w:autoSpaceDN w:val="0"/>
        <w:spacing w:after="0" w:line="360" w:lineRule="auto"/>
        <w:ind w:firstLine="709"/>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 </w:t>
      </w:r>
      <w:bookmarkStart w:id="12" w:name="_Toc125142871"/>
      <w:bookmarkEnd w:id="11"/>
    </w:p>
    <w:p w14:paraId="72B7E5B8" w14:textId="77777777" w:rsidR="00030665" w:rsidRPr="00030665" w:rsidRDefault="00030665" w:rsidP="00030665">
      <w:pPr>
        <w:widowControl w:val="0"/>
        <w:tabs>
          <w:tab w:val="left" w:pos="1134"/>
        </w:tabs>
        <w:spacing w:after="0" w:line="360" w:lineRule="auto"/>
        <w:ind w:firstLine="709"/>
        <w:jc w:val="both"/>
        <w:outlineLvl w:val="1"/>
        <w:rPr>
          <w:rFonts w:ascii="Times New Roman" w:eastAsia="Times New Roman" w:hAnsi="Times New Roman" w:cs="Times New Roman"/>
          <w:b/>
          <w:sz w:val="28"/>
          <w:szCs w:val="20"/>
          <w:lang w:val="uk-UA" w:eastAsia="ru-RU"/>
        </w:rPr>
      </w:pPr>
      <w:bookmarkStart w:id="13" w:name="_Toc188351824"/>
      <w:r w:rsidRPr="00030665">
        <w:rPr>
          <w:rFonts w:ascii="Times New Roman" w:eastAsia="Times New Roman" w:hAnsi="Times New Roman" w:cs="Times New Roman"/>
          <w:b/>
          <w:sz w:val="28"/>
          <w:szCs w:val="20"/>
          <w:lang w:val="uk-UA" w:eastAsia="ru-RU"/>
        </w:rPr>
        <w:t>3.3. Внутрішня система забезпечення якості освітньої діяльності</w:t>
      </w:r>
      <w:bookmarkEnd w:id="12"/>
      <w:bookmarkEnd w:id="13"/>
    </w:p>
    <w:p w14:paraId="039F79F3" w14:textId="77777777" w:rsidR="00E30DBA" w:rsidRPr="00E30DBA" w:rsidRDefault="00E30DBA" w:rsidP="00425DAD">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Внутрішня система забезпечення якості освіти є одним із пріоритетних напрямів розвитку вищої освіти на світовому, національному та локальному рівнях. В Академії функціонує система внутрішнього забезпечення якості освітньої діяльності та якості вищої освіти, яка охоплює всі процедури щодо </w:t>
      </w:r>
      <w:r w:rsidRPr="00E30DBA">
        <w:rPr>
          <w:rFonts w:ascii="Times New Roman" w:eastAsia="Times New Roman" w:hAnsi="Times New Roman" w:cs="Times New Roman"/>
          <w:sz w:val="28"/>
          <w:szCs w:val="20"/>
          <w:lang w:val="uk-UA" w:eastAsia="ru-RU"/>
        </w:rPr>
        <w:lastRenderedPageBreak/>
        <w:t xml:space="preserve">безперервного вдосконалення якості освітніх програм, якості навчання та викладання, якості результатів навчання здобувачів вищої освіти, навчальні можливості й ресурсне забезпечення, відповідно до національних і міжнародних стандартів, потреб стейкхолдерів, а також вимог державних та незалежних органів, що здійснюють зовнішнє забезпечення якості освіти. </w:t>
      </w:r>
    </w:p>
    <w:p w14:paraId="181619E0" w14:textId="77777777" w:rsidR="00E30DBA" w:rsidRPr="00E30DBA" w:rsidRDefault="00E30DBA" w:rsidP="00425DAD">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Систему внутрішнього забезпечення якості освітньої діяльності та якості вищої освіти у ХДАФК орієнтовано на реалізацію Стандартів і рекомендацій щодо забезпечення якості у Європейському просторі вищої освіти (ESG), вона функціонує за такими напрямами: </w:t>
      </w:r>
    </w:p>
    <w:p w14:paraId="237B270B" w14:textId="77777777" w:rsidR="00E30DBA" w:rsidRDefault="00E30DBA" w:rsidP="00B75E61">
      <w:pPr>
        <w:pStyle w:val="a3"/>
        <w:widowControl w:val="0"/>
        <w:numPr>
          <w:ilvl w:val="0"/>
          <w:numId w:val="9"/>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управління якістю освітньою діяльністю та розвитком Академії;</w:t>
      </w:r>
    </w:p>
    <w:p w14:paraId="3A220F06" w14:textId="679A3F4C" w:rsidR="00E30DBA" w:rsidRPr="00E30DBA" w:rsidRDefault="00E30DBA" w:rsidP="00B75E61">
      <w:pPr>
        <w:pStyle w:val="a3"/>
        <w:widowControl w:val="0"/>
        <w:numPr>
          <w:ilvl w:val="0"/>
          <w:numId w:val="9"/>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якість освітніх програм: розроблення, затвердження, моніторинг та періодичний перегляд освітніх програм;</w:t>
      </w:r>
    </w:p>
    <w:p w14:paraId="467E7350" w14:textId="77777777" w:rsidR="00E30DBA" w:rsidRDefault="00E30DBA" w:rsidP="00425DAD">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 якість професорсько-викладацького складу: підвищення кваліфікації науково-педагогічних і педагогічних працівників; студентоцентроване навчання, викладання та оцінювання здобувачів вищої освіти; </w:t>
      </w:r>
    </w:p>
    <w:p w14:paraId="5D3046A2" w14:textId="77777777" w:rsidR="00E30DBA" w:rsidRDefault="00E30DBA" w:rsidP="00B75E61">
      <w:pPr>
        <w:pStyle w:val="a3"/>
        <w:widowControl w:val="0"/>
        <w:numPr>
          <w:ilvl w:val="0"/>
          <w:numId w:val="12"/>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академічна культура: запобігання академічному плагіату та його виявлення;</w:t>
      </w:r>
    </w:p>
    <w:p w14:paraId="6A940C5C" w14:textId="77777777" w:rsidR="00E30DBA" w:rsidRDefault="00E30DBA" w:rsidP="00B75E61">
      <w:pPr>
        <w:pStyle w:val="a3"/>
        <w:widowControl w:val="0"/>
        <w:numPr>
          <w:ilvl w:val="0"/>
          <w:numId w:val="12"/>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навчальні ресурси й підтримка студентів: наявність необхідних ресурсів для організації освітнього процесу;</w:t>
      </w:r>
    </w:p>
    <w:p w14:paraId="391E869C" w14:textId="77777777" w:rsidR="00E30DBA" w:rsidRDefault="00E30DBA" w:rsidP="00B75E61">
      <w:pPr>
        <w:pStyle w:val="a3"/>
        <w:widowControl w:val="0"/>
        <w:numPr>
          <w:ilvl w:val="0"/>
          <w:numId w:val="12"/>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інформаційний менеджмент: наявність інформаційних систем для ефективного управління освітнім процесом; </w:t>
      </w:r>
    </w:p>
    <w:p w14:paraId="47DD51E1" w14:textId="484278BB" w:rsidR="00E30DBA" w:rsidRPr="00E30DBA" w:rsidRDefault="00E30DBA" w:rsidP="00B75E61">
      <w:pPr>
        <w:pStyle w:val="a3"/>
        <w:widowControl w:val="0"/>
        <w:numPr>
          <w:ilvl w:val="0"/>
          <w:numId w:val="12"/>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публічна інформація; циклічне зовнішнє забезпечення якості освіти.</w:t>
      </w:r>
    </w:p>
    <w:p w14:paraId="109AF85D" w14:textId="77777777" w:rsidR="00E30DBA" w:rsidRPr="00E30DBA" w:rsidRDefault="00E30DBA" w:rsidP="00425DAD">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Одним із елементів інструментарію системи управління забезпеченням якості для вивчення внутрішніх і зовнішніх чинників впливу, відстеження змін, що визначають пріоритетні напрями розвитку освітнього середовища ЗВО є моніторинг якості освіти, який забезпечено такими процедурами:</w:t>
      </w:r>
    </w:p>
    <w:p w14:paraId="326F17E3" w14:textId="77777777" w:rsidR="00E30DBA" w:rsidRDefault="00E30DBA" w:rsidP="00B75E61">
      <w:pPr>
        <w:pStyle w:val="a3"/>
        <w:widowControl w:val="0"/>
        <w:numPr>
          <w:ilvl w:val="0"/>
          <w:numId w:val="13"/>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дослідження (опитування, тестування) стейкхолдерів вищої освіти (здобувачів, науково-педагогічних працівників Академії, роботодавців);</w:t>
      </w:r>
    </w:p>
    <w:p w14:paraId="1CE42DB6" w14:textId="77777777" w:rsidR="00E30DBA" w:rsidRDefault="00E30DBA" w:rsidP="00B75E61">
      <w:pPr>
        <w:pStyle w:val="a3"/>
        <w:widowControl w:val="0"/>
        <w:numPr>
          <w:ilvl w:val="0"/>
          <w:numId w:val="13"/>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lastRenderedPageBreak/>
        <w:t xml:space="preserve">моніторинг якості викладання навчальних дисциплін; моніторинг та самооцінка результатів навчання здобувачів вищої освіти; </w:t>
      </w:r>
    </w:p>
    <w:p w14:paraId="2C7021BC" w14:textId="77777777" w:rsidR="00E30DBA" w:rsidRDefault="00E30DBA" w:rsidP="00B75E61">
      <w:pPr>
        <w:pStyle w:val="a3"/>
        <w:widowControl w:val="0"/>
        <w:numPr>
          <w:ilvl w:val="0"/>
          <w:numId w:val="13"/>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моніторинг (рейтингове оцінювання) якості діяльності науково-педагогічних працівників, кафедр, факультетів;</w:t>
      </w:r>
    </w:p>
    <w:p w14:paraId="2029660A" w14:textId="77777777" w:rsidR="00E30DBA" w:rsidRDefault="00E30DBA" w:rsidP="00B75E61">
      <w:pPr>
        <w:pStyle w:val="a3"/>
        <w:widowControl w:val="0"/>
        <w:numPr>
          <w:ilvl w:val="0"/>
          <w:numId w:val="13"/>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щорічний моніторинг освітніх програм;</w:t>
      </w:r>
    </w:p>
    <w:p w14:paraId="333EA2C9" w14:textId="7B2D9E93" w:rsidR="00E30DBA" w:rsidRPr="00E30DBA" w:rsidRDefault="00E30DBA" w:rsidP="00B75E61">
      <w:pPr>
        <w:pStyle w:val="a3"/>
        <w:widowControl w:val="0"/>
        <w:numPr>
          <w:ilvl w:val="0"/>
          <w:numId w:val="13"/>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систематична робота з гарантами, постійна участь у конференціях, майстер-класах, онлайн-зустрічах щодо удосконалення освітньої складової освітньої програми зумовленими викликами часу.</w:t>
      </w:r>
    </w:p>
    <w:p w14:paraId="04F7D7E2" w14:textId="77777777" w:rsidR="00E30DBA" w:rsidRPr="00E30DBA" w:rsidRDefault="00E30DBA" w:rsidP="00425DAD">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Моніторинг проводиться відповідно до таких принципів:</w:t>
      </w:r>
    </w:p>
    <w:p w14:paraId="6DD6B7C5" w14:textId="77777777" w:rsidR="00E30DBA" w:rsidRDefault="00E30DBA" w:rsidP="00B75E61">
      <w:pPr>
        <w:pStyle w:val="a3"/>
        <w:widowControl w:val="0"/>
        <w:numPr>
          <w:ilvl w:val="0"/>
          <w:numId w:val="14"/>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систематичності та системності;</w:t>
      </w:r>
    </w:p>
    <w:p w14:paraId="7ECBD9FA" w14:textId="77777777" w:rsidR="00E30DBA" w:rsidRDefault="00E30DBA" w:rsidP="00B75E61">
      <w:pPr>
        <w:pStyle w:val="a3"/>
        <w:widowControl w:val="0"/>
        <w:numPr>
          <w:ilvl w:val="0"/>
          <w:numId w:val="14"/>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доцільності;</w:t>
      </w:r>
    </w:p>
    <w:p w14:paraId="781440BB" w14:textId="77777777" w:rsidR="00E30DBA" w:rsidRDefault="00E30DBA" w:rsidP="00B75E61">
      <w:pPr>
        <w:pStyle w:val="a3"/>
        <w:widowControl w:val="0"/>
        <w:numPr>
          <w:ilvl w:val="0"/>
          <w:numId w:val="14"/>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прозорості моніторингових процедур та відкритості;</w:t>
      </w:r>
    </w:p>
    <w:p w14:paraId="3F009BE3" w14:textId="77777777" w:rsidR="00E30DBA" w:rsidRDefault="00E30DBA" w:rsidP="00B75E61">
      <w:pPr>
        <w:pStyle w:val="a3"/>
        <w:widowControl w:val="0"/>
        <w:numPr>
          <w:ilvl w:val="0"/>
          <w:numId w:val="14"/>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безпеки персональних даних;</w:t>
      </w:r>
    </w:p>
    <w:p w14:paraId="43943C50" w14:textId="77777777" w:rsidR="00E30DBA" w:rsidRDefault="00E30DBA" w:rsidP="00B75E61">
      <w:pPr>
        <w:pStyle w:val="a3"/>
        <w:widowControl w:val="0"/>
        <w:numPr>
          <w:ilvl w:val="0"/>
          <w:numId w:val="14"/>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об’єктивності одержання та аналізу інформації під час моніторингу;</w:t>
      </w:r>
    </w:p>
    <w:p w14:paraId="719F88E4" w14:textId="77777777" w:rsidR="00E30DBA" w:rsidRDefault="00E30DBA" w:rsidP="00B75E61">
      <w:pPr>
        <w:pStyle w:val="a3"/>
        <w:widowControl w:val="0"/>
        <w:numPr>
          <w:ilvl w:val="0"/>
          <w:numId w:val="14"/>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відповідального ставлення до своєї діяльності суб’єктів, які беруть участь у підготовці та проведенні моніторингу.</w:t>
      </w:r>
    </w:p>
    <w:p w14:paraId="0B709F4E" w14:textId="25DEDBB6" w:rsidR="00E30DBA" w:rsidRPr="00E30DBA" w:rsidRDefault="00E30DBA" w:rsidP="00425DAD">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Моніторинг проводиться відповідно до розділу 5 ст. 16 Закону України «Про вищу освіту», порядку проведення моніторингу якості освіти (далі – Порядок), інших нормативних актів, що регулюють проведення моніторингу освітньої діяльності.</w:t>
      </w:r>
    </w:p>
    <w:p w14:paraId="7A9C253C" w14:textId="77777777" w:rsidR="00E30DBA" w:rsidRPr="00E30DBA" w:rsidRDefault="00E30DBA" w:rsidP="00425DAD">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В Академії проводяться тематичні опитування за потреби у вивченні окремих питань функціонування та розвитку Академії.</w:t>
      </w:r>
    </w:p>
    <w:p w14:paraId="534D6DF3" w14:textId="77777777" w:rsidR="00E30DBA" w:rsidRPr="00E30DBA" w:rsidRDefault="00E30DBA" w:rsidP="00425DAD">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Для забезпечення дотримання академічної доброчесності науково-педагогічні працівники та здобувачі, аспіранти та інші учасники освітнього процесу вживають усі необхідні заходи щодо створення і забезпечення функціонування ефективної системи запобігання та виявлення академічного плагіату. </w:t>
      </w:r>
    </w:p>
    <w:p w14:paraId="5C7FE68E" w14:textId="77777777" w:rsidR="00E30DBA" w:rsidRPr="00E30DBA" w:rsidRDefault="00E30DBA" w:rsidP="00E30DBA">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Щорічно проводяться опитування здобувачів і працедавців щодо окремих </w:t>
      </w:r>
      <w:r w:rsidRPr="00E30DBA">
        <w:rPr>
          <w:rFonts w:ascii="Times New Roman" w:eastAsia="Times New Roman" w:hAnsi="Times New Roman" w:cs="Times New Roman"/>
          <w:sz w:val="28"/>
          <w:szCs w:val="20"/>
          <w:lang w:val="uk-UA" w:eastAsia="ru-RU"/>
        </w:rPr>
        <w:lastRenderedPageBreak/>
        <w:t>елементів системи забезпечення якості освіти. Зокрема, здобувачів опитували щодо дисциплін вільного вибору, натомість опитування роботодавців проводили повністю у ключі задоволеності вміннями та навичками випускників, якістю їхньої підготовки.</w:t>
      </w:r>
    </w:p>
    <w:p w14:paraId="223C96D7" w14:textId="6C2F580E" w:rsidR="00403344" w:rsidRDefault="00E30DBA" w:rsidP="00B22BC1">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Академія  має цілісну політику й пов’язані з нею процедури щодо моніторингу якості результатів навчання студентів, оприлюднену і яка є частиною стратегічного управління ЗВО.</w:t>
      </w:r>
    </w:p>
    <w:p w14:paraId="6F5212F0" w14:textId="77777777" w:rsidR="00B22BC1" w:rsidRPr="00030665" w:rsidRDefault="00B22BC1" w:rsidP="00B22BC1">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p>
    <w:p w14:paraId="70EBBA20" w14:textId="77777777" w:rsidR="00030665" w:rsidRPr="00030665" w:rsidRDefault="00030665" w:rsidP="00030665">
      <w:pPr>
        <w:widowControl w:val="0"/>
        <w:tabs>
          <w:tab w:val="left" w:pos="1134"/>
        </w:tabs>
        <w:spacing w:after="0" w:line="360" w:lineRule="auto"/>
        <w:ind w:firstLine="709"/>
        <w:contextualSpacing/>
        <w:jc w:val="both"/>
        <w:outlineLvl w:val="1"/>
        <w:rPr>
          <w:rFonts w:ascii="Times New Roman" w:eastAsia="Times New Roman" w:hAnsi="Times New Roman" w:cs="Times New Roman"/>
          <w:b/>
          <w:sz w:val="28"/>
          <w:szCs w:val="20"/>
          <w:lang w:val="uk-UA" w:eastAsia="ru-RU"/>
        </w:rPr>
      </w:pPr>
      <w:bookmarkStart w:id="14" w:name="_Toc125142872"/>
      <w:bookmarkStart w:id="15" w:name="_Toc188351825"/>
      <w:r w:rsidRPr="00030665">
        <w:rPr>
          <w:rFonts w:ascii="Times New Roman" w:eastAsia="Times New Roman" w:hAnsi="Times New Roman" w:cs="Times New Roman"/>
          <w:b/>
          <w:sz w:val="28"/>
          <w:szCs w:val="20"/>
          <w:lang w:val="uk-UA" w:eastAsia="ru-RU"/>
        </w:rPr>
        <w:t>3.4. Підвищення якості методичного забезпечення навчального процесу</w:t>
      </w:r>
      <w:bookmarkEnd w:id="14"/>
      <w:bookmarkEnd w:id="15"/>
    </w:p>
    <w:p w14:paraId="44D90276" w14:textId="77777777" w:rsidR="00E30DBA" w:rsidRPr="00E30DBA" w:rsidRDefault="00E30DBA" w:rsidP="00E30DBA">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Тривале дистанційне навчання, яке запроваджено у зв’язку з пандемією, а згодом продовжено у зв’язку з воєнним станом, стало доволі серйозним випробуванням для всіх учасників освітнього процесу як науково-педагогічних працівників, так і здобувачів вищої освіти. </w:t>
      </w:r>
    </w:p>
    <w:p w14:paraId="54404E65" w14:textId="77777777" w:rsidR="00E30DBA" w:rsidRPr="00E30DBA" w:rsidRDefault="00E30DBA" w:rsidP="00E30DBA">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Дистанційна форма навчання вимагає від усіх постійного підвищення професійної майстерності, опановуючи сучасні інноваційні методи традиційного та інтерактивного навчання із застосуванням наявних засобів і програм. </w:t>
      </w:r>
    </w:p>
    <w:p w14:paraId="3B3D5976" w14:textId="6E7C14EE" w:rsidR="00030665" w:rsidRPr="00030665" w:rsidRDefault="00E30DBA" w:rsidP="00E30DBA">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З метою якісного забезпечення викладання навчальних дисциплін науково-педагогічними працівниками розроблені необхідні навчально-методичні матеріали, а саме: навчальні та робочі програми дисциплін, навчальних, педагогічних та виробничих практик, методичні вказівки до виконання практичних занять, самостійних завдань, силабуси, видано підручники та навчальні посібники. Усі ці документи відповідають сучасному рівню освіти і науки та формуються з метою максимально повного надання здобувачам освіти всієї інформації та матеріалів, необхідних для успішного вивчення дисципліни. Усі навчально-методичні матеріали щороку оновлюють і перезатверджують кафедри. Доступ здобувачів вищої освіти до цих матеріалів забезпечується через інтернет-ресурси кафедр та систему дистанційного навчання Moodle</w:t>
      </w:r>
      <w:r w:rsidR="00030665" w:rsidRPr="00030665">
        <w:rPr>
          <w:rFonts w:ascii="Times New Roman" w:eastAsia="Times New Roman" w:hAnsi="Times New Roman" w:cs="Times New Roman"/>
          <w:sz w:val="28"/>
          <w:szCs w:val="20"/>
          <w:lang w:val="uk-UA" w:eastAsia="ru-RU"/>
        </w:rPr>
        <w:t>.</w:t>
      </w:r>
    </w:p>
    <w:p w14:paraId="3B9DDD42" w14:textId="0169FC29" w:rsidR="00030665" w:rsidRDefault="00030665" w:rsidP="00030665">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p>
    <w:p w14:paraId="59FB5EAD" w14:textId="77777777" w:rsidR="00D727E0" w:rsidRPr="00030665" w:rsidRDefault="00D727E0" w:rsidP="00030665">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p>
    <w:p w14:paraId="323DFB34" w14:textId="77777777" w:rsidR="00030665" w:rsidRPr="00030665" w:rsidRDefault="00030665" w:rsidP="00030665">
      <w:pPr>
        <w:widowControl w:val="0"/>
        <w:tabs>
          <w:tab w:val="left" w:pos="1134"/>
        </w:tabs>
        <w:spacing w:after="0" w:line="360" w:lineRule="auto"/>
        <w:ind w:firstLine="709"/>
        <w:contextualSpacing/>
        <w:jc w:val="both"/>
        <w:outlineLvl w:val="1"/>
        <w:rPr>
          <w:rFonts w:ascii="Times New Roman" w:eastAsia="Times New Roman" w:hAnsi="Times New Roman" w:cs="Times New Roman"/>
          <w:b/>
          <w:sz w:val="28"/>
          <w:szCs w:val="20"/>
          <w:lang w:val="uk-UA" w:eastAsia="ru-RU"/>
        </w:rPr>
      </w:pPr>
      <w:bookmarkStart w:id="16" w:name="_Toc125142873"/>
      <w:bookmarkStart w:id="17" w:name="_Toc188351826"/>
      <w:r w:rsidRPr="00030665">
        <w:rPr>
          <w:rFonts w:ascii="Times New Roman" w:eastAsia="Times New Roman" w:hAnsi="Times New Roman" w:cs="Times New Roman"/>
          <w:b/>
          <w:sz w:val="28"/>
          <w:szCs w:val="20"/>
          <w:lang w:val="uk-UA" w:eastAsia="ru-RU"/>
        </w:rPr>
        <w:t>3.5. Оцінювання якості підготовки фахівців</w:t>
      </w:r>
      <w:bookmarkEnd w:id="16"/>
      <w:bookmarkEnd w:id="17"/>
    </w:p>
    <w:p w14:paraId="3F94D1ED" w14:textId="77777777" w:rsidR="00E30DBA" w:rsidRPr="00E30DBA" w:rsidRDefault="00E30DBA" w:rsidP="00B22BC1">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Стратегія якості підготовки кваліфікованих працівників, фахівців сьогодні визначена домінантним напрямом модернізації освітнього процесу у всіх ланках професійної освіти – професійної (професійно-технічної), фахової передвищої, вищої професійноорієнтованої. Це зумовлено, насамперед, посиленими вимогами суспільства до кваліфікації випускників закладів професійної освіти, які вже з перших днів роботи за фахом мають результативно, творчо вирішувати суспільні та виробничі завдання, демонструвати уміння самоосвітньої діяльності, здатності продуктивно та безперервно опановувати інноваційні технології.</w:t>
      </w:r>
    </w:p>
    <w:p w14:paraId="4B464A30" w14:textId="4FA8D27C" w:rsidR="00E30DBA" w:rsidRPr="00E30DBA" w:rsidRDefault="00E30DBA" w:rsidP="00B22BC1">
      <w:pPr>
        <w:widowControl w:val="0"/>
        <w:tabs>
          <w:tab w:val="left" w:pos="1134"/>
        </w:tabs>
        <w:spacing w:after="0" w:line="360" w:lineRule="auto"/>
        <w:ind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Загалом весь освітній процес </w:t>
      </w:r>
      <w:r w:rsidRPr="009E40C6">
        <w:rPr>
          <w:rFonts w:ascii="Times New Roman" w:eastAsia="Times New Roman" w:hAnsi="Times New Roman" w:cs="Times New Roman"/>
          <w:sz w:val="28"/>
          <w:szCs w:val="20"/>
          <w:lang w:val="uk-UA" w:eastAsia="ru-RU"/>
        </w:rPr>
        <w:t>в 202</w:t>
      </w:r>
      <w:r w:rsidR="00D727E0" w:rsidRPr="009E40C6">
        <w:rPr>
          <w:rFonts w:ascii="Times New Roman" w:eastAsia="Times New Roman" w:hAnsi="Times New Roman" w:cs="Times New Roman"/>
          <w:sz w:val="28"/>
          <w:szCs w:val="20"/>
          <w:lang w:val="uk-UA" w:eastAsia="ru-RU"/>
        </w:rPr>
        <w:t>4</w:t>
      </w:r>
      <w:r w:rsidRPr="009E40C6">
        <w:rPr>
          <w:rFonts w:ascii="Times New Roman" w:eastAsia="Times New Roman" w:hAnsi="Times New Roman" w:cs="Times New Roman"/>
          <w:sz w:val="28"/>
          <w:szCs w:val="20"/>
          <w:lang w:val="uk-UA" w:eastAsia="ru-RU"/>
        </w:rPr>
        <w:t>/2025</w:t>
      </w:r>
      <w:r w:rsidRPr="00E30DBA">
        <w:rPr>
          <w:rFonts w:ascii="Times New Roman" w:eastAsia="Times New Roman" w:hAnsi="Times New Roman" w:cs="Times New Roman"/>
          <w:sz w:val="28"/>
          <w:szCs w:val="20"/>
          <w:lang w:val="uk-UA" w:eastAsia="ru-RU"/>
        </w:rPr>
        <w:t xml:space="preserve"> навчальному році проходив в дистанційному режимі, що вніс свої корективи в роботу структурних підрозділів:</w:t>
      </w:r>
    </w:p>
    <w:p w14:paraId="6298EC27" w14:textId="77777777" w:rsidR="00E30DBA" w:rsidRPr="00E30DBA" w:rsidRDefault="00E30DBA" w:rsidP="00B75E61">
      <w:pPr>
        <w:widowControl w:val="0"/>
        <w:numPr>
          <w:ilvl w:val="0"/>
          <w:numId w:val="4"/>
        </w:numPr>
        <w:tabs>
          <w:tab w:val="left" w:pos="1134"/>
        </w:tabs>
        <w:spacing w:after="0" w:line="360" w:lineRule="auto"/>
        <w:ind w:left="0"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розклади складались з урахуванням можливості проведення занять в умовах безпекових ситуацій з додаванням вибору платформи для проведення занять;</w:t>
      </w:r>
    </w:p>
    <w:p w14:paraId="1FA87068" w14:textId="77777777" w:rsidR="00E30DBA" w:rsidRPr="00E30DBA" w:rsidRDefault="00E30DBA" w:rsidP="00B75E61">
      <w:pPr>
        <w:widowControl w:val="0"/>
        <w:numPr>
          <w:ilvl w:val="0"/>
          <w:numId w:val="4"/>
        </w:numPr>
        <w:tabs>
          <w:tab w:val="left" w:pos="1134"/>
        </w:tabs>
        <w:spacing w:after="0" w:line="360" w:lineRule="auto"/>
        <w:ind w:left="0"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заліки, екзамени, захисти кваліфікаційних робіт та іспитів проводилися в дистанційному режимі;</w:t>
      </w:r>
    </w:p>
    <w:p w14:paraId="78B6949A" w14:textId="5D183137" w:rsidR="00030665" w:rsidRDefault="00E30DBA" w:rsidP="00B75E61">
      <w:pPr>
        <w:widowControl w:val="0"/>
        <w:numPr>
          <w:ilvl w:val="0"/>
          <w:numId w:val="4"/>
        </w:numPr>
        <w:tabs>
          <w:tab w:val="left" w:pos="1134"/>
        </w:tabs>
        <w:spacing w:after="0" w:line="360" w:lineRule="auto"/>
        <w:ind w:left="0" w:firstLine="709"/>
        <w:contextualSpacing/>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практики здобувачі вищої освіти проходили дистанційно</w:t>
      </w:r>
      <w:r w:rsidR="00030665" w:rsidRPr="00030665">
        <w:rPr>
          <w:rFonts w:ascii="Times New Roman" w:eastAsia="Times New Roman" w:hAnsi="Times New Roman" w:cs="Times New Roman"/>
          <w:sz w:val="28"/>
          <w:szCs w:val="20"/>
          <w:lang w:val="uk-UA" w:eastAsia="ru-RU"/>
        </w:rPr>
        <w:t xml:space="preserve">. </w:t>
      </w:r>
    </w:p>
    <w:p w14:paraId="0424E187" w14:textId="77777777" w:rsidR="00B22BC1" w:rsidRPr="00B22BC1" w:rsidRDefault="00B22BC1" w:rsidP="0005179E">
      <w:pPr>
        <w:widowControl w:val="0"/>
        <w:tabs>
          <w:tab w:val="left" w:pos="1134"/>
        </w:tabs>
        <w:spacing w:after="0" w:line="360" w:lineRule="auto"/>
        <w:contextualSpacing/>
        <w:jc w:val="both"/>
        <w:rPr>
          <w:rFonts w:ascii="Times New Roman" w:eastAsia="Times New Roman" w:hAnsi="Times New Roman" w:cs="Times New Roman"/>
          <w:sz w:val="28"/>
          <w:szCs w:val="20"/>
          <w:lang w:val="uk-UA" w:eastAsia="ru-RU"/>
        </w:rPr>
      </w:pPr>
    </w:p>
    <w:p w14:paraId="0F6FD8AD" w14:textId="77777777" w:rsidR="00030665" w:rsidRPr="00030665" w:rsidRDefault="00030665" w:rsidP="00030665">
      <w:pPr>
        <w:widowControl w:val="0"/>
        <w:tabs>
          <w:tab w:val="left" w:pos="1134"/>
        </w:tabs>
        <w:spacing w:after="0" w:line="360" w:lineRule="auto"/>
        <w:ind w:firstLine="709"/>
        <w:jc w:val="both"/>
        <w:outlineLvl w:val="1"/>
        <w:rPr>
          <w:rFonts w:ascii="Times New Roman" w:eastAsia="Times New Roman" w:hAnsi="Times New Roman" w:cs="Times New Roman"/>
          <w:b/>
          <w:sz w:val="28"/>
          <w:szCs w:val="20"/>
          <w:lang w:val="uk-UA" w:eastAsia="ru-RU"/>
        </w:rPr>
      </w:pPr>
      <w:bookmarkStart w:id="18" w:name="_Toc125142874"/>
      <w:bookmarkStart w:id="19" w:name="_Toc188351827"/>
      <w:r w:rsidRPr="00030665">
        <w:rPr>
          <w:rFonts w:ascii="Times New Roman" w:eastAsia="Times New Roman" w:hAnsi="Times New Roman" w:cs="Times New Roman"/>
          <w:b/>
          <w:sz w:val="28"/>
          <w:szCs w:val="20"/>
          <w:lang w:val="uk-UA" w:eastAsia="ru-RU"/>
        </w:rPr>
        <w:t>3.6. Робота екзаменаційних комісій</w:t>
      </w:r>
      <w:bookmarkEnd w:id="18"/>
      <w:bookmarkEnd w:id="19"/>
    </w:p>
    <w:p w14:paraId="25EC6087" w14:textId="77777777" w:rsidR="00E30DBA" w:rsidRPr="00E30DBA" w:rsidRDefault="00E30DBA" w:rsidP="00E30DBA">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У Харківській державній академії фізичної культури в </w:t>
      </w:r>
      <w:r w:rsidRPr="009E40C6">
        <w:rPr>
          <w:rFonts w:ascii="Times New Roman" w:eastAsia="Times New Roman" w:hAnsi="Times New Roman" w:cs="Times New Roman"/>
          <w:sz w:val="28"/>
          <w:szCs w:val="20"/>
          <w:lang w:val="uk-UA" w:eastAsia="ru-RU"/>
        </w:rPr>
        <w:t>2024/2025</w:t>
      </w:r>
      <w:r w:rsidRPr="00E30DBA">
        <w:rPr>
          <w:rFonts w:ascii="Times New Roman" w:eastAsia="Times New Roman" w:hAnsi="Times New Roman" w:cs="Times New Roman"/>
          <w:sz w:val="28"/>
          <w:szCs w:val="20"/>
          <w:lang w:val="uk-UA" w:eastAsia="ru-RU"/>
        </w:rPr>
        <w:t xml:space="preserve"> навчальному році працювало </w:t>
      </w:r>
      <w:r w:rsidRPr="0005179E">
        <w:rPr>
          <w:rFonts w:ascii="Times New Roman" w:eastAsia="Times New Roman" w:hAnsi="Times New Roman" w:cs="Times New Roman"/>
          <w:sz w:val="28"/>
          <w:szCs w:val="20"/>
          <w:lang w:val="uk-UA" w:eastAsia="ru-RU"/>
        </w:rPr>
        <w:t>7</w:t>
      </w:r>
      <w:r w:rsidRPr="00E30DBA">
        <w:rPr>
          <w:rFonts w:ascii="Times New Roman" w:eastAsia="Times New Roman" w:hAnsi="Times New Roman" w:cs="Times New Roman"/>
          <w:sz w:val="28"/>
          <w:szCs w:val="20"/>
          <w:lang w:val="uk-UA" w:eastAsia="ru-RU"/>
        </w:rPr>
        <w:t xml:space="preserve"> екзаменаційних комісій з установленням відповідності рівня освітньої підготовки кадрів до вимог освітніх програм та присвоєння кваліфікації «бакалавр» та «магістр».</w:t>
      </w:r>
    </w:p>
    <w:p w14:paraId="783FF3FB" w14:textId="77777777" w:rsidR="00E30DBA" w:rsidRPr="00E30DBA" w:rsidRDefault="00E30DBA" w:rsidP="00E30DBA">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Головами ЕК були професори, доктори наук та провідні фахівці Академії, також у роботі ЕК брали участь представники ректоратів, декани, професори та доценти випускових кафедр. </w:t>
      </w:r>
    </w:p>
    <w:p w14:paraId="487FD553" w14:textId="2085E548" w:rsidR="00E30DBA" w:rsidRPr="009E40C6" w:rsidRDefault="00E30DBA" w:rsidP="00E30DBA">
      <w:pPr>
        <w:widowControl w:val="0"/>
        <w:tabs>
          <w:tab w:val="left" w:pos="1134"/>
        </w:tabs>
        <w:spacing w:after="0" w:line="360" w:lineRule="auto"/>
        <w:ind w:firstLine="709"/>
        <w:jc w:val="both"/>
        <w:rPr>
          <w:rFonts w:ascii="Times New Roman" w:eastAsia="Times New Roman" w:hAnsi="Times New Roman" w:cs="Times New Roman"/>
          <w:sz w:val="28"/>
          <w:szCs w:val="20"/>
          <w:highlight w:val="yellow"/>
          <w:lang w:val="uk-UA" w:eastAsia="ru-RU"/>
        </w:rPr>
      </w:pPr>
      <w:r w:rsidRPr="009E40C6">
        <w:rPr>
          <w:rFonts w:ascii="Times New Roman" w:eastAsia="Times New Roman" w:hAnsi="Times New Roman" w:cs="Times New Roman"/>
          <w:sz w:val="28"/>
          <w:szCs w:val="20"/>
          <w:lang w:val="uk-UA" w:eastAsia="ru-RU"/>
        </w:rPr>
        <w:lastRenderedPageBreak/>
        <w:t>У 2024/2025</w:t>
      </w:r>
      <w:r w:rsidRPr="00E30DBA">
        <w:rPr>
          <w:rFonts w:ascii="Times New Roman" w:eastAsia="Times New Roman" w:hAnsi="Times New Roman" w:cs="Times New Roman"/>
          <w:sz w:val="28"/>
          <w:szCs w:val="20"/>
          <w:lang w:val="uk-UA" w:eastAsia="ru-RU"/>
        </w:rPr>
        <w:t xml:space="preserve"> навчальному році пройшли атестацію </w:t>
      </w:r>
      <w:r w:rsidR="0005179E">
        <w:rPr>
          <w:rFonts w:ascii="Times New Roman" w:eastAsia="Times New Roman" w:hAnsi="Times New Roman" w:cs="Times New Roman"/>
          <w:sz w:val="28"/>
          <w:szCs w:val="20"/>
          <w:lang w:val="uk-UA" w:eastAsia="ru-RU"/>
        </w:rPr>
        <w:t>374</w:t>
      </w:r>
      <w:r w:rsidRPr="00E30DBA">
        <w:rPr>
          <w:rFonts w:ascii="Times New Roman" w:eastAsia="Times New Roman" w:hAnsi="Times New Roman" w:cs="Times New Roman"/>
          <w:sz w:val="28"/>
          <w:szCs w:val="20"/>
          <w:lang w:val="uk-UA" w:eastAsia="ru-RU"/>
        </w:rPr>
        <w:t xml:space="preserve"> випускника денної форми здобуття освіти </w:t>
      </w:r>
      <w:r w:rsidRPr="0005179E">
        <w:rPr>
          <w:rFonts w:ascii="Times New Roman" w:eastAsia="Times New Roman" w:hAnsi="Times New Roman" w:cs="Times New Roman"/>
          <w:sz w:val="28"/>
          <w:szCs w:val="20"/>
          <w:lang w:val="uk-UA" w:eastAsia="ru-RU"/>
        </w:rPr>
        <w:t xml:space="preserve">та </w:t>
      </w:r>
      <w:r w:rsidR="0005179E" w:rsidRPr="0005179E">
        <w:rPr>
          <w:rFonts w:ascii="Times New Roman" w:eastAsia="Times New Roman" w:hAnsi="Times New Roman" w:cs="Times New Roman"/>
          <w:sz w:val="28"/>
          <w:szCs w:val="20"/>
          <w:lang w:val="uk-UA" w:eastAsia="ru-RU"/>
        </w:rPr>
        <w:t>67</w:t>
      </w:r>
      <w:r w:rsidRPr="0005179E">
        <w:rPr>
          <w:rFonts w:ascii="Times New Roman" w:eastAsia="Times New Roman" w:hAnsi="Times New Roman" w:cs="Times New Roman"/>
          <w:sz w:val="28"/>
          <w:szCs w:val="20"/>
          <w:lang w:val="uk-UA" w:eastAsia="ru-RU"/>
        </w:rPr>
        <w:t xml:space="preserve"> заочної форми здобуття освіти, з них:</w:t>
      </w:r>
    </w:p>
    <w:p w14:paraId="7B41B8BD" w14:textId="668F813F" w:rsidR="00E30DBA" w:rsidRPr="0005179E" w:rsidRDefault="00E30DBA" w:rsidP="00B75E61">
      <w:pPr>
        <w:pStyle w:val="a3"/>
        <w:widowControl w:val="0"/>
        <w:numPr>
          <w:ilvl w:val="0"/>
          <w:numId w:val="15"/>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05179E">
        <w:rPr>
          <w:rFonts w:ascii="Times New Roman" w:eastAsia="Times New Roman" w:hAnsi="Times New Roman" w:cs="Times New Roman"/>
          <w:sz w:val="28"/>
          <w:szCs w:val="20"/>
          <w:lang w:val="uk-UA" w:eastAsia="ru-RU"/>
        </w:rPr>
        <w:t xml:space="preserve">бакалаври – </w:t>
      </w:r>
      <w:r w:rsidR="0005179E" w:rsidRPr="0005179E">
        <w:rPr>
          <w:rFonts w:ascii="Times New Roman" w:eastAsia="Times New Roman" w:hAnsi="Times New Roman" w:cs="Times New Roman"/>
          <w:sz w:val="28"/>
          <w:szCs w:val="20"/>
          <w:lang w:val="uk-UA" w:eastAsia="ru-RU"/>
        </w:rPr>
        <w:t>293</w:t>
      </w:r>
      <w:r w:rsidRPr="0005179E">
        <w:rPr>
          <w:rFonts w:ascii="Times New Roman" w:eastAsia="Times New Roman" w:hAnsi="Times New Roman" w:cs="Times New Roman"/>
          <w:sz w:val="28"/>
          <w:szCs w:val="20"/>
          <w:lang w:val="uk-UA" w:eastAsia="ru-RU"/>
        </w:rPr>
        <w:t xml:space="preserve"> осіб;</w:t>
      </w:r>
    </w:p>
    <w:p w14:paraId="6D759152" w14:textId="5F865C15" w:rsidR="00E30DBA" w:rsidRPr="0005179E" w:rsidRDefault="00E30DBA" w:rsidP="00B75E61">
      <w:pPr>
        <w:pStyle w:val="a3"/>
        <w:widowControl w:val="0"/>
        <w:numPr>
          <w:ilvl w:val="0"/>
          <w:numId w:val="15"/>
        </w:numPr>
        <w:tabs>
          <w:tab w:val="left" w:pos="1134"/>
        </w:tabs>
        <w:spacing w:after="0" w:line="360" w:lineRule="auto"/>
        <w:ind w:left="0" w:firstLine="709"/>
        <w:jc w:val="both"/>
        <w:rPr>
          <w:rFonts w:ascii="Times New Roman" w:eastAsia="Times New Roman" w:hAnsi="Times New Roman" w:cs="Times New Roman"/>
          <w:sz w:val="28"/>
          <w:szCs w:val="20"/>
          <w:lang w:val="uk-UA" w:eastAsia="ru-RU"/>
        </w:rPr>
      </w:pPr>
      <w:r w:rsidRPr="0005179E">
        <w:rPr>
          <w:rFonts w:ascii="Times New Roman" w:eastAsia="Times New Roman" w:hAnsi="Times New Roman" w:cs="Times New Roman"/>
          <w:sz w:val="28"/>
          <w:szCs w:val="20"/>
          <w:lang w:val="uk-UA" w:eastAsia="ru-RU"/>
        </w:rPr>
        <w:t xml:space="preserve">магістри –  </w:t>
      </w:r>
      <w:r w:rsidR="0005179E" w:rsidRPr="0005179E">
        <w:rPr>
          <w:rFonts w:ascii="Times New Roman" w:eastAsia="Times New Roman" w:hAnsi="Times New Roman" w:cs="Times New Roman"/>
          <w:sz w:val="28"/>
          <w:szCs w:val="20"/>
          <w:lang w:val="uk-UA" w:eastAsia="ru-RU"/>
        </w:rPr>
        <w:t>148</w:t>
      </w:r>
      <w:r w:rsidRPr="0005179E">
        <w:rPr>
          <w:rFonts w:ascii="Times New Roman" w:eastAsia="Times New Roman" w:hAnsi="Times New Roman" w:cs="Times New Roman"/>
          <w:sz w:val="28"/>
          <w:szCs w:val="20"/>
          <w:lang w:val="uk-UA" w:eastAsia="ru-RU"/>
        </w:rPr>
        <w:t xml:space="preserve"> осіб.</w:t>
      </w:r>
    </w:p>
    <w:p w14:paraId="5254E4B5" w14:textId="77777777" w:rsidR="00E30DBA" w:rsidRPr="00E30DBA" w:rsidRDefault="00E30DBA" w:rsidP="00E30DBA">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Підсумкова атестація для першого (бакалаврського) та другого (магістерського) рівнів вищої освіти здійснювалася під час воєнного стану, у зв’язку з чим атестація проводилася дистанційно з використанням засобів комунікацій та платформ дистанційного навчання (Zoom) із забезпеченням надійної автентифікації здобувачів завдяки відеозв’язку, згідно з розкладом проведення іспитів та захисту кваліфікаційних робіт.  </w:t>
      </w:r>
    </w:p>
    <w:p w14:paraId="583E5CFC" w14:textId="65EA6480" w:rsidR="00030665" w:rsidRPr="00030665" w:rsidRDefault="00030665" w:rsidP="00E30DBA">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t xml:space="preserve"> </w:t>
      </w:r>
    </w:p>
    <w:p w14:paraId="6B820CFB" w14:textId="77777777" w:rsidR="00030665" w:rsidRPr="00030665" w:rsidRDefault="00030665" w:rsidP="00030665">
      <w:pPr>
        <w:widowControl w:val="0"/>
        <w:tabs>
          <w:tab w:val="left" w:pos="1134"/>
        </w:tabs>
        <w:spacing w:after="0" w:line="360" w:lineRule="auto"/>
        <w:ind w:firstLine="709"/>
        <w:jc w:val="both"/>
        <w:outlineLvl w:val="1"/>
        <w:rPr>
          <w:rFonts w:ascii="Times New Roman" w:eastAsia="Times New Roman" w:hAnsi="Times New Roman" w:cs="Times New Roman"/>
          <w:b/>
          <w:sz w:val="28"/>
          <w:szCs w:val="20"/>
          <w:lang w:val="uk-UA" w:eastAsia="ru-RU"/>
        </w:rPr>
      </w:pPr>
      <w:bookmarkStart w:id="20" w:name="_Toc125142875"/>
      <w:bookmarkStart w:id="21" w:name="_Toc188351828"/>
      <w:r w:rsidRPr="00030665">
        <w:rPr>
          <w:rFonts w:ascii="Times New Roman" w:eastAsia="Times New Roman" w:hAnsi="Times New Roman" w:cs="Times New Roman"/>
          <w:b/>
          <w:sz w:val="28"/>
          <w:szCs w:val="20"/>
          <w:lang w:val="uk-UA" w:eastAsia="ru-RU"/>
        </w:rPr>
        <w:t>3.7. Дисципліни вільного вибору</w:t>
      </w:r>
      <w:bookmarkEnd w:id="20"/>
      <w:bookmarkEnd w:id="21"/>
    </w:p>
    <w:p w14:paraId="3C8022F9" w14:textId="77777777" w:rsidR="00E30DBA" w:rsidRPr="00E30DBA" w:rsidRDefault="00E30DBA" w:rsidP="00E30DBA">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Відповідно до Закону України «Про вищу освіту» студенти вибирають навчальні дисципліни у межах, передбачених відповідною освітньою програмою та робочим навчальним планом, в обсязі, що становить не менш як 25% загальної кількості кредитів ЄКТС, передбачених для цього рівня вищої освіти. Порядок реалізації права вільного вибору здобувачами навчальних дисциплін зазначено в Положенні про порядок та умови обрання здобувачами вищої освіти вибіркових навчальних дисциплін у Академії. </w:t>
      </w:r>
    </w:p>
    <w:p w14:paraId="5CECDD5B" w14:textId="1ACA8E0A" w:rsidR="00030665" w:rsidRPr="00030665" w:rsidRDefault="00E30DBA" w:rsidP="00E30DBA">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Вивчення вибіркових дисциплін проводиться на бакалаврському рівні вищої освіти з другого навчального року (третього семестру), магістерському рівні вищої освіти з першого навчального року (першого семестру), освітньо-науковому рівні вищої освіти з першого навчального року (другого семестру).</w:t>
      </w:r>
    </w:p>
    <w:p w14:paraId="05F4CC58" w14:textId="77777777" w:rsidR="00030665" w:rsidRPr="00030665" w:rsidRDefault="00030665" w:rsidP="00030665">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p>
    <w:p w14:paraId="1B500F1B" w14:textId="77777777" w:rsidR="00030665" w:rsidRPr="00030665" w:rsidRDefault="00030665" w:rsidP="000B4D63">
      <w:pPr>
        <w:widowControl w:val="0"/>
        <w:tabs>
          <w:tab w:val="left" w:pos="1134"/>
        </w:tabs>
        <w:spacing w:after="0" w:line="360" w:lineRule="auto"/>
        <w:ind w:firstLine="709"/>
        <w:jc w:val="both"/>
        <w:outlineLvl w:val="1"/>
        <w:rPr>
          <w:rFonts w:ascii="Times New Roman" w:eastAsia="Times New Roman" w:hAnsi="Times New Roman" w:cs="Times New Roman"/>
          <w:b/>
          <w:sz w:val="28"/>
          <w:szCs w:val="20"/>
          <w:lang w:val="uk-UA" w:eastAsia="ru-RU"/>
        </w:rPr>
      </w:pPr>
      <w:bookmarkStart w:id="22" w:name="_Toc125142876"/>
      <w:bookmarkStart w:id="23" w:name="_Toc188351829"/>
      <w:r w:rsidRPr="00030665">
        <w:rPr>
          <w:rFonts w:ascii="Times New Roman" w:eastAsia="Times New Roman" w:hAnsi="Times New Roman" w:cs="Times New Roman"/>
          <w:b/>
          <w:sz w:val="28"/>
          <w:szCs w:val="20"/>
          <w:lang w:val="uk-UA" w:eastAsia="ru-RU"/>
        </w:rPr>
        <w:t>3.8. Організація і проведення практик</w:t>
      </w:r>
      <w:bookmarkEnd w:id="22"/>
      <w:bookmarkEnd w:id="23"/>
    </w:p>
    <w:p w14:paraId="2C084F1D" w14:textId="77777777"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bookmarkStart w:id="24" w:name="_Toc188351830"/>
      <w:r w:rsidRPr="00E30DBA">
        <w:rPr>
          <w:rFonts w:ascii="Times New Roman" w:eastAsia="Times New Roman" w:hAnsi="Times New Roman" w:cs="Times New Roman"/>
          <w:sz w:val="28"/>
          <w:szCs w:val="20"/>
          <w:lang w:val="uk-UA" w:eastAsia="ru-RU"/>
        </w:rPr>
        <w:t xml:space="preserve">Практична підготовка здобувачів вищої освіти є обов’язковим компонентом освітніх програм для здобуття освітнього ступеня, за якими здійснюється підготовка фахівців у Харківській державній академії фізичної </w:t>
      </w:r>
      <w:r w:rsidRPr="00E30DBA">
        <w:rPr>
          <w:rFonts w:ascii="Times New Roman" w:eastAsia="Times New Roman" w:hAnsi="Times New Roman" w:cs="Times New Roman"/>
          <w:sz w:val="28"/>
          <w:szCs w:val="20"/>
          <w:lang w:val="uk-UA" w:eastAsia="ru-RU"/>
        </w:rPr>
        <w:lastRenderedPageBreak/>
        <w:t xml:space="preserve">культури. </w:t>
      </w:r>
    </w:p>
    <w:p w14:paraId="55CFD5CA" w14:textId="77777777"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Метою практики є підготовка здобувачів вищої освіти до практичного самостійного здійснення професійної діяльності, поглиблення та закріплення теоретичних знань, отриманих при вивченні дисциплін фахової підготовки, їх інтегрування з практичними уміннями і навичками; розвиток умінь самостійно вирішувати конкретні завдання професійного характеру, рефлексувати результати власної практичної діяльності; виховання потреби систематично оновлювати свої знання та творчо їх застосовувати у практичній діяльності; стимулювання потреби в самоосвіті.</w:t>
      </w:r>
    </w:p>
    <w:p w14:paraId="21498ED6" w14:textId="77777777"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Мета та завдання практики конкретизуються  залежно від спеціальності, рівня вищої освіти, її виду (ознайомча, організаційно-управлінська, навчальна практика в закладах ПЗСО,  навчально-тренувальна практика, професійно-орієнтована, педагогічна практика, педагогічна практика в основній школі, педагогічна практика в початковій школі закладів загальної середньої освіти, психодіагностична, психолого-консультативна, клінічна реабілітаційна практика різних верств населення, реабілітаційна практика у закладах соціального захисту, практика за фахом, науково-педагогічна, науково-дослідна, клінічна практика в терапевтичній клініці, клінічна практика у неврологічній клініці, клінічна практика при травмах та захворюваннях опорно-рухового апарату, клінічна практика в педіатрії), яким оволодіває здобувач вищої освіти.</w:t>
      </w:r>
    </w:p>
    <w:p w14:paraId="1DF9632A" w14:textId="7C3FB13D"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 У 202</w:t>
      </w:r>
      <w:r w:rsidR="00D727E0">
        <w:rPr>
          <w:rFonts w:ascii="Times New Roman" w:eastAsia="Times New Roman" w:hAnsi="Times New Roman" w:cs="Times New Roman"/>
          <w:sz w:val="28"/>
          <w:szCs w:val="20"/>
          <w:lang w:val="uk-UA" w:eastAsia="ru-RU"/>
        </w:rPr>
        <w:t>5</w:t>
      </w:r>
      <w:r w:rsidRPr="00E30DBA">
        <w:rPr>
          <w:rFonts w:ascii="Times New Roman" w:eastAsia="Times New Roman" w:hAnsi="Times New Roman" w:cs="Times New Roman"/>
          <w:sz w:val="28"/>
          <w:szCs w:val="20"/>
          <w:lang w:val="uk-UA" w:eastAsia="ru-RU"/>
        </w:rPr>
        <w:t xml:space="preserve"> році, в умовах воєнного стану практична підготовка здобувачів вищої освіти виконувалася в дистанційному форматі з використанням технологій дистанційного навчання.  </w:t>
      </w:r>
    </w:p>
    <w:p w14:paraId="035DF750" w14:textId="77777777"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Підсумковий результат проходження практичної підготовки здобувачами вищої освіти обговорюється на засіданнях відповідних кафедр шляхом захисту звіту з практики. </w:t>
      </w:r>
    </w:p>
    <w:p w14:paraId="46E55C41" w14:textId="7BAF8970"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Так, у Академії в 202</w:t>
      </w:r>
      <w:r w:rsidR="00D727E0">
        <w:rPr>
          <w:rFonts w:ascii="Times New Roman" w:eastAsia="Times New Roman" w:hAnsi="Times New Roman" w:cs="Times New Roman"/>
          <w:sz w:val="28"/>
          <w:szCs w:val="20"/>
          <w:lang w:val="uk-UA" w:eastAsia="ru-RU"/>
        </w:rPr>
        <w:t>4</w:t>
      </w:r>
      <w:r w:rsidRPr="00E30DBA">
        <w:rPr>
          <w:rFonts w:ascii="Times New Roman" w:eastAsia="Times New Roman" w:hAnsi="Times New Roman" w:cs="Times New Roman"/>
          <w:sz w:val="28"/>
          <w:szCs w:val="20"/>
          <w:lang w:val="uk-UA" w:eastAsia="ru-RU"/>
        </w:rPr>
        <w:t>/202</w:t>
      </w:r>
      <w:r w:rsidR="00D727E0">
        <w:rPr>
          <w:rFonts w:ascii="Times New Roman" w:eastAsia="Times New Roman" w:hAnsi="Times New Roman" w:cs="Times New Roman"/>
          <w:sz w:val="28"/>
          <w:szCs w:val="20"/>
          <w:lang w:val="uk-UA" w:eastAsia="ru-RU"/>
        </w:rPr>
        <w:t>5</w:t>
      </w:r>
      <w:r w:rsidRPr="00E30DBA">
        <w:rPr>
          <w:rFonts w:ascii="Times New Roman" w:eastAsia="Times New Roman" w:hAnsi="Times New Roman" w:cs="Times New Roman"/>
          <w:sz w:val="28"/>
          <w:szCs w:val="20"/>
          <w:lang w:val="uk-UA" w:eastAsia="ru-RU"/>
        </w:rPr>
        <w:t xml:space="preserve"> навчальному році різними видами практик було охоплено  </w:t>
      </w:r>
      <w:r w:rsidRPr="00D727E0">
        <w:rPr>
          <w:rFonts w:ascii="Times New Roman" w:eastAsia="Times New Roman" w:hAnsi="Times New Roman" w:cs="Times New Roman"/>
          <w:sz w:val="28"/>
          <w:szCs w:val="20"/>
          <w:lang w:val="uk-UA" w:eastAsia="ru-RU"/>
        </w:rPr>
        <w:t>1</w:t>
      </w:r>
      <w:r w:rsidR="009E40C6">
        <w:rPr>
          <w:rFonts w:ascii="Times New Roman" w:eastAsia="Times New Roman" w:hAnsi="Times New Roman" w:cs="Times New Roman"/>
          <w:sz w:val="28"/>
          <w:szCs w:val="20"/>
          <w:lang w:val="uk-UA" w:eastAsia="ru-RU"/>
        </w:rPr>
        <w:t>596</w:t>
      </w:r>
      <w:r w:rsidRPr="00E30DBA">
        <w:rPr>
          <w:rFonts w:ascii="Times New Roman" w:eastAsia="Times New Roman" w:hAnsi="Times New Roman" w:cs="Times New Roman"/>
          <w:sz w:val="28"/>
          <w:szCs w:val="20"/>
          <w:lang w:val="uk-UA" w:eastAsia="ru-RU"/>
        </w:rPr>
        <w:t xml:space="preserve"> здобувача вищої освіти. </w:t>
      </w:r>
    </w:p>
    <w:p w14:paraId="6810F92F" w14:textId="1691B1D5"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lastRenderedPageBreak/>
        <w:t xml:space="preserve">За освітнім рівнем «бакалавр» денної форми та заочної форми здобуття освіти практичну підготовку пройшли </w:t>
      </w:r>
      <w:r w:rsidR="009E40C6">
        <w:rPr>
          <w:rFonts w:ascii="Times New Roman" w:eastAsia="Times New Roman" w:hAnsi="Times New Roman" w:cs="Times New Roman"/>
          <w:sz w:val="28"/>
          <w:szCs w:val="20"/>
          <w:lang w:val="uk-UA" w:eastAsia="ru-RU"/>
        </w:rPr>
        <w:t>1295</w:t>
      </w:r>
      <w:r w:rsidRPr="00E30DBA">
        <w:rPr>
          <w:rFonts w:ascii="Times New Roman" w:eastAsia="Times New Roman" w:hAnsi="Times New Roman" w:cs="Times New Roman"/>
          <w:sz w:val="28"/>
          <w:szCs w:val="20"/>
          <w:lang w:val="uk-UA" w:eastAsia="ru-RU"/>
        </w:rPr>
        <w:t xml:space="preserve"> здобувачів вищої освіти.</w:t>
      </w:r>
    </w:p>
    <w:p w14:paraId="6E347C87" w14:textId="50C69536"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 xml:space="preserve">За освітнім рівнем «магістр» денної та заочної форми здобуття освіти –  </w:t>
      </w:r>
      <w:r w:rsidR="009E40C6">
        <w:rPr>
          <w:rFonts w:ascii="Times New Roman" w:eastAsia="Times New Roman" w:hAnsi="Times New Roman" w:cs="Times New Roman"/>
          <w:sz w:val="28"/>
          <w:szCs w:val="20"/>
          <w:lang w:val="uk-UA" w:eastAsia="ru-RU"/>
        </w:rPr>
        <w:t>303</w:t>
      </w:r>
      <w:r w:rsidRPr="00E30DBA">
        <w:rPr>
          <w:rFonts w:ascii="Times New Roman" w:eastAsia="Times New Roman" w:hAnsi="Times New Roman" w:cs="Times New Roman"/>
          <w:sz w:val="28"/>
          <w:szCs w:val="20"/>
          <w:lang w:val="uk-UA" w:eastAsia="ru-RU"/>
        </w:rPr>
        <w:t xml:space="preserve"> здобувачів. </w:t>
      </w:r>
    </w:p>
    <w:p w14:paraId="6E9A3BEE" w14:textId="77777777" w:rsidR="00E30DBA" w:rsidRPr="00E30DBA" w:rsidRDefault="00E30DBA" w:rsidP="00B22BC1">
      <w:pPr>
        <w:widowControl w:val="0"/>
        <w:tabs>
          <w:tab w:val="left" w:pos="1134"/>
        </w:tabs>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Перелік видів практики для кожної спеціальності або спеціалізації, їх форми, тривалість і терміни проведення визначено у навчальних планах.</w:t>
      </w:r>
    </w:p>
    <w:p w14:paraId="2DFA0117" w14:textId="6B7B5DFD" w:rsidR="00E30DBA" w:rsidRPr="00E30DBA" w:rsidRDefault="00E30DBA" w:rsidP="00B22BC1">
      <w:pPr>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Робота з випускниками</w:t>
      </w:r>
      <w:r w:rsidR="00EA1357">
        <w:rPr>
          <w:rFonts w:ascii="Times New Roman" w:eastAsia="Times New Roman" w:hAnsi="Times New Roman" w:cs="Times New Roman"/>
          <w:sz w:val="28"/>
          <w:szCs w:val="20"/>
          <w:lang w:val="uk-UA" w:eastAsia="ru-RU"/>
        </w:rPr>
        <w:t>.</w:t>
      </w:r>
    </w:p>
    <w:p w14:paraId="6B088AEC" w14:textId="77777777" w:rsidR="00E30DBA" w:rsidRPr="00E30DBA" w:rsidRDefault="00E30DBA" w:rsidP="00B22BC1">
      <w:pPr>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Діяльність відділу забезпечення якості освіти та працевлаштування здобувачів вищої освіти Харківської державної академії фізичної культури завжди спрямована на студентоцентрованість.</w:t>
      </w:r>
    </w:p>
    <w:p w14:paraId="41C66915" w14:textId="77777777" w:rsidR="00E30DBA" w:rsidRPr="00E30DBA" w:rsidRDefault="00E30DBA" w:rsidP="00B22BC1">
      <w:pPr>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Працевлаштування здобувачів вищої освіти є важливим етапом у процесі адаптації молодих фахівців до ринку праці. Це питання актуальне як для самих здобувачів Академії, випускників, так і для роботодавців і держави загалом.</w:t>
      </w:r>
    </w:p>
    <w:p w14:paraId="6B4B193D" w14:textId="13E3D545" w:rsidR="00B22BC1" w:rsidRDefault="00E30DBA" w:rsidP="00B22BC1">
      <w:pPr>
        <w:spacing w:after="0" w:line="360" w:lineRule="auto"/>
        <w:ind w:firstLine="709"/>
        <w:jc w:val="both"/>
        <w:rPr>
          <w:rFonts w:ascii="Times New Roman" w:eastAsia="Times New Roman" w:hAnsi="Times New Roman" w:cs="Times New Roman"/>
          <w:sz w:val="28"/>
          <w:szCs w:val="20"/>
          <w:lang w:val="uk-UA" w:eastAsia="ru-RU"/>
        </w:rPr>
      </w:pPr>
      <w:r w:rsidRPr="00E30DBA">
        <w:rPr>
          <w:rFonts w:ascii="Times New Roman" w:eastAsia="Times New Roman" w:hAnsi="Times New Roman" w:cs="Times New Roman"/>
          <w:sz w:val="28"/>
          <w:szCs w:val="20"/>
          <w:lang w:val="uk-UA" w:eastAsia="ru-RU"/>
        </w:rPr>
        <w:t>Основними аспектами працевлаштування здобувачів вищої освіти, тобто випускників Академії, є співпраця між Академією та стейкхолдерами, в тому числі підписаним меморандумом про співробітництво між Харківським обласним центром зайнятості та Харківською державною академією фізичної культури в 202</w:t>
      </w:r>
      <w:r w:rsidR="009E40C6">
        <w:rPr>
          <w:rFonts w:ascii="Times New Roman" w:eastAsia="Times New Roman" w:hAnsi="Times New Roman" w:cs="Times New Roman"/>
          <w:sz w:val="28"/>
          <w:szCs w:val="20"/>
          <w:lang w:val="uk-UA" w:eastAsia="ru-RU"/>
        </w:rPr>
        <w:t>4</w:t>
      </w:r>
      <w:r w:rsidRPr="00E30DBA">
        <w:rPr>
          <w:rFonts w:ascii="Times New Roman" w:eastAsia="Times New Roman" w:hAnsi="Times New Roman" w:cs="Times New Roman"/>
          <w:sz w:val="28"/>
          <w:szCs w:val="20"/>
          <w:lang w:val="uk-UA" w:eastAsia="ru-RU"/>
        </w:rPr>
        <w:t xml:space="preserve"> році. Забезпечення випускників актуальною інформацією про вакансії та вимоги ринку. Ефективне працевлаштування студентів вимагає синергії між усіма сторонами – університетами, роботодавцями, державою та самими студентами.</w:t>
      </w:r>
    </w:p>
    <w:p w14:paraId="6059CD69" w14:textId="77777777" w:rsidR="00B22BC1" w:rsidRPr="00E30DBA" w:rsidRDefault="00B22BC1" w:rsidP="00B22BC1">
      <w:pPr>
        <w:spacing w:after="0" w:line="360" w:lineRule="auto"/>
        <w:ind w:firstLine="709"/>
        <w:jc w:val="both"/>
        <w:rPr>
          <w:rFonts w:ascii="Times New Roman" w:eastAsia="Times New Roman" w:hAnsi="Times New Roman" w:cs="Times New Roman"/>
          <w:sz w:val="28"/>
          <w:szCs w:val="20"/>
          <w:lang w:val="uk-UA" w:eastAsia="ru-RU"/>
        </w:rPr>
      </w:pPr>
    </w:p>
    <w:p w14:paraId="7D949887" w14:textId="09738BAD" w:rsidR="00AB2925" w:rsidRPr="00403344" w:rsidRDefault="00030665" w:rsidP="00B22BC1">
      <w:pPr>
        <w:pStyle w:val="2"/>
        <w:spacing w:before="0" w:line="360" w:lineRule="auto"/>
        <w:ind w:firstLine="709"/>
        <w:jc w:val="both"/>
        <w:rPr>
          <w:rFonts w:ascii="Times New Roman" w:eastAsia="Times New Roman" w:hAnsi="Times New Roman" w:cs="Times New Roman"/>
          <w:bCs w:val="0"/>
          <w:color w:val="auto"/>
          <w:sz w:val="28"/>
          <w:szCs w:val="20"/>
          <w:lang w:val="uk-UA" w:eastAsia="ru-RU"/>
        </w:rPr>
      </w:pPr>
      <w:r w:rsidRPr="00C354CA">
        <w:rPr>
          <w:rFonts w:ascii="Times New Roman" w:eastAsia="Times New Roman" w:hAnsi="Times New Roman" w:cs="Times New Roman"/>
          <w:bCs w:val="0"/>
          <w:color w:val="auto"/>
          <w:sz w:val="28"/>
          <w:szCs w:val="20"/>
          <w:lang w:val="uk-UA" w:eastAsia="ru-RU"/>
        </w:rPr>
        <w:t xml:space="preserve">3.9. </w:t>
      </w:r>
      <w:bookmarkStart w:id="25" w:name="_Hlk184025369"/>
      <w:r w:rsidRPr="00C354CA">
        <w:rPr>
          <w:rFonts w:ascii="Times New Roman" w:eastAsia="Times New Roman" w:hAnsi="Times New Roman" w:cs="Times New Roman"/>
          <w:bCs w:val="0"/>
          <w:color w:val="auto"/>
          <w:sz w:val="28"/>
          <w:szCs w:val="20"/>
          <w:lang w:val="uk-UA" w:eastAsia="ru-RU"/>
        </w:rPr>
        <w:t>Психологічний супровід освітнього процесу</w:t>
      </w:r>
      <w:bookmarkEnd w:id="24"/>
      <w:bookmarkEnd w:id="25"/>
    </w:p>
    <w:p w14:paraId="17BD8E03" w14:textId="77777777" w:rsidR="00AB2925" w:rsidRPr="00731581" w:rsidRDefault="00AB2925" w:rsidP="00B22BC1">
      <w:pPr>
        <w:shd w:val="clear" w:color="auto" w:fill="FFFFFF"/>
        <w:spacing w:after="0" w:line="360" w:lineRule="auto"/>
        <w:ind w:firstLine="709"/>
        <w:jc w:val="both"/>
        <w:rPr>
          <w:color w:val="000000"/>
          <w:sz w:val="28"/>
          <w:szCs w:val="28"/>
        </w:rPr>
      </w:pPr>
      <w:r w:rsidRPr="00BC7FAD">
        <w:rPr>
          <w:rFonts w:ascii="Times New Roman" w:hAnsi="Times New Roman" w:cs="Times New Roman"/>
          <w:color w:val="000000"/>
          <w:sz w:val="28"/>
          <w:szCs w:val="28"/>
          <w:lang w:val="uk-UA"/>
        </w:rPr>
        <w:t xml:space="preserve">Основна мета </w:t>
      </w:r>
      <w:r>
        <w:rPr>
          <w:rFonts w:ascii="Times New Roman" w:hAnsi="Times New Roman" w:cs="Times New Roman"/>
          <w:color w:val="000000"/>
          <w:sz w:val="28"/>
          <w:szCs w:val="28"/>
          <w:lang w:val="uk-UA"/>
        </w:rPr>
        <w:t>відділу</w:t>
      </w:r>
      <w:r w:rsidRPr="00BC7FAD">
        <w:rPr>
          <w:rFonts w:ascii="Times New Roman" w:hAnsi="Times New Roman" w:cs="Times New Roman"/>
          <w:color w:val="000000"/>
          <w:sz w:val="28"/>
          <w:szCs w:val="28"/>
          <w:lang w:val="uk-UA"/>
        </w:rPr>
        <w:t xml:space="preserve"> – підвищення рівня розвитку особистісного та професійного потенціалу майбутнього фахівця та забезпечення психологічної підтримки абітурієнтів, студентів, професорсько-викладацького складу та співробітників </w:t>
      </w:r>
      <w:r>
        <w:rPr>
          <w:rFonts w:ascii="Times New Roman" w:hAnsi="Times New Roman" w:cs="Times New Roman"/>
          <w:color w:val="000000"/>
          <w:sz w:val="28"/>
          <w:szCs w:val="28"/>
          <w:lang w:val="uk-UA"/>
        </w:rPr>
        <w:t>академії, а також ВПО, що проживають на території гуртожитків ХДАФК. До п</w:t>
      </w:r>
      <w:r w:rsidRPr="00BC7FAD">
        <w:rPr>
          <w:rFonts w:ascii="Times New Roman" w:hAnsi="Times New Roman" w:cs="Times New Roman"/>
          <w:color w:val="000000"/>
          <w:sz w:val="28"/>
          <w:szCs w:val="28"/>
          <w:lang w:val="uk-UA"/>
        </w:rPr>
        <w:t>рацівник</w:t>
      </w:r>
      <w:r>
        <w:rPr>
          <w:rFonts w:ascii="Times New Roman" w:hAnsi="Times New Roman" w:cs="Times New Roman"/>
          <w:color w:val="000000"/>
          <w:sz w:val="28"/>
          <w:szCs w:val="28"/>
          <w:lang w:val="uk-UA"/>
        </w:rPr>
        <w:t>ів</w:t>
      </w:r>
      <w:r w:rsidRPr="00BC7FA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відділу психологічного супроводу за 2025 рік </w:t>
      </w:r>
      <w:r w:rsidRPr="00BC7FA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по</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lastRenderedPageBreak/>
        <w:t xml:space="preserve">психологічну </w:t>
      </w:r>
      <w:r>
        <w:rPr>
          <w:rFonts w:ascii="Times New Roman" w:hAnsi="Times New Roman" w:cs="Times New Roman"/>
          <w:color w:val="000000"/>
          <w:sz w:val="28"/>
          <w:szCs w:val="28"/>
        </w:rPr>
        <w:t>допомог</w:t>
      </w:r>
      <w:r>
        <w:rPr>
          <w:rFonts w:ascii="Times New Roman" w:hAnsi="Times New Roman" w:cs="Times New Roman"/>
          <w:color w:val="000000"/>
          <w:sz w:val="28"/>
          <w:szCs w:val="28"/>
          <w:lang w:val="uk-UA"/>
        </w:rPr>
        <w:t xml:space="preserve">у та підтримку </w:t>
      </w:r>
      <w:r>
        <w:rPr>
          <w:rFonts w:ascii="Times New Roman" w:hAnsi="Times New Roman" w:cs="Times New Roman"/>
          <w:color w:val="000000"/>
          <w:sz w:val="28"/>
          <w:szCs w:val="28"/>
        </w:rPr>
        <w:t xml:space="preserve"> </w:t>
      </w:r>
      <w:r w:rsidRPr="00BC7FAD">
        <w:rPr>
          <w:rFonts w:ascii="Times New Roman" w:hAnsi="Times New Roman" w:cs="Times New Roman"/>
          <w:color w:val="000000"/>
          <w:sz w:val="28"/>
          <w:szCs w:val="28"/>
        </w:rPr>
        <w:t xml:space="preserve">звернулися </w:t>
      </w:r>
      <w:r>
        <w:rPr>
          <w:rFonts w:ascii="Times New Roman" w:hAnsi="Times New Roman" w:cs="Times New Roman"/>
          <w:color w:val="000000"/>
          <w:sz w:val="28"/>
          <w:szCs w:val="28"/>
          <w:lang w:val="uk-UA"/>
        </w:rPr>
        <w:t>приблизно 300 осіб, маючи проблеми як психологічного,  так і соціально-психологічного спектру</w:t>
      </w:r>
      <w:r w:rsidRPr="00BC7FAD">
        <w:rPr>
          <w:rFonts w:ascii="Times New Roman" w:hAnsi="Times New Roman" w:cs="Times New Roman"/>
          <w:color w:val="000000"/>
          <w:sz w:val="28"/>
          <w:szCs w:val="28"/>
        </w:rPr>
        <w:t>.</w:t>
      </w:r>
    </w:p>
    <w:p w14:paraId="30BF8728" w14:textId="4BF15EE0"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color w:val="000000"/>
          <w:sz w:val="28"/>
          <w:szCs w:val="28"/>
          <w:lang w:val="uk-UA"/>
        </w:rPr>
        <w:t>Серед основних проблем за останній рік, що хвилювали людей – як опанувати себе під час військових обстрілів, як зберегти спокій своїх рідних під час повітряних тривог, як поводити себе в різних місцях, там, де є скупчення людей, як діяти під час панічних атак, як включитися в освітній процес на відстані після масованих обстрілів і бути при цьому спокійним. Фахівці відділу розповідають  про соціально-психологічні  потреби для осіб з ВПО, як пережити втрату домівки,  допомогти собі адаптуватися в нових умовах  на новому місці і багато</w:t>
      </w:r>
      <w:r w:rsidR="00EA1357">
        <w:rPr>
          <w:color w:val="000000"/>
          <w:sz w:val="28"/>
          <w:szCs w:val="28"/>
          <w:lang w:val="uk-UA"/>
        </w:rPr>
        <w:t> </w:t>
      </w:r>
      <w:r w:rsidRPr="00AB2925">
        <w:rPr>
          <w:color w:val="000000"/>
          <w:sz w:val="28"/>
          <w:szCs w:val="28"/>
          <w:lang w:val="uk-UA"/>
        </w:rPr>
        <w:t>інших</w:t>
      </w:r>
      <w:r w:rsidR="00EA1357">
        <w:rPr>
          <w:color w:val="000000"/>
          <w:sz w:val="28"/>
          <w:szCs w:val="28"/>
          <w:lang w:val="uk-UA"/>
        </w:rPr>
        <w:t> </w:t>
      </w:r>
      <w:r w:rsidRPr="00AB2925">
        <w:rPr>
          <w:color w:val="000000"/>
          <w:sz w:val="28"/>
          <w:szCs w:val="28"/>
          <w:lang w:val="uk-UA"/>
        </w:rPr>
        <w:t>питань.</w:t>
      </w:r>
      <w:r w:rsidRPr="00AB2925">
        <w:rPr>
          <w:color w:val="000000"/>
          <w:sz w:val="28"/>
          <w:szCs w:val="28"/>
          <w:lang w:val="uk-UA"/>
        </w:rPr>
        <w:br/>
      </w:r>
      <w:r w:rsidRPr="00AB2925">
        <w:rPr>
          <w:color w:val="000000"/>
          <w:sz w:val="28"/>
          <w:szCs w:val="28"/>
          <w:lang w:val="uk-UA"/>
        </w:rPr>
        <w:tab/>
      </w:r>
      <w:r w:rsidRPr="00AB2925">
        <w:rPr>
          <w:sz w:val="28"/>
          <w:szCs w:val="28"/>
          <w:lang w:val="uk-UA"/>
        </w:rPr>
        <w:t>У відділі психологічного супроводу освітнього процесу ведеться робота у сучасному спеціалізованому приміщення, яке оснащене сучасними методичними засобами, призначеними для відновлення та оптимізації емоційного стану. У роботі підрозділу застосовуються провідні науково обґрунтовані методики психологічної підтримки та</w:t>
      </w:r>
      <w:r w:rsidRPr="00AB2925">
        <w:rPr>
          <w:lang w:val="uk-UA"/>
        </w:rPr>
        <w:t xml:space="preserve"> </w:t>
      </w:r>
      <w:r w:rsidRPr="00AB2925">
        <w:rPr>
          <w:sz w:val="28"/>
          <w:szCs w:val="28"/>
          <w:lang w:val="uk-UA"/>
        </w:rPr>
        <w:t>психологічної корекції, спрямовані на забезпечення всебічного психоемоційного добробуту учасників освітнього процесу.</w:t>
      </w:r>
    </w:p>
    <w:p w14:paraId="3EB0E4A5" w14:textId="77777777"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sz w:val="28"/>
          <w:szCs w:val="28"/>
          <w:lang w:val="uk-UA"/>
        </w:rPr>
        <w:t>Проведена робота за основними видами діяльності:</w:t>
      </w:r>
    </w:p>
    <w:p w14:paraId="234062FD" w14:textId="77777777"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sz w:val="28"/>
          <w:szCs w:val="28"/>
          <w:lang w:val="uk-UA"/>
        </w:rPr>
        <w:t>Консультування індивідуальне: 300 осіб</w:t>
      </w:r>
    </w:p>
    <w:p w14:paraId="78223D9A" w14:textId="77777777"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sz w:val="28"/>
          <w:szCs w:val="28"/>
          <w:lang w:val="uk-UA"/>
        </w:rPr>
        <w:t xml:space="preserve">Проблеми з якими зверталися: адаптація до навчання і до нового колективу, труднощі в процесі адаптації, самооцінка, взаємовідносини в сім’ї, подолання стресів та тривожності, психоемоційне перевантаження, втрата близької людини, психологічні проблеми, розлади харчової поведінки,  особи з симптомами, що вказують на депресію. </w:t>
      </w:r>
    </w:p>
    <w:p w14:paraId="54A237E7" w14:textId="77777777"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sz w:val="28"/>
          <w:szCs w:val="28"/>
          <w:lang w:val="uk-UA"/>
        </w:rPr>
        <w:t xml:space="preserve">Консультування групове: </w:t>
      </w:r>
    </w:p>
    <w:p w14:paraId="6E47759A" w14:textId="77777777" w:rsidR="00AB2925" w:rsidRPr="00AB2925" w:rsidRDefault="00AB2925" w:rsidP="00B22BC1">
      <w:pPr>
        <w:pStyle w:val="a9"/>
        <w:shd w:val="clear" w:color="auto" w:fill="FFFFFF"/>
        <w:spacing w:after="0" w:line="360" w:lineRule="auto"/>
        <w:ind w:firstLine="709"/>
        <w:jc w:val="both"/>
        <w:rPr>
          <w:rStyle w:val="af8"/>
          <w:rFonts w:eastAsiaTheme="majorEastAsia"/>
          <w:b w:val="0"/>
          <w:sz w:val="28"/>
          <w:szCs w:val="28"/>
          <w:lang w:val="uk-UA"/>
        </w:rPr>
      </w:pPr>
      <w:r w:rsidRPr="00AB2925">
        <w:rPr>
          <w:rStyle w:val="af8"/>
          <w:rFonts w:eastAsiaTheme="majorEastAsia"/>
          <w:b w:val="0"/>
          <w:sz w:val="28"/>
          <w:szCs w:val="28"/>
          <w:lang w:val="uk-UA"/>
        </w:rPr>
        <w:t xml:space="preserve">Теми групових зустрічей, які проходили як офлайн так і онлайн: </w:t>
      </w:r>
    </w:p>
    <w:p w14:paraId="4677893C" w14:textId="77777777" w:rsidR="00AB2925" w:rsidRPr="00AB2925" w:rsidRDefault="00AB2925" w:rsidP="00B22BC1">
      <w:pPr>
        <w:pStyle w:val="a9"/>
        <w:shd w:val="clear" w:color="auto" w:fill="FFFFFF"/>
        <w:spacing w:after="0" w:line="360" w:lineRule="auto"/>
        <w:ind w:firstLine="709"/>
        <w:jc w:val="both"/>
        <w:rPr>
          <w:b/>
          <w:sz w:val="28"/>
          <w:szCs w:val="28"/>
          <w:lang w:val="uk-UA"/>
        </w:rPr>
      </w:pPr>
      <w:r w:rsidRPr="00AB2925">
        <w:rPr>
          <w:rStyle w:val="af8"/>
          <w:rFonts w:eastAsiaTheme="majorEastAsia"/>
          <w:b w:val="0"/>
          <w:sz w:val="28"/>
          <w:szCs w:val="28"/>
          <w:lang w:val="uk-UA"/>
        </w:rPr>
        <w:t>1. Психологічні механізми резильєнтності: як правильно вибудовувати цілі для підтримання стійкості під час війни.</w:t>
      </w:r>
      <w:r w:rsidRPr="00AB2925">
        <w:rPr>
          <w:b/>
          <w:sz w:val="28"/>
          <w:szCs w:val="28"/>
          <w:lang w:val="uk-UA"/>
        </w:rPr>
        <w:t xml:space="preserve"> </w:t>
      </w:r>
    </w:p>
    <w:p w14:paraId="72D89909" w14:textId="77777777" w:rsidR="00AB2925" w:rsidRPr="00AB2925" w:rsidRDefault="00AB2925" w:rsidP="00B22BC1">
      <w:pPr>
        <w:pStyle w:val="a9"/>
        <w:shd w:val="clear" w:color="auto" w:fill="FFFFFF"/>
        <w:spacing w:after="0" w:line="360" w:lineRule="auto"/>
        <w:ind w:firstLine="709"/>
        <w:jc w:val="both"/>
        <w:rPr>
          <w:rStyle w:val="af8"/>
          <w:rFonts w:eastAsiaTheme="majorEastAsia"/>
          <w:b w:val="0"/>
          <w:sz w:val="28"/>
          <w:szCs w:val="28"/>
          <w:lang w:val="uk-UA"/>
        </w:rPr>
      </w:pPr>
      <w:r w:rsidRPr="00AB2925">
        <w:rPr>
          <w:sz w:val="28"/>
          <w:szCs w:val="28"/>
          <w:lang w:val="uk-UA"/>
        </w:rPr>
        <w:lastRenderedPageBreak/>
        <w:t>2.</w:t>
      </w:r>
      <w:r w:rsidRPr="00AB2925">
        <w:rPr>
          <w:b/>
          <w:sz w:val="28"/>
          <w:szCs w:val="28"/>
          <w:lang w:val="uk-UA"/>
        </w:rPr>
        <w:t xml:space="preserve"> </w:t>
      </w:r>
      <w:r w:rsidRPr="00AB2925">
        <w:rPr>
          <w:rStyle w:val="af8"/>
          <w:rFonts w:eastAsiaTheme="majorEastAsia"/>
          <w:b w:val="0"/>
          <w:sz w:val="28"/>
          <w:szCs w:val="28"/>
          <w:lang w:val="uk-UA"/>
        </w:rPr>
        <w:t>Самоефективність і впевненість у власних силах: фактори, що сприяють особистісному зростанню в період соціальних і воєнних викликів.</w:t>
      </w:r>
    </w:p>
    <w:p w14:paraId="7A73F117" w14:textId="30D9257E" w:rsidR="00AB2925" w:rsidRDefault="00AB2925" w:rsidP="00B22BC1">
      <w:pPr>
        <w:pStyle w:val="a9"/>
        <w:shd w:val="clear" w:color="auto" w:fill="FFFFFF"/>
        <w:spacing w:after="0" w:line="360" w:lineRule="auto"/>
        <w:ind w:firstLine="709"/>
        <w:jc w:val="both"/>
        <w:rPr>
          <w:rStyle w:val="af8"/>
          <w:rFonts w:eastAsiaTheme="majorEastAsia"/>
          <w:b w:val="0"/>
          <w:sz w:val="28"/>
          <w:szCs w:val="28"/>
          <w:lang w:val="uk-UA"/>
        </w:rPr>
      </w:pPr>
      <w:r w:rsidRPr="00AB2925">
        <w:rPr>
          <w:rStyle w:val="af8"/>
          <w:rFonts w:eastAsiaTheme="majorEastAsia"/>
          <w:b w:val="0"/>
          <w:sz w:val="28"/>
          <w:szCs w:val="28"/>
          <w:lang w:val="uk-UA"/>
        </w:rPr>
        <w:t>Робота у групі проводилась за допомогою психологічних трансформаційних ігр, що допом</w:t>
      </w:r>
      <w:r w:rsidR="00EA1357">
        <w:rPr>
          <w:rStyle w:val="af8"/>
          <w:rFonts w:eastAsiaTheme="majorEastAsia"/>
          <w:b w:val="0"/>
          <w:sz w:val="28"/>
          <w:szCs w:val="28"/>
          <w:lang w:val="uk-UA"/>
        </w:rPr>
        <w:t>а</w:t>
      </w:r>
      <w:r w:rsidRPr="00AB2925">
        <w:rPr>
          <w:rStyle w:val="af8"/>
          <w:rFonts w:eastAsiaTheme="majorEastAsia"/>
          <w:b w:val="0"/>
          <w:sz w:val="28"/>
          <w:szCs w:val="28"/>
          <w:lang w:val="uk-UA"/>
        </w:rPr>
        <w:t>гало груп</w:t>
      </w:r>
      <w:r w:rsidR="00EA1357">
        <w:rPr>
          <w:rStyle w:val="af8"/>
          <w:rFonts w:eastAsiaTheme="majorEastAsia"/>
          <w:b w:val="0"/>
          <w:sz w:val="28"/>
          <w:szCs w:val="28"/>
          <w:lang w:val="uk-UA"/>
        </w:rPr>
        <w:t>і</w:t>
      </w:r>
      <w:r w:rsidRPr="00AB2925">
        <w:rPr>
          <w:rStyle w:val="af8"/>
          <w:rFonts w:eastAsiaTheme="majorEastAsia"/>
          <w:b w:val="0"/>
          <w:sz w:val="28"/>
          <w:szCs w:val="28"/>
          <w:lang w:val="uk-UA"/>
        </w:rPr>
        <w:t xml:space="preserve"> самостійно створити власну стратегію досягнення поставленої мети чи запиту.</w:t>
      </w:r>
    </w:p>
    <w:p w14:paraId="158020C7" w14:textId="08F5E3F8" w:rsidR="00EA1357" w:rsidRPr="00AB2925" w:rsidRDefault="00EA1357" w:rsidP="00B22BC1">
      <w:pPr>
        <w:pStyle w:val="a9"/>
        <w:shd w:val="clear" w:color="auto" w:fill="FFFFFF"/>
        <w:spacing w:after="0" w:line="360" w:lineRule="auto"/>
        <w:ind w:firstLine="709"/>
        <w:jc w:val="both"/>
        <w:rPr>
          <w:sz w:val="28"/>
          <w:szCs w:val="28"/>
          <w:lang w:val="uk-UA"/>
        </w:rPr>
      </w:pPr>
      <w:r>
        <w:rPr>
          <w:rStyle w:val="af8"/>
          <w:rFonts w:eastAsiaTheme="majorEastAsia"/>
          <w:b w:val="0"/>
          <w:sz w:val="28"/>
          <w:szCs w:val="28"/>
          <w:lang w:val="uk-UA"/>
        </w:rPr>
        <w:t>Регулярно здійснюється психологічна підтримка і психологічний супровід осіб-переселенців та їх дітей, що мешкають у гуртожитку Академії.</w:t>
      </w:r>
    </w:p>
    <w:p w14:paraId="4CF50540" w14:textId="77777777"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sz w:val="28"/>
          <w:szCs w:val="28"/>
          <w:lang w:val="uk-UA"/>
        </w:rPr>
        <w:t>Психологічні тренінги проводилися за наступними темами:</w:t>
      </w:r>
    </w:p>
    <w:p w14:paraId="6ED758DD" w14:textId="77777777" w:rsidR="00AB2925" w:rsidRPr="00AB2925" w:rsidRDefault="00AB2925" w:rsidP="00B75E61">
      <w:pPr>
        <w:pStyle w:val="a9"/>
        <w:numPr>
          <w:ilvl w:val="0"/>
          <w:numId w:val="24"/>
        </w:numPr>
        <w:shd w:val="clear" w:color="auto" w:fill="FFFFFF"/>
        <w:spacing w:after="0" w:line="360" w:lineRule="auto"/>
        <w:ind w:left="0" w:firstLine="709"/>
        <w:jc w:val="both"/>
        <w:rPr>
          <w:sz w:val="28"/>
          <w:szCs w:val="28"/>
          <w:lang w:val="uk-UA"/>
        </w:rPr>
      </w:pPr>
      <w:r w:rsidRPr="00AB2925">
        <w:rPr>
          <w:sz w:val="28"/>
          <w:szCs w:val="28"/>
          <w:lang w:val="uk-UA"/>
        </w:rPr>
        <w:t>«Зовнішнє схвалення або як перестати бути “зручною” людиною» - захід проходив онлайн, його відвідала 41 особа</w:t>
      </w:r>
    </w:p>
    <w:p w14:paraId="567916B6" w14:textId="77777777"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sz w:val="28"/>
          <w:szCs w:val="28"/>
          <w:lang w:val="uk-UA"/>
        </w:rPr>
        <w:t>Мова йшла про те, чому так важко відмовляти, коли хочеться сказати «ні», як перестати підлаштовуватися під інших і почати діяти з поваги до себе, розпізнавати, коли прагнення сподобатися стає самозрадою.</w:t>
      </w:r>
    </w:p>
    <w:p w14:paraId="7E692AD7" w14:textId="77777777"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noProof/>
          <w:lang w:val="uk-UA"/>
        </w:rPr>
        <w:drawing>
          <wp:inline distT="0" distB="0" distL="0" distR="0" wp14:anchorId="51DCDC00" wp14:editId="20F0DE1E">
            <wp:extent cx="5273112" cy="303276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3569" cy="3033023"/>
                    </a:xfrm>
                    <a:prstGeom prst="rect">
                      <a:avLst/>
                    </a:prstGeom>
                  </pic:spPr>
                </pic:pic>
              </a:graphicData>
            </a:graphic>
          </wp:inline>
        </w:drawing>
      </w:r>
    </w:p>
    <w:p w14:paraId="239D7B6F" w14:textId="77777777" w:rsidR="00AB2925" w:rsidRPr="00AB2925" w:rsidRDefault="00AB2925" w:rsidP="00B75E61">
      <w:pPr>
        <w:pStyle w:val="a9"/>
        <w:numPr>
          <w:ilvl w:val="0"/>
          <w:numId w:val="24"/>
        </w:numPr>
        <w:shd w:val="clear" w:color="auto" w:fill="FFFFFF"/>
        <w:spacing w:after="0" w:line="360" w:lineRule="auto"/>
        <w:ind w:left="0" w:firstLine="709"/>
        <w:jc w:val="both"/>
        <w:rPr>
          <w:sz w:val="28"/>
          <w:szCs w:val="28"/>
          <w:lang w:val="uk-UA"/>
        </w:rPr>
      </w:pPr>
      <w:r w:rsidRPr="00AB2925">
        <w:rPr>
          <w:sz w:val="28"/>
          <w:szCs w:val="28"/>
          <w:lang w:val="uk-UA"/>
        </w:rPr>
        <w:t>«Хейт та способи протидії» - захід проходив онлайн і офлайн, його відвідало 8 осіб у сховище та 31 особа онлайн</w:t>
      </w:r>
    </w:p>
    <w:p w14:paraId="6B951894" w14:textId="77777777" w:rsidR="00AB2925" w:rsidRPr="00AB2925" w:rsidRDefault="00AB2925" w:rsidP="00B22BC1">
      <w:pPr>
        <w:pStyle w:val="a9"/>
        <w:shd w:val="clear" w:color="auto" w:fill="FFFFFF"/>
        <w:spacing w:after="0" w:line="360" w:lineRule="auto"/>
        <w:ind w:firstLine="709"/>
        <w:jc w:val="both"/>
        <w:rPr>
          <w:sz w:val="28"/>
          <w:szCs w:val="28"/>
          <w:lang w:val="uk-UA"/>
        </w:rPr>
      </w:pPr>
      <w:r w:rsidRPr="00AB2925">
        <w:rPr>
          <w:sz w:val="28"/>
          <w:szCs w:val="28"/>
          <w:lang w:val="uk-UA"/>
        </w:rPr>
        <w:t xml:space="preserve">На тренінгу розглядалися особливості прояву онлайн-хейту та булінгу, їхні психологічні відмінності та вплив на емоційний стан особистості, механізми формування стійкості до негативних комунікацій, роль самооцінки та </w:t>
      </w:r>
      <w:r w:rsidRPr="00AB2925">
        <w:rPr>
          <w:sz w:val="28"/>
          <w:szCs w:val="28"/>
          <w:lang w:val="uk-UA"/>
        </w:rPr>
        <w:lastRenderedPageBreak/>
        <w:t>особистісних кордонів у сприйнятті токсичних взаємодій, типи реакцій на хейт (асертивні, пасивні, реактивні та чутливі), способи подолання стресу, пов’язаного з онлайн-агресією, а також значення соціальної підтримки, емоційної регуляції та навичок безпечної поведінки в цифровому середовищі.</w:t>
      </w:r>
      <w:r w:rsidRPr="00AB2925">
        <w:rPr>
          <w:sz w:val="28"/>
          <w:szCs w:val="28"/>
          <w:lang w:val="uk-UA"/>
        </w:rPr>
        <w:br/>
      </w:r>
      <w:r w:rsidRPr="00AB2925">
        <w:rPr>
          <w:noProof/>
          <w:lang w:val="uk-UA"/>
        </w:rPr>
        <w:drawing>
          <wp:inline distT="0" distB="0" distL="0" distR="0" wp14:anchorId="5385F0E0" wp14:editId="5476A242">
            <wp:extent cx="2423160" cy="28803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26321" b="6906"/>
                    <a:stretch/>
                  </pic:blipFill>
                  <pic:spPr bwMode="auto">
                    <a:xfrm>
                      <a:off x="0" y="0"/>
                      <a:ext cx="2429626" cy="2888046"/>
                    </a:xfrm>
                    <a:prstGeom prst="rect">
                      <a:avLst/>
                    </a:prstGeom>
                    <a:ln>
                      <a:noFill/>
                    </a:ln>
                    <a:extLst>
                      <a:ext uri="{53640926-AAD7-44D8-BBD7-CCE9431645EC}">
                        <a14:shadowObscured xmlns:a14="http://schemas.microsoft.com/office/drawing/2010/main"/>
                      </a:ext>
                    </a:extLst>
                  </pic:spPr>
                </pic:pic>
              </a:graphicData>
            </a:graphic>
          </wp:inline>
        </w:drawing>
      </w:r>
      <w:r w:rsidRPr="00AB2925">
        <w:rPr>
          <w:noProof/>
          <w:lang w:val="uk-UA"/>
        </w:rPr>
        <w:drawing>
          <wp:inline distT="0" distB="0" distL="0" distR="0" wp14:anchorId="663B927E" wp14:editId="166FE7C8">
            <wp:extent cx="3329940" cy="2194560"/>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9872" t="8915" r="1174" b="21700"/>
                    <a:stretch/>
                  </pic:blipFill>
                  <pic:spPr bwMode="auto">
                    <a:xfrm>
                      <a:off x="0" y="0"/>
                      <a:ext cx="3329940" cy="2194560"/>
                    </a:xfrm>
                    <a:prstGeom prst="rect">
                      <a:avLst/>
                    </a:prstGeom>
                    <a:ln>
                      <a:noFill/>
                    </a:ln>
                    <a:extLst>
                      <a:ext uri="{53640926-AAD7-44D8-BBD7-CCE9431645EC}">
                        <a14:shadowObscured xmlns:a14="http://schemas.microsoft.com/office/drawing/2010/main"/>
                      </a:ext>
                    </a:extLst>
                  </pic:spPr>
                </pic:pic>
              </a:graphicData>
            </a:graphic>
          </wp:inline>
        </w:drawing>
      </w:r>
    </w:p>
    <w:p w14:paraId="2D4E5AD3" w14:textId="77777777" w:rsidR="00030665" w:rsidRPr="00030665" w:rsidRDefault="00030665" w:rsidP="00030665">
      <w:pPr>
        <w:widowControl w:val="0"/>
        <w:tabs>
          <w:tab w:val="left" w:pos="1276"/>
        </w:tabs>
        <w:spacing w:after="0" w:line="360" w:lineRule="auto"/>
        <w:ind w:firstLine="709"/>
        <w:jc w:val="both"/>
        <w:rPr>
          <w:rFonts w:ascii="Times New Roman" w:eastAsia="Times New Roman" w:hAnsi="Times New Roman" w:cs="Times New Roman"/>
          <w:sz w:val="28"/>
          <w:szCs w:val="20"/>
          <w:lang w:val="uk-UA" w:eastAsia="ru-RU"/>
        </w:rPr>
      </w:pPr>
    </w:p>
    <w:p w14:paraId="31FF14EA" w14:textId="77777777" w:rsidR="00030665" w:rsidRPr="00030665" w:rsidRDefault="00030665" w:rsidP="00030665">
      <w:pPr>
        <w:rPr>
          <w:rFonts w:ascii="Times New Roman" w:eastAsia="Times New Roman" w:hAnsi="Times New Roman" w:cs="Times New Roman"/>
          <w:sz w:val="28"/>
          <w:szCs w:val="20"/>
          <w:lang w:val="uk-UA" w:eastAsia="ru-RU"/>
        </w:rPr>
      </w:pPr>
      <w:r w:rsidRPr="00030665">
        <w:rPr>
          <w:rFonts w:ascii="Times New Roman" w:eastAsia="Times New Roman" w:hAnsi="Times New Roman" w:cs="Times New Roman"/>
          <w:sz w:val="28"/>
          <w:szCs w:val="20"/>
          <w:lang w:val="uk-UA" w:eastAsia="ru-RU"/>
        </w:rPr>
        <w:br w:type="page"/>
      </w:r>
    </w:p>
    <w:p w14:paraId="5F0C497F" w14:textId="77777777" w:rsidR="00793389" w:rsidRDefault="004B3ED6" w:rsidP="004B3ED6">
      <w:pPr>
        <w:widowControl w:val="0"/>
        <w:spacing w:after="0" w:line="360" w:lineRule="auto"/>
        <w:ind w:left="709"/>
        <w:jc w:val="center"/>
        <w:outlineLvl w:val="0"/>
        <w:rPr>
          <w:rFonts w:ascii="Times New Roman" w:hAnsi="Times New Roman"/>
          <w:b/>
          <w:bCs/>
          <w:iCs/>
          <w:color w:val="231F20"/>
          <w:sz w:val="28"/>
          <w:szCs w:val="28"/>
          <w:lang w:val="uk-UA" w:eastAsia="uk-UA" w:bidi="uk-UA"/>
        </w:rPr>
      </w:pPr>
      <w:bookmarkStart w:id="26" w:name="_Toc188351831"/>
      <w:r w:rsidRPr="004B3ED6">
        <w:rPr>
          <w:rFonts w:ascii="Times New Roman" w:hAnsi="Times New Roman"/>
          <w:b/>
          <w:bCs/>
          <w:iCs/>
          <w:color w:val="231F20"/>
          <w:sz w:val="28"/>
          <w:szCs w:val="28"/>
          <w:lang w:val="uk-UA" w:eastAsia="uk-UA" w:bidi="uk-UA"/>
        </w:rPr>
        <w:lastRenderedPageBreak/>
        <w:t xml:space="preserve">4. </w:t>
      </w:r>
      <w:r w:rsidR="00B439C3" w:rsidRPr="004B3ED6">
        <w:rPr>
          <w:rFonts w:ascii="Times New Roman" w:hAnsi="Times New Roman"/>
          <w:b/>
          <w:bCs/>
          <w:iCs/>
          <w:color w:val="231F20"/>
          <w:sz w:val="28"/>
          <w:szCs w:val="28"/>
          <w:lang w:val="uk-UA" w:eastAsia="uk-UA" w:bidi="uk-UA"/>
        </w:rPr>
        <w:t>НАУКОВА</w:t>
      </w:r>
      <w:r w:rsidR="009428B9" w:rsidRPr="004B3ED6">
        <w:rPr>
          <w:rFonts w:ascii="Times New Roman" w:hAnsi="Times New Roman"/>
          <w:b/>
          <w:bCs/>
          <w:iCs/>
          <w:color w:val="231F20"/>
          <w:sz w:val="28"/>
          <w:szCs w:val="28"/>
          <w:lang w:val="uk-UA" w:eastAsia="uk-UA" w:bidi="uk-UA"/>
        </w:rPr>
        <w:t xml:space="preserve"> </w:t>
      </w:r>
      <w:r w:rsidR="00B439C3" w:rsidRPr="004B3ED6">
        <w:rPr>
          <w:rFonts w:ascii="Times New Roman" w:hAnsi="Times New Roman"/>
          <w:b/>
          <w:bCs/>
          <w:iCs/>
          <w:color w:val="231F20"/>
          <w:sz w:val="28"/>
          <w:szCs w:val="28"/>
          <w:lang w:val="uk-UA" w:eastAsia="uk-UA" w:bidi="uk-UA"/>
        </w:rPr>
        <w:t>ДІЯЛЬНІСТЬ</w:t>
      </w:r>
      <w:bookmarkEnd w:id="26"/>
    </w:p>
    <w:p w14:paraId="4DC3D4A4" w14:textId="77777777" w:rsidR="00296F74" w:rsidRDefault="00296F74" w:rsidP="004B3ED6">
      <w:pPr>
        <w:widowControl w:val="0"/>
        <w:spacing w:after="0" w:line="360" w:lineRule="auto"/>
        <w:ind w:left="709"/>
        <w:jc w:val="center"/>
        <w:outlineLvl w:val="0"/>
        <w:rPr>
          <w:rFonts w:ascii="Times New Roman" w:hAnsi="Times New Roman"/>
          <w:b/>
          <w:bCs/>
          <w:iCs/>
          <w:color w:val="231F20"/>
          <w:sz w:val="28"/>
          <w:szCs w:val="28"/>
          <w:lang w:val="uk-UA" w:eastAsia="uk-UA" w:bidi="uk-UA"/>
        </w:rPr>
      </w:pPr>
    </w:p>
    <w:p w14:paraId="527A32E1" w14:textId="77777777" w:rsidR="008D035C" w:rsidRPr="0085713C" w:rsidRDefault="008D035C" w:rsidP="008D035C">
      <w:pPr>
        <w:tabs>
          <w:tab w:val="num"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Харківській державній академії фізичної культури</w:t>
      </w:r>
      <w:r w:rsidRPr="00847EF2">
        <w:rPr>
          <w:rFonts w:ascii="Times New Roman" w:hAnsi="Times New Roman"/>
          <w:sz w:val="28"/>
          <w:szCs w:val="28"/>
          <w:lang w:val="uk-UA"/>
        </w:rPr>
        <w:t xml:space="preserve"> </w:t>
      </w:r>
      <w:r>
        <w:rPr>
          <w:rFonts w:ascii="Times New Roman" w:hAnsi="Times New Roman"/>
          <w:sz w:val="28"/>
          <w:szCs w:val="28"/>
          <w:lang w:val="uk-UA"/>
        </w:rPr>
        <w:t>(далі – А</w:t>
      </w:r>
      <w:r w:rsidRPr="00847EF2">
        <w:rPr>
          <w:rFonts w:ascii="Times New Roman" w:hAnsi="Times New Roman"/>
          <w:sz w:val="28"/>
          <w:szCs w:val="28"/>
          <w:lang w:val="uk-UA"/>
        </w:rPr>
        <w:t>кадемі</w:t>
      </w:r>
      <w:r>
        <w:rPr>
          <w:rFonts w:ascii="Times New Roman" w:hAnsi="Times New Roman"/>
          <w:sz w:val="28"/>
          <w:szCs w:val="28"/>
          <w:lang w:val="uk-UA"/>
        </w:rPr>
        <w:t>я)</w:t>
      </w:r>
      <w:r w:rsidRPr="00847EF2">
        <w:rPr>
          <w:rFonts w:ascii="Times New Roman" w:hAnsi="Times New Roman"/>
          <w:sz w:val="28"/>
          <w:szCs w:val="28"/>
          <w:lang w:val="uk-UA"/>
        </w:rPr>
        <w:t xml:space="preserve"> функціонує </w:t>
      </w:r>
      <w:r w:rsidRPr="00B43C6E">
        <w:rPr>
          <w:rFonts w:ascii="Times New Roman" w:hAnsi="Times New Roman"/>
          <w:sz w:val="28"/>
          <w:szCs w:val="28"/>
          <w:lang w:val="uk-UA"/>
        </w:rPr>
        <w:t>структура</w:t>
      </w:r>
      <w:r w:rsidRPr="005F687B">
        <w:rPr>
          <w:rFonts w:ascii="Times New Roman" w:hAnsi="Times New Roman"/>
          <w:sz w:val="28"/>
          <w:szCs w:val="28"/>
          <w:lang w:val="uk-UA"/>
        </w:rPr>
        <w:t xml:space="preserve"> </w:t>
      </w:r>
      <w:r w:rsidRPr="00B43C6E">
        <w:rPr>
          <w:rFonts w:ascii="Times New Roman" w:hAnsi="Times New Roman"/>
          <w:sz w:val="28"/>
          <w:szCs w:val="28"/>
          <w:lang w:val="uk-UA"/>
        </w:rPr>
        <w:t>організаці</w:t>
      </w:r>
      <w:r>
        <w:rPr>
          <w:rFonts w:ascii="Times New Roman" w:hAnsi="Times New Roman"/>
          <w:sz w:val="28"/>
          <w:szCs w:val="28"/>
          <w:lang w:val="uk-UA"/>
        </w:rPr>
        <w:t xml:space="preserve">ї наукової діяльності, що </w:t>
      </w:r>
      <w:r w:rsidRPr="00B43C6E">
        <w:rPr>
          <w:rFonts w:ascii="Times New Roman" w:hAnsi="Times New Roman"/>
          <w:sz w:val="28"/>
          <w:szCs w:val="28"/>
          <w:lang w:val="uk-UA"/>
        </w:rPr>
        <w:t>включає</w:t>
      </w:r>
      <w:r>
        <w:rPr>
          <w:rFonts w:ascii="Times New Roman" w:hAnsi="Times New Roman"/>
          <w:sz w:val="28"/>
          <w:szCs w:val="28"/>
          <w:lang w:val="uk-UA"/>
        </w:rPr>
        <w:t xml:space="preserve">: </w:t>
      </w:r>
      <w:r w:rsidRPr="00847EF2">
        <w:rPr>
          <w:rFonts w:ascii="Times New Roman" w:hAnsi="Times New Roman"/>
          <w:sz w:val="28"/>
          <w:szCs w:val="28"/>
          <w:lang w:val="uk-UA"/>
        </w:rPr>
        <w:t>20 кафедр, аспірантур</w:t>
      </w:r>
      <w:r>
        <w:rPr>
          <w:rFonts w:ascii="Times New Roman" w:hAnsi="Times New Roman"/>
          <w:sz w:val="28"/>
          <w:szCs w:val="28"/>
          <w:lang w:val="uk-UA"/>
        </w:rPr>
        <w:t>а</w:t>
      </w:r>
      <w:r w:rsidRPr="00847EF2">
        <w:rPr>
          <w:rFonts w:ascii="Times New Roman" w:hAnsi="Times New Roman"/>
          <w:sz w:val="28"/>
          <w:szCs w:val="28"/>
          <w:lang w:val="uk-UA"/>
        </w:rPr>
        <w:t>, докторантур</w:t>
      </w:r>
      <w:r>
        <w:rPr>
          <w:rFonts w:ascii="Times New Roman" w:hAnsi="Times New Roman"/>
          <w:sz w:val="28"/>
          <w:szCs w:val="28"/>
          <w:lang w:val="uk-UA"/>
        </w:rPr>
        <w:t>а</w:t>
      </w:r>
      <w:r w:rsidRPr="00847EF2">
        <w:rPr>
          <w:rFonts w:ascii="Times New Roman" w:hAnsi="Times New Roman"/>
          <w:sz w:val="28"/>
          <w:szCs w:val="28"/>
          <w:lang w:val="uk-UA"/>
        </w:rPr>
        <w:t>, науково-дослідна лабораторна база, редакційно-видавничи</w:t>
      </w:r>
      <w:r>
        <w:rPr>
          <w:rFonts w:ascii="Times New Roman" w:hAnsi="Times New Roman"/>
          <w:sz w:val="28"/>
          <w:szCs w:val="28"/>
          <w:lang w:val="uk-UA"/>
        </w:rPr>
        <w:t>й</w:t>
      </w:r>
      <w:r w:rsidRPr="00847EF2">
        <w:rPr>
          <w:rFonts w:ascii="Times New Roman" w:hAnsi="Times New Roman"/>
          <w:sz w:val="28"/>
          <w:szCs w:val="28"/>
          <w:lang w:val="uk-UA"/>
        </w:rPr>
        <w:t xml:space="preserve"> відділ, Рад</w:t>
      </w:r>
      <w:r>
        <w:rPr>
          <w:rFonts w:ascii="Times New Roman" w:hAnsi="Times New Roman"/>
          <w:sz w:val="28"/>
          <w:szCs w:val="28"/>
          <w:lang w:val="uk-UA"/>
        </w:rPr>
        <w:t>а</w:t>
      </w:r>
      <w:r w:rsidRPr="00847EF2">
        <w:rPr>
          <w:rFonts w:ascii="Times New Roman" w:hAnsi="Times New Roman"/>
          <w:sz w:val="28"/>
          <w:szCs w:val="28"/>
          <w:lang w:val="uk-UA"/>
        </w:rPr>
        <w:t xml:space="preserve"> молодих вчених та Студентськ</w:t>
      </w:r>
      <w:r>
        <w:rPr>
          <w:rFonts w:ascii="Times New Roman" w:hAnsi="Times New Roman"/>
          <w:sz w:val="28"/>
          <w:szCs w:val="28"/>
          <w:lang w:val="uk-UA"/>
        </w:rPr>
        <w:t>е</w:t>
      </w:r>
      <w:r w:rsidRPr="00847EF2">
        <w:rPr>
          <w:rFonts w:ascii="Times New Roman" w:hAnsi="Times New Roman"/>
          <w:sz w:val="28"/>
          <w:szCs w:val="28"/>
          <w:lang w:val="uk-UA"/>
        </w:rPr>
        <w:t xml:space="preserve"> науков</w:t>
      </w:r>
      <w:r>
        <w:rPr>
          <w:rFonts w:ascii="Times New Roman" w:hAnsi="Times New Roman"/>
          <w:sz w:val="28"/>
          <w:szCs w:val="28"/>
          <w:lang w:val="uk-UA"/>
        </w:rPr>
        <w:t>е</w:t>
      </w:r>
      <w:r w:rsidRPr="00847EF2">
        <w:rPr>
          <w:rFonts w:ascii="Times New Roman" w:hAnsi="Times New Roman"/>
          <w:sz w:val="28"/>
          <w:szCs w:val="28"/>
          <w:lang w:val="uk-UA"/>
        </w:rPr>
        <w:t xml:space="preserve"> товариство.</w:t>
      </w:r>
    </w:p>
    <w:p w14:paraId="34FEC65E" w14:textId="77777777" w:rsidR="008D035C" w:rsidRPr="00D45C0B" w:rsidRDefault="008D035C" w:rsidP="008D035C">
      <w:pPr>
        <w:tabs>
          <w:tab w:val="num" w:pos="0"/>
        </w:tabs>
        <w:spacing w:after="0" w:line="360" w:lineRule="auto"/>
        <w:ind w:firstLine="709"/>
        <w:jc w:val="both"/>
        <w:rPr>
          <w:rFonts w:ascii="Times New Roman" w:hAnsi="Times New Roman"/>
          <w:sz w:val="28"/>
          <w:szCs w:val="28"/>
          <w:lang w:val="uk-UA"/>
        </w:rPr>
      </w:pPr>
      <w:r w:rsidRPr="002C590F">
        <w:rPr>
          <w:rFonts w:ascii="Times New Roman" w:hAnsi="Times New Roman"/>
          <w:sz w:val="28"/>
          <w:szCs w:val="28"/>
          <w:lang w:val="uk-UA"/>
        </w:rPr>
        <w:t xml:space="preserve">Наукова </w:t>
      </w:r>
      <w:r w:rsidRPr="0030787F">
        <w:rPr>
          <w:rFonts w:ascii="Times New Roman" w:hAnsi="Times New Roman"/>
          <w:sz w:val="28"/>
          <w:szCs w:val="28"/>
          <w:lang w:val="uk-UA"/>
        </w:rPr>
        <w:t>діяльність у Академії забезпечується в основному штатними науково-педагогічними працівниками та викладачами. Частка штатних працівників (152 особи), які мають наукові ступені від загальної кількості працівників у 2025 році становила 80,00 % (125 осіб). Так</w:t>
      </w:r>
      <w:r>
        <w:rPr>
          <w:rFonts w:ascii="Times New Roman" w:hAnsi="Times New Roman"/>
          <w:sz w:val="28"/>
          <w:szCs w:val="28"/>
          <w:lang w:val="uk-UA"/>
        </w:rPr>
        <w:t>, якщо у 2024 році ч</w:t>
      </w:r>
      <w:r w:rsidRPr="0037138A">
        <w:rPr>
          <w:rFonts w:ascii="Times New Roman" w:hAnsi="Times New Roman"/>
          <w:sz w:val="28"/>
          <w:szCs w:val="28"/>
          <w:lang w:val="uk-UA"/>
        </w:rPr>
        <w:t>астка штатних працівників</w:t>
      </w:r>
      <w:r>
        <w:rPr>
          <w:rFonts w:ascii="Times New Roman" w:hAnsi="Times New Roman"/>
          <w:sz w:val="28"/>
          <w:szCs w:val="28"/>
          <w:lang w:val="uk-UA"/>
        </w:rPr>
        <w:t xml:space="preserve"> (155 осіб)</w:t>
      </w:r>
      <w:r w:rsidRPr="0037138A">
        <w:rPr>
          <w:rFonts w:ascii="Times New Roman" w:hAnsi="Times New Roman"/>
          <w:sz w:val="28"/>
          <w:szCs w:val="28"/>
          <w:lang w:val="uk-UA"/>
        </w:rPr>
        <w:t xml:space="preserve">, які </w:t>
      </w:r>
      <w:r>
        <w:rPr>
          <w:rFonts w:ascii="Times New Roman" w:hAnsi="Times New Roman"/>
          <w:sz w:val="28"/>
          <w:szCs w:val="28"/>
          <w:lang w:val="uk-UA"/>
        </w:rPr>
        <w:t>мали</w:t>
      </w:r>
      <w:r w:rsidRPr="0037138A">
        <w:rPr>
          <w:rFonts w:ascii="Times New Roman" w:hAnsi="Times New Roman"/>
          <w:sz w:val="28"/>
          <w:szCs w:val="28"/>
          <w:lang w:val="uk-UA"/>
        </w:rPr>
        <w:t xml:space="preserve"> </w:t>
      </w:r>
      <w:r>
        <w:rPr>
          <w:rFonts w:ascii="Times New Roman" w:hAnsi="Times New Roman"/>
          <w:sz w:val="28"/>
          <w:szCs w:val="28"/>
          <w:lang w:val="uk-UA"/>
        </w:rPr>
        <w:t xml:space="preserve">наукові ступені </w:t>
      </w:r>
      <w:r w:rsidRPr="00D45C0B">
        <w:rPr>
          <w:rFonts w:ascii="Times New Roman" w:hAnsi="Times New Roman"/>
          <w:sz w:val="28"/>
          <w:szCs w:val="28"/>
          <w:lang w:val="uk-UA"/>
        </w:rPr>
        <w:t>від загальної кількості працівників у 2024 році становила 79,4</w:t>
      </w:r>
      <w:r>
        <w:rPr>
          <w:rFonts w:ascii="Times New Roman" w:hAnsi="Times New Roman"/>
          <w:sz w:val="28"/>
          <w:szCs w:val="28"/>
          <w:lang w:val="uk-UA"/>
        </w:rPr>
        <w:t> </w:t>
      </w:r>
      <w:r w:rsidRPr="00D45C0B">
        <w:rPr>
          <w:rFonts w:ascii="Times New Roman" w:hAnsi="Times New Roman"/>
          <w:sz w:val="28"/>
          <w:szCs w:val="28"/>
          <w:lang w:val="uk-UA"/>
        </w:rPr>
        <w:t xml:space="preserve">% (123 особи). (рис. 1). </w:t>
      </w:r>
    </w:p>
    <w:p w14:paraId="2D0CDBD1" w14:textId="77777777" w:rsidR="008D035C" w:rsidRPr="00D45C0B" w:rsidRDefault="008D035C" w:rsidP="008D035C">
      <w:pPr>
        <w:tabs>
          <w:tab w:val="num" w:pos="0"/>
        </w:tabs>
        <w:spacing w:after="0" w:line="240" w:lineRule="auto"/>
        <w:ind w:firstLine="720"/>
        <w:jc w:val="both"/>
        <w:rPr>
          <w:rFonts w:ascii="Times New Roman" w:hAnsi="Times New Roman"/>
          <w:sz w:val="28"/>
          <w:szCs w:val="28"/>
          <w:lang w:val="uk-UA"/>
        </w:rPr>
      </w:pPr>
    </w:p>
    <w:p w14:paraId="6159A855" w14:textId="77777777" w:rsidR="008D035C" w:rsidRPr="00A56829" w:rsidRDefault="008D035C" w:rsidP="008D035C">
      <w:pPr>
        <w:tabs>
          <w:tab w:val="num" w:pos="0"/>
        </w:tabs>
        <w:spacing w:after="0" w:line="240" w:lineRule="auto"/>
        <w:jc w:val="both"/>
        <w:rPr>
          <w:rFonts w:ascii="Times New Roman" w:hAnsi="Times New Roman"/>
          <w:color w:val="FF0000"/>
          <w:sz w:val="28"/>
          <w:szCs w:val="28"/>
          <w:lang w:val="uk-UA"/>
        </w:rPr>
      </w:pPr>
      <w:r>
        <w:rPr>
          <w:noProof/>
        </w:rPr>
        <w:drawing>
          <wp:inline distT="0" distB="0" distL="0" distR="0" wp14:anchorId="533D564F" wp14:editId="74975E3E">
            <wp:extent cx="2924175" cy="2333625"/>
            <wp:effectExtent l="0" t="0" r="9525" b="9525"/>
            <wp:docPr id="7" name="Диаграмма 7">
              <a:extLst xmlns:a="http://schemas.openxmlformats.org/drawingml/2006/main">
                <a:ext uri="{FF2B5EF4-FFF2-40B4-BE49-F238E27FC236}">
                  <a16:creationId xmlns:a16="http://schemas.microsoft.com/office/drawing/2014/main" id="{A03F8D72-1F0E-43BD-A087-B28D9EDEE1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511801">
        <w:rPr>
          <w:noProof/>
          <w:lang w:val="uk-UA"/>
        </w:rPr>
        <w:t xml:space="preserve"> </w:t>
      </w:r>
      <w:r>
        <w:rPr>
          <w:noProof/>
        </w:rPr>
        <w:drawing>
          <wp:inline distT="0" distB="0" distL="0" distR="0" wp14:anchorId="6A811A12" wp14:editId="75D212E8">
            <wp:extent cx="2705100" cy="2362200"/>
            <wp:effectExtent l="0" t="0" r="0" b="0"/>
            <wp:docPr id="4" name="Диаграмма 4">
              <a:extLst xmlns:a="http://schemas.openxmlformats.org/drawingml/2006/main">
                <a:ext uri="{FF2B5EF4-FFF2-40B4-BE49-F238E27FC236}">
                  <a16:creationId xmlns:a16="http://schemas.microsoft.com/office/drawing/2014/main" id="{4C90636C-6C70-4974-AD1F-A94E9CFB3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79BA2B0" w14:textId="77777777" w:rsidR="008D035C" w:rsidRDefault="008D035C" w:rsidP="008D035C">
      <w:pPr>
        <w:tabs>
          <w:tab w:val="num" w:pos="0"/>
        </w:tabs>
        <w:spacing w:after="0" w:line="240" w:lineRule="auto"/>
        <w:jc w:val="center"/>
        <w:rPr>
          <w:rFonts w:ascii="Times New Roman" w:hAnsi="Times New Roman"/>
          <w:sz w:val="28"/>
          <w:szCs w:val="28"/>
          <w:lang w:val="uk-UA"/>
        </w:rPr>
      </w:pPr>
    </w:p>
    <w:p w14:paraId="38BD23A9" w14:textId="77777777" w:rsidR="008D035C" w:rsidRPr="00DB6613" w:rsidRDefault="008D035C" w:rsidP="008D035C">
      <w:pPr>
        <w:tabs>
          <w:tab w:val="num" w:pos="0"/>
        </w:tabs>
        <w:spacing w:after="0" w:line="360" w:lineRule="auto"/>
        <w:ind w:firstLine="709"/>
        <w:jc w:val="both"/>
        <w:rPr>
          <w:rFonts w:ascii="Times New Roman" w:hAnsi="Times New Roman"/>
          <w:bCs/>
          <w:sz w:val="28"/>
          <w:szCs w:val="28"/>
          <w:lang w:val="uk-UA"/>
        </w:rPr>
      </w:pPr>
      <w:r>
        <w:rPr>
          <w:rFonts w:ascii="Times New Roman" w:hAnsi="Times New Roman"/>
          <w:b/>
          <w:sz w:val="28"/>
          <w:szCs w:val="28"/>
          <w:lang w:val="uk-UA"/>
        </w:rPr>
        <w:t xml:space="preserve">Рис. 1. </w:t>
      </w:r>
      <w:r w:rsidRPr="00DB6613">
        <w:rPr>
          <w:rFonts w:ascii="Times New Roman" w:hAnsi="Times New Roman"/>
          <w:bCs/>
          <w:sz w:val="28"/>
          <w:szCs w:val="28"/>
          <w:lang w:val="uk-UA"/>
        </w:rPr>
        <w:t>Порівняльна характеристика кадрового складу штатних працівників Харківської державної академії фізичної культури у 202</w:t>
      </w:r>
      <w:r>
        <w:rPr>
          <w:rFonts w:ascii="Times New Roman" w:hAnsi="Times New Roman"/>
          <w:bCs/>
          <w:sz w:val="28"/>
          <w:szCs w:val="28"/>
          <w:lang w:val="uk-UA"/>
        </w:rPr>
        <w:t>4</w:t>
      </w:r>
      <w:r w:rsidRPr="00DB6613">
        <w:rPr>
          <w:rFonts w:ascii="Times New Roman" w:hAnsi="Times New Roman"/>
          <w:bCs/>
          <w:sz w:val="28"/>
          <w:szCs w:val="28"/>
          <w:lang w:val="uk-UA"/>
        </w:rPr>
        <w:t xml:space="preserve"> та у 202</w:t>
      </w:r>
      <w:r>
        <w:rPr>
          <w:rFonts w:ascii="Times New Roman" w:hAnsi="Times New Roman"/>
          <w:bCs/>
          <w:sz w:val="28"/>
          <w:szCs w:val="28"/>
          <w:lang w:val="uk-UA"/>
        </w:rPr>
        <w:t>5</w:t>
      </w:r>
      <w:r w:rsidRPr="00DB6613">
        <w:rPr>
          <w:rFonts w:ascii="Times New Roman" w:hAnsi="Times New Roman"/>
          <w:bCs/>
          <w:sz w:val="28"/>
          <w:szCs w:val="28"/>
          <w:lang w:val="uk-UA"/>
        </w:rPr>
        <w:t xml:space="preserve"> р</w:t>
      </w:r>
      <w:r>
        <w:rPr>
          <w:rFonts w:ascii="Times New Roman" w:hAnsi="Times New Roman"/>
          <w:bCs/>
          <w:sz w:val="28"/>
          <w:szCs w:val="28"/>
          <w:lang w:val="uk-UA"/>
        </w:rPr>
        <w:t>оках</w:t>
      </w:r>
    </w:p>
    <w:p w14:paraId="4B0DEF8C" w14:textId="77777777" w:rsidR="008D035C" w:rsidRDefault="008D035C" w:rsidP="008D035C">
      <w:pPr>
        <w:tabs>
          <w:tab w:val="left" w:pos="1000"/>
        </w:tabs>
        <w:spacing w:after="0" w:line="360" w:lineRule="auto"/>
        <w:ind w:firstLine="709"/>
        <w:jc w:val="both"/>
        <w:rPr>
          <w:rFonts w:ascii="Times New Roman" w:hAnsi="Times New Roman"/>
          <w:sz w:val="28"/>
          <w:szCs w:val="28"/>
          <w:lang w:val="uk-UA"/>
        </w:rPr>
      </w:pPr>
    </w:p>
    <w:p w14:paraId="70ABAFF0" w14:textId="77777777" w:rsidR="008D035C" w:rsidRDefault="008D035C" w:rsidP="008D035C">
      <w:pPr>
        <w:tabs>
          <w:tab w:val="left" w:pos="1000"/>
        </w:tabs>
        <w:spacing w:after="0" w:line="360" w:lineRule="auto"/>
        <w:ind w:firstLine="709"/>
        <w:jc w:val="both"/>
        <w:rPr>
          <w:lang w:val="uk-UA"/>
        </w:rPr>
      </w:pPr>
      <w:r w:rsidRPr="00551F07">
        <w:rPr>
          <w:rFonts w:ascii="Times New Roman" w:hAnsi="Times New Roman"/>
          <w:sz w:val="28"/>
          <w:szCs w:val="28"/>
          <w:lang w:val="uk-UA"/>
        </w:rPr>
        <w:t xml:space="preserve">Наукові дослідження </w:t>
      </w:r>
      <w:r w:rsidRPr="003D4749">
        <w:rPr>
          <w:rFonts w:ascii="Times New Roman" w:hAnsi="Times New Roman"/>
          <w:sz w:val="28"/>
          <w:szCs w:val="28"/>
          <w:lang w:val="uk-UA"/>
        </w:rPr>
        <w:t xml:space="preserve">в Академії виконуються на науково-дослідній базі, що складається з 3 лабораторій (функціональної діагностики спортсменів; фізичної реабілітації, фізичної терапії та ерготерапії). Ці лабораторії упродовж </w:t>
      </w:r>
      <w:r w:rsidRPr="003D4749">
        <w:rPr>
          <w:rFonts w:ascii="Times New Roman" w:hAnsi="Times New Roman"/>
          <w:sz w:val="28"/>
          <w:szCs w:val="28"/>
          <w:lang w:val="uk-UA"/>
        </w:rPr>
        <w:lastRenderedPageBreak/>
        <w:t xml:space="preserve">2025 року доповнились сучасними </w:t>
      </w:r>
      <w:r w:rsidRPr="00551F07">
        <w:rPr>
          <w:rFonts w:ascii="Times New Roman" w:hAnsi="Times New Roman"/>
          <w:sz w:val="28"/>
          <w:szCs w:val="28"/>
          <w:lang w:val="uk-UA"/>
        </w:rPr>
        <w:t>інструментальними методиками</w:t>
      </w:r>
      <w:r>
        <w:rPr>
          <w:rFonts w:ascii="Times New Roman" w:hAnsi="Times New Roman"/>
          <w:sz w:val="28"/>
          <w:szCs w:val="28"/>
          <w:lang w:val="uk-UA"/>
        </w:rPr>
        <w:t>, засобами та приладами.</w:t>
      </w:r>
      <w:r w:rsidRPr="00AD1DC3">
        <w:rPr>
          <w:lang w:val="uk-UA"/>
        </w:rPr>
        <w:t xml:space="preserve"> </w:t>
      </w:r>
    </w:p>
    <w:p w14:paraId="0589817A" w14:textId="77777777" w:rsidR="008D035C" w:rsidRDefault="008D035C" w:rsidP="008D035C">
      <w:pPr>
        <w:tabs>
          <w:tab w:val="left" w:pos="10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Діяльність</w:t>
      </w:r>
      <w:r w:rsidRPr="00AD1DC3">
        <w:rPr>
          <w:rFonts w:ascii="Times New Roman" w:hAnsi="Times New Roman"/>
          <w:sz w:val="28"/>
          <w:szCs w:val="28"/>
          <w:lang w:val="uk-UA"/>
        </w:rPr>
        <w:t xml:space="preserve"> науков</w:t>
      </w:r>
      <w:r>
        <w:rPr>
          <w:rFonts w:ascii="Times New Roman" w:hAnsi="Times New Roman"/>
          <w:sz w:val="28"/>
          <w:szCs w:val="28"/>
          <w:lang w:val="uk-UA"/>
        </w:rPr>
        <w:t>их</w:t>
      </w:r>
      <w:r w:rsidRPr="00AD1DC3">
        <w:rPr>
          <w:rFonts w:ascii="Times New Roman" w:hAnsi="Times New Roman"/>
          <w:sz w:val="28"/>
          <w:szCs w:val="28"/>
          <w:lang w:val="uk-UA"/>
        </w:rPr>
        <w:t xml:space="preserve"> лабораторі</w:t>
      </w:r>
      <w:r>
        <w:rPr>
          <w:rFonts w:ascii="Times New Roman" w:hAnsi="Times New Roman"/>
          <w:sz w:val="28"/>
          <w:szCs w:val="28"/>
          <w:lang w:val="uk-UA"/>
        </w:rPr>
        <w:t>й</w:t>
      </w:r>
      <w:r w:rsidRPr="00AD1DC3">
        <w:rPr>
          <w:rFonts w:ascii="Times New Roman" w:hAnsi="Times New Roman"/>
          <w:sz w:val="28"/>
          <w:szCs w:val="28"/>
          <w:lang w:val="uk-UA"/>
        </w:rPr>
        <w:t xml:space="preserve"> </w:t>
      </w:r>
      <w:r>
        <w:rPr>
          <w:rFonts w:ascii="Times New Roman" w:hAnsi="Times New Roman"/>
          <w:sz w:val="28"/>
          <w:szCs w:val="28"/>
          <w:lang w:val="uk-UA"/>
        </w:rPr>
        <w:t>здійснюється</w:t>
      </w:r>
      <w:r w:rsidRPr="00AD1DC3">
        <w:rPr>
          <w:rFonts w:ascii="Times New Roman" w:hAnsi="Times New Roman"/>
          <w:sz w:val="28"/>
          <w:szCs w:val="28"/>
          <w:lang w:val="uk-UA"/>
        </w:rPr>
        <w:t xml:space="preserve"> дослідницьк</w:t>
      </w:r>
      <w:r>
        <w:rPr>
          <w:rFonts w:ascii="Times New Roman" w:hAnsi="Times New Roman"/>
          <w:sz w:val="28"/>
          <w:szCs w:val="28"/>
          <w:lang w:val="uk-UA"/>
        </w:rPr>
        <w:t>им</w:t>
      </w:r>
      <w:r w:rsidRPr="00AD1DC3">
        <w:rPr>
          <w:rFonts w:ascii="Times New Roman" w:hAnsi="Times New Roman"/>
          <w:sz w:val="28"/>
          <w:szCs w:val="28"/>
          <w:lang w:val="uk-UA"/>
        </w:rPr>
        <w:t xml:space="preserve"> груп</w:t>
      </w:r>
      <w:r>
        <w:rPr>
          <w:rFonts w:ascii="Times New Roman" w:hAnsi="Times New Roman"/>
          <w:sz w:val="28"/>
          <w:szCs w:val="28"/>
          <w:lang w:val="uk-UA"/>
        </w:rPr>
        <w:t>ами</w:t>
      </w:r>
      <w:r w:rsidRPr="00AD1DC3">
        <w:rPr>
          <w:rFonts w:ascii="Times New Roman" w:hAnsi="Times New Roman"/>
          <w:sz w:val="28"/>
          <w:szCs w:val="28"/>
          <w:lang w:val="uk-UA"/>
        </w:rPr>
        <w:t xml:space="preserve"> за пріоритетними академічними тематичними напрямами відповідно до поточного Зведеного плану НДР Академії</w:t>
      </w:r>
      <w:r>
        <w:rPr>
          <w:rFonts w:ascii="Times New Roman" w:hAnsi="Times New Roman"/>
          <w:sz w:val="28"/>
          <w:szCs w:val="28"/>
          <w:lang w:val="uk-UA"/>
        </w:rPr>
        <w:t xml:space="preserve"> у 2025 році</w:t>
      </w:r>
      <w:r w:rsidRPr="00AD1DC3">
        <w:rPr>
          <w:rFonts w:ascii="Times New Roman" w:hAnsi="Times New Roman"/>
          <w:sz w:val="28"/>
          <w:szCs w:val="28"/>
          <w:lang w:val="uk-UA"/>
        </w:rPr>
        <w:t>.</w:t>
      </w:r>
      <w:r w:rsidRPr="00AD1DC3">
        <w:t xml:space="preserve"> </w:t>
      </w:r>
      <w:r w:rsidRPr="00AD1DC3">
        <w:rPr>
          <w:rFonts w:ascii="Times New Roman" w:hAnsi="Times New Roman"/>
          <w:sz w:val="28"/>
          <w:szCs w:val="28"/>
          <w:lang w:val="uk-UA"/>
        </w:rPr>
        <w:t>Наукове обладнання лабораторії згруповане за наступними категоріями</w:t>
      </w:r>
      <w:r>
        <w:rPr>
          <w:rFonts w:ascii="Times New Roman" w:hAnsi="Times New Roman"/>
          <w:sz w:val="28"/>
          <w:szCs w:val="28"/>
          <w:lang w:val="uk-UA"/>
        </w:rPr>
        <w:t xml:space="preserve"> досліджень</w:t>
      </w:r>
      <w:r w:rsidRPr="00AD1DC3">
        <w:rPr>
          <w:rFonts w:ascii="Times New Roman" w:hAnsi="Times New Roman"/>
          <w:sz w:val="28"/>
          <w:szCs w:val="28"/>
          <w:lang w:val="uk-UA"/>
        </w:rPr>
        <w:t>:</w:t>
      </w:r>
      <w:r>
        <w:rPr>
          <w:rFonts w:ascii="Times New Roman" w:hAnsi="Times New Roman"/>
          <w:sz w:val="28"/>
          <w:szCs w:val="28"/>
          <w:lang w:val="uk-UA"/>
        </w:rPr>
        <w:t xml:space="preserve"> </w:t>
      </w:r>
    </w:p>
    <w:p w14:paraId="0738DF65" w14:textId="77777777" w:rsidR="008D035C" w:rsidRDefault="008D035C" w:rsidP="00B75E61">
      <w:pPr>
        <w:pStyle w:val="a3"/>
        <w:numPr>
          <w:ilvl w:val="0"/>
          <w:numId w:val="16"/>
        </w:numPr>
        <w:tabs>
          <w:tab w:val="left" w:pos="1000"/>
        </w:tabs>
        <w:spacing w:after="0" w:line="360" w:lineRule="auto"/>
        <w:ind w:left="0" w:firstLine="709"/>
        <w:jc w:val="both"/>
        <w:rPr>
          <w:rFonts w:ascii="Times New Roman" w:hAnsi="Times New Roman"/>
          <w:sz w:val="28"/>
          <w:szCs w:val="28"/>
          <w:lang w:val="uk-UA"/>
        </w:rPr>
      </w:pPr>
      <w:r w:rsidRPr="00AD1DC3">
        <w:rPr>
          <w:rFonts w:ascii="Times New Roman" w:hAnsi="Times New Roman"/>
          <w:sz w:val="28"/>
          <w:szCs w:val="28"/>
          <w:lang w:val="uk-UA"/>
        </w:rPr>
        <w:t xml:space="preserve">визначення фізичної працездатності різних груп населення; </w:t>
      </w:r>
    </w:p>
    <w:p w14:paraId="2BDED067" w14:textId="77777777" w:rsidR="008D035C" w:rsidRDefault="008D035C" w:rsidP="00B75E61">
      <w:pPr>
        <w:pStyle w:val="a3"/>
        <w:numPr>
          <w:ilvl w:val="0"/>
          <w:numId w:val="16"/>
        </w:numPr>
        <w:tabs>
          <w:tab w:val="left" w:pos="1000"/>
        </w:tabs>
        <w:spacing w:after="0" w:line="360" w:lineRule="auto"/>
        <w:ind w:left="0" w:firstLine="709"/>
        <w:jc w:val="both"/>
        <w:rPr>
          <w:rFonts w:ascii="Times New Roman" w:hAnsi="Times New Roman"/>
          <w:sz w:val="28"/>
          <w:szCs w:val="28"/>
          <w:lang w:val="uk-UA"/>
        </w:rPr>
      </w:pPr>
      <w:r w:rsidRPr="00AD1DC3">
        <w:rPr>
          <w:rFonts w:ascii="Times New Roman" w:hAnsi="Times New Roman"/>
          <w:sz w:val="28"/>
          <w:szCs w:val="28"/>
          <w:lang w:val="uk-UA"/>
        </w:rPr>
        <w:t>фізіологічні основи фізичної працездатності спортсменів;</w:t>
      </w:r>
    </w:p>
    <w:p w14:paraId="1DEDC76D" w14:textId="77777777" w:rsidR="008D035C" w:rsidRDefault="008D035C" w:rsidP="00B75E61">
      <w:pPr>
        <w:pStyle w:val="a3"/>
        <w:numPr>
          <w:ilvl w:val="0"/>
          <w:numId w:val="16"/>
        </w:numPr>
        <w:tabs>
          <w:tab w:val="left" w:pos="1000"/>
        </w:tabs>
        <w:spacing w:after="0" w:line="360" w:lineRule="auto"/>
        <w:ind w:left="0" w:firstLine="709"/>
        <w:jc w:val="both"/>
        <w:rPr>
          <w:rFonts w:ascii="Times New Roman" w:hAnsi="Times New Roman"/>
          <w:sz w:val="28"/>
          <w:szCs w:val="28"/>
          <w:lang w:val="uk-UA"/>
        </w:rPr>
      </w:pPr>
      <w:r w:rsidRPr="00AD1DC3">
        <w:rPr>
          <w:rFonts w:ascii="Times New Roman" w:hAnsi="Times New Roman"/>
          <w:sz w:val="28"/>
          <w:szCs w:val="28"/>
          <w:lang w:val="uk-UA"/>
        </w:rPr>
        <w:t xml:space="preserve">психофізіологічні дослідження різних груп населення; </w:t>
      </w:r>
    </w:p>
    <w:p w14:paraId="4608696E" w14:textId="77777777" w:rsidR="008D035C" w:rsidRDefault="008D035C" w:rsidP="00B75E61">
      <w:pPr>
        <w:pStyle w:val="a3"/>
        <w:numPr>
          <w:ilvl w:val="0"/>
          <w:numId w:val="16"/>
        </w:numPr>
        <w:tabs>
          <w:tab w:val="left" w:pos="1000"/>
        </w:tabs>
        <w:spacing w:after="0" w:line="360" w:lineRule="auto"/>
        <w:ind w:left="0" w:firstLine="709"/>
        <w:jc w:val="both"/>
        <w:rPr>
          <w:rFonts w:ascii="Times New Roman" w:hAnsi="Times New Roman"/>
          <w:sz w:val="28"/>
          <w:szCs w:val="28"/>
          <w:lang w:val="uk-UA"/>
        </w:rPr>
      </w:pPr>
      <w:r w:rsidRPr="00AD1DC3">
        <w:rPr>
          <w:rFonts w:ascii="Times New Roman" w:hAnsi="Times New Roman"/>
          <w:sz w:val="28"/>
          <w:szCs w:val="28"/>
          <w:lang w:val="uk-UA"/>
        </w:rPr>
        <w:t>біомеханічних досліджень в руховій активності і спорті;</w:t>
      </w:r>
    </w:p>
    <w:p w14:paraId="4BC169B7" w14:textId="77777777" w:rsidR="008D035C" w:rsidRPr="00AD1DC3" w:rsidRDefault="008D035C" w:rsidP="00B75E61">
      <w:pPr>
        <w:pStyle w:val="a3"/>
        <w:numPr>
          <w:ilvl w:val="0"/>
          <w:numId w:val="16"/>
        </w:numPr>
        <w:tabs>
          <w:tab w:val="left" w:pos="1000"/>
        </w:tabs>
        <w:spacing w:after="0" w:line="360" w:lineRule="auto"/>
        <w:ind w:left="0" w:firstLine="709"/>
        <w:jc w:val="both"/>
        <w:rPr>
          <w:rFonts w:ascii="Times New Roman" w:hAnsi="Times New Roman"/>
          <w:sz w:val="28"/>
          <w:szCs w:val="28"/>
          <w:lang w:val="uk-UA"/>
        </w:rPr>
      </w:pPr>
      <w:r w:rsidRPr="00AD1DC3">
        <w:rPr>
          <w:rFonts w:ascii="Times New Roman" w:hAnsi="Times New Roman"/>
          <w:sz w:val="28"/>
          <w:szCs w:val="28"/>
          <w:lang w:val="uk-UA"/>
        </w:rPr>
        <w:t>кардіологічних досліджень у фізичній культурі і спорті.</w:t>
      </w:r>
    </w:p>
    <w:p w14:paraId="560179A1" w14:textId="77777777" w:rsidR="008D035C" w:rsidRDefault="008D035C" w:rsidP="008D035C">
      <w:pPr>
        <w:tabs>
          <w:tab w:val="left" w:pos="1000"/>
        </w:tabs>
        <w:spacing w:after="0" w:line="360" w:lineRule="auto"/>
        <w:ind w:firstLine="709"/>
        <w:jc w:val="both"/>
        <w:rPr>
          <w:rFonts w:ascii="Times New Roman" w:hAnsi="Times New Roman"/>
          <w:sz w:val="28"/>
          <w:szCs w:val="28"/>
          <w:lang w:val="uk-UA"/>
        </w:rPr>
      </w:pPr>
      <w:r w:rsidRPr="00AD1DC3">
        <w:rPr>
          <w:rFonts w:ascii="Times New Roman" w:hAnsi="Times New Roman"/>
          <w:sz w:val="28"/>
          <w:szCs w:val="28"/>
          <w:lang w:val="uk-UA"/>
        </w:rPr>
        <w:t>Для науково-педагогічних працівників кафедр Академії і здобувачів вищої освіти надаються можливості та створені належні умови для проведення у науковій лабораторії досліджень з використання засобів та приладів за напрямками:</w:t>
      </w:r>
    </w:p>
    <w:p w14:paraId="11A401C3" w14:textId="77777777" w:rsidR="008D035C" w:rsidRDefault="008D035C" w:rsidP="008D035C">
      <w:pPr>
        <w:pStyle w:val="a3"/>
        <w:numPr>
          <w:ilvl w:val="0"/>
          <w:numId w:val="2"/>
        </w:numPr>
        <w:tabs>
          <w:tab w:val="left" w:pos="100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функціональна діагностика: вимірювання складу тіла, антропометрія, фазаграф, </w:t>
      </w:r>
      <w:r>
        <w:rPr>
          <w:rFonts w:ascii="Times New Roman" w:hAnsi="Times New Roman"/>
          <w:sz w:val="28"/>
          <w:szCs w:val="28"/>
          <w:lang w:val="en-US"/>
        </w:rPr>
        <w:t>SpiroCom</w:t>
      </w:r>
      <w:r>
        <w:rPr>
          <w:rFonts w:ascii="Times New Roman" w:hAnsi="Times New Roman"/>
          <w:sz w:val="28"/>
          <w:szCs w:val="28"/>
          <w:lang w:val="uk-UA"/>
        </w:rPr>
        <w:t>, оцінка сенсомоторних реакцій;</w:t>
      </w:r>
    </w:p>
    <w:p w14:paraId="5BE45B5F" w14:textId="77777777" w:rsidR="008D035C" w:rsidRDefault="008D035C" w:rsidP="008D035C">
      <w:pPr>
        <w:pStyle w:val="a3"/>
        <w:numPr>
          <w:ilvl w:val="0"/>
          <w:numId w:val="2"/>
        </w:numPr>
        <w:tabs>
          <w:tab w:val="left" w:pos="100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біомеханічні дослідження: </w:t>
      </w:r>
      <w:r w:rsidRPr="00AD1DC3">
        <w:rPr>
          <w:rFonts w:ascii="Times New Roman" w:hAnsi="Times New Roman"/>
          <w:sz w:val="28"/>
          <w:szCs w:val="28"/>
          <w:lang w:val="uk-UA"/>
        </w:rPr>
        <w:t>Optojump Next</w:t>
      </w:r>
      <w:r>
        <w:rPr>
          <w:rFonts w:ascii="Times New Roman" w:hAnsi="Times New Roman"/>
          <w:sz w:val="28"/>
          <w:szCs w:val="28"/>
          <w:lang w:val="uk-UA"/>
        </w:rPr>
        <w:t>;</w:t>
      </w:r>
    </w:p>
    <w:p w14:paraId="62923AEE" w14:textId="77777777" w:rsidR="008D035C" w:rsidRPr="006A71D3" w:rsidRDefault="008D035C" w:rsidP="008D035C">
      <w:pPr>
        <w:pStyle w:val="a3"/>
        <w:numPr>
          <w:ilvl w:val="0"/>
          <w:numId w:val="2"/>
        </w:numPr>
        <w:tabs>
          <w:tab w:val="left" w:pos="1000"/>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визначення та </w:t>
      </w:r>
      <w:r w:rsidRPr="006A71D3">
        <w:rPr>
          <w:rFonts w:ascii="Times New Roman" w:hAnsi="Times New Roman"/>
          <w:sz w:val="28"/>
          <w:szCs w:val="28"/>
          <w:lang w:val="uk-UA"/>
        </w:rPr>
        <w:t>оцінка фізичної працездатності: кардіолаб, велоергометр, бігова доріжка;</w:t>
      </w:r>
    </w:p>
    <w:p w14:paraId="1EEB9A20" w14:textId="77777777" w:rsidR="008D035C" w:rsidRPr="006A71D3" w:rsidRDefault="008D035C" w:rsidP="008D035C">
      <w:pPr>
        <w:pStyle w:val="a3"/>
        <w:numPr>
          <w:ilvl w:val="0"/>
          <w:numId w:val="2"/>
        </w:numPr>
        <w:tabs>
          <w:tab w:val="left" w:pos="1000"/>
        </w:tabs>
        <w:spacing w:after="0" w:line="360" w:lineRule="auto"/>
        <w:ind w:left="0" w:firstLine="709"/>
        <w:jc w:val="both"/>
        <w:rPr>
          <w:rFonts w:ascii="Times New Roman" w:hAnsi="Times New Roman"/>
          <w:sz w:val="28"/>
          <w:szCs w:val="28"/>
          <w:lang w:val="uk-UA"/>
        </w:rPr>
      </w:pPr>
      <w:r w:rsidRPr="006A71D3">
        <w:rPr>
          <w:rFonts w:ascii="Times New Roman" w:hAnsi="Times New Roman"/>
          <w:sz w:val="28"/>
          <w:szCs w:val="28"/>
          <w:lang w:val="uk-UA"/>
        </w:rPr>
        <w:t xml:space="preserve">психофізіологічна діагностика: </w:t>
      </w:r>
      <w:r w:rsidRPr="006A71D3">
        <w:rPr>
          <w:rFonts w:ascii="Times New Roman" w:hAnsi="Times New Roman"/>
          <w:bCs/>
          <w:sz w:val="28"/>
          <w:szCs w:val="28"/>
          <w:lang w:val="uk-UA"/>
        </w:rPr>
        <w:t xml:space="preserve">визначення варіабельності серцевого ритму, </w:t>
      </w:r>
      <w:r w:rsidRPr="006A71D3">
        <w:rPr>
          <w:rStyle w:val="c9dxtc"/>
          <w:rFonts w:ascii="Times New Roman" w:hAnsi="Times New Roman"/>
          <w:bCs/>
          <w:sz w:val="28"/>
          <w:szCs w:val="28"/>
          <w:lang w:val="uk-UA"/>
        </w:rPr>
        <w:t>комплекс тестів для оцінки сенсомоторних реакцій</w:t>
      </w:r>
      <w:r w:rsidRPr="006A71D3">
        <w:rPr>
          <w:rStyle w:val="c9dxtc"/>
          <w:rFonts w:ascii="Times New Roman" w:hAnsi="Times New Roman"/>
          <w:sz w:val="28"/>
          <w:szCs w:val="28"/>
          <w:lang w:val="uk-UA"/>
        </w:rPr>
        <w:t xml:space="preserve">, </w:t>
      </w:r>
      <w:r w:rsidRPr="006A71D3">
        <w:rPr>
          <w:rFonts w:ascii="Times New Roman" w:hAnsi="Times New Roman"/>
          <w:bCs/>
          <w:sz w:val="28"/>
          <w:szCs w:val="28"/>
          <w:lang w:val="uk-UA"/>
        </w:rPr>
        <w:t xml:space="preserve">оцінка функціональної асиметрії, </w:t>
      </w:r>
      <w:r w:rsidRPr="006A71D3">
        <w:rPr>
          <w:rStyle w:val="c9dxtc"/>
          <w:rFonts w:ascii="Times New Roman" w:hAnsi="Times New Roman"/>
          <w:bCs/>
          <w:sz w:val="28"/>
          <w:szCs w:val="28"/>
          <w:lang w:val="uk-UA"/>
        </w:rPr>
        <w:t>оцінка короткочасової пам'яті.</w:t>
      </w:r>
    </w:p>
    <w:p w14:paraId="4F84730C" w14:textId="77777777" w:rsidR="008D035C" w:rsidRPr="00DA5D49" w:rsidRDefault="008D035C" w:rsidP="008D035C">
      <w:pPr>
        <w:tabs>
          <w:tab w:val="num"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Одним із пріоритетних напрямків наукової</w:t>
      </w:r>
      <w:r w:rsidRPr="008A3627">
        <w:rPr>
          <w:rFonts w:ascii="Times New Roman" w:hAnsi="Times New Roman"/>
          <w:sz w:val="28"/>
          <w:szCs w:val="28"/>
          <w:lang w:val="uk-UA"/>
        </w:rPr>
        <w:t xml:space="preserve"> діяльності Харківської державної академії фізичної культури</w:t>
      </w:r>
      <w:r>
        <w:rPr>
          <w:rFonts w:ascii="Times New Roman" w:hAnsi="Times New Roman"/>
          <w:sz w:val="28"/>
          <w:szCs w:val="28"/>
          <w:lang w:val="uk-UA"/>
        </w:rPr>
        <w:t xml:space="preserve"> є підготовка </w:t>
      </w:r>
      <w:r w:rsidRPr="00DA5D49">
        <w:rPr>
          <w:rFonts w:ascii="Times New Roman" w:hAnsi="Times New Roman"/>
          <w:sz w:val="28"/>
          <w:szCs w:val="28"/>
          <w:lang w:val="uk-UA"/>
        </w:rPr>
        <w:t xml:space="preserve">науково-педагогічних кадрів. </w:t>
      </w:r>
    </w:p>
    <w:p w14:paraId="273E80C2" w14:textId="77777777" w:rsidR="008D035C" w:rsidRDefault="008D035C" w:rsidP="008D035C">
      <w:pPr>
        <w:tabs>
          <w:tab w:val="num" w:pos="0"/>
        </w:tabs>
        <w:spacing w:after="0" w:line="360" w:lineRule="auto"/>
        <w:ind w:firstLine="709"/>
        <w:jc w:val="both"/>
        <w:rPr>
          <w:rFonts w:ascii="Times New Roman" w:hAnsi="Times New Roman"/>
          <w:sz w:val="28"/>
          <w:szCs w:val="28"/>
          <w:lang w:val="uk-UA"/>
        </w:rPr>
      </w:pPr>
      <w:r w:rsidRPr="00DA5D49">
        <w:rPr>
          <w:rFonts w:ascii="Times New Roman" w:hAnsi="Times New Roman"/>
          <w:sz w:val="28"/>
          <w:szCs w:val="28"/>
          <w:lang w:val="uk-UA"/>
        </w:rPr>
        <w:t>У 2025 році в аспірантурі ХДАФК навчались 50 здобувачів (із них 47 – аспірантів, 3 – здобувача) третього (освітньо-наукового) рівня вищої освіти та 2 здобувача наукового рівнів підготовки (докторанти). В той</w:t>
      </w:r>
      <w:r>
        <w:rPr>
          <w:rFonts w:ascii="Times New Roman" w:hAnsi="Times New Roman"/>
          <w:sz w:val="28"/>
          <w:szCs w:val="28"/>
          <w:lang w:val="uk-UA"/>
        </w:rPr>
        <w:t xml:space="preserve"> час як у 2024 році </w:t>
      </w:r>
      <w:r>
        <w:rPr>
          <w:rFonts w:ascii="Times New Roman" w:hAnsi="Times New Roman"/>
          <w:sz w:val="28"/>
          <w:szCs w:val="28"/>
          <w:lang w:val="uk-UA"/>
        </w:rPr>
        <w:lastRenderedPageBreak/>
        <w:t>навчалось 49 здобувачів третього (освітньо-наукового) рівня вищої освіти. Звіти та інші облікові документи аспірантів та докторантів затверджувались на Вченій раді Академії. Апробація наукових здобутків аспірантів та докторантів здійснювалась на міжнародних та всеукраїнських конференціях, семінарах, круглих столах та у вигляді публікацій наукових статей.</w:t>
      </w:r>
    </w:p>
    <w:p w14:paraId="23DE4D72" w14:textId="77777777" w:rsidR="008D035C" w:rsidRPr="005C3CAE" w:rsidRDefault="008D035C" w:rsidP="008D035C">
      <w:pPr>
        <w:tabs>
          <w:tab w:val="num" w:pos="0"/>
        </w:tabs>
        <w:spacing w:after="0" w:line="360" w:lineRule="auto"/>
        <w:ind w:firstLine="709"/>
        <w:jc w:val="both"/>
        <w:rPr>
          <w:rFonts w:ascii="Times New Roman" w:hAnsi="Times New Roman"/>
          <w:b/>
          <w:bCs/>
          <w:sz w:val="28"/>
          <w:szCs w:val="28"/>
          <w:lang w:val="uk-UA"/>
        </w:rPr>
      </w:pPr>
      <w:r>
        <w:rPr>
          <w:rFonts w:ascii="Times New Roman" w:hAnsi="Times New Roman"/>
          <w:sz w:val="28"/>
          <w:szCs w:val="28"/>
          <w:lang w:val="uk-UA"/>
        </w:rPr>
        <w:t>Б</w:t>
      </w:r>
      <w:r w:rsidRPr="00F866DA">
        <w:rPr>
          <w:rFonts w:ascii="Times New Roman" w:hAnsi="Times New Roman"/>
          <w:sz w:val="28"/>
          <w:szCs w:val="28"/>
          <w:lang w:val="uk-UA"/>
        </w:rPr>
        <w:t>агаторічн</w:t>
      </w:r>
      <w:r>
        <w:rPr>
          <w:rFonts w:ascii="Times New Roman" w:hAnsi="Times New Roman"/>
          <w:sz w:val="28"/>
          <w:szCs w:val="28"/>
          <w:lang w:val="uk-UA"/>
        </w:rPr>
        <w:t>ою</w:t>
      </w:r>
      <w:r w:rsidRPr="00F866DA">
        <w:rPr>
          <w:rFonts w:ascii="Times New Roman" w:hAnsi="Times New Roman"/>
          <w:sz w:val="28"/>
          <w:szCs w:val="28"/>
          <w:lang w:val="uk-UA"/>
        </w:rPr>
        <w:t xml:space="preserve"> </w:t>
      </w:r>
      <w:r>
        <w:rPr>
          <w:rFonts w:ascii="Times New Roman" w:hAnsi="Times New Roman"/>
          <w:sz w:val="28"/>
          <w:szCs w:val="28"/>
          <w:lang w:val="uk-UA"/>
        </w:rPr>
        <w:t>науково-дослідною</w:t>
      </w:r>
      <w:r w:rsidRPr="00F866DA">
        <w:rPr>
          <w:rFonts w:ascii="Times New Roman" w:hAnsi="Times New Roman"/>
          <w:sz w:val="28"/>
          <w:szCs w:val="28"/>
          <w:lang w:val="uk-UA"/>
        </w:rPr>
        <w:t xml:space="preserve"> діяльніст</w:t>
      </w:r>
      <w:r>
        <w:rPr>
          <w:rFonts w:ascii="Times New Roman" w:hAnsi="Times New Roman"/>
          <w:sz w:val="28"/>
          <w:szCs w:val="28"/>
          <w:lang w:val="uk-UA"/>
        </w:rPr>
        <w:t>ю</w:t>
      </w:r>
      <w:r w:rsidRPr="00F866DA">
        <w:rPr>
          <w:rFonts w:ascii="Times New Roman" w:hAnsi="Times New Roman"/>
          <w:sz w:val="28"/>
          <w:szCs w:val="28"/>
          <w:lang w:val="uk-UA"/>
        </w:rPr>
        <w:t xml:space="preserve"> </w:t>
      </w:r>
      <w:r>
        <w:rPr>
          <w:rFonts w:ascii="Times New Roman" w:hAnsi="Times New Roman"/>
          <w:sz w:val="28"/>
          <w:szCs w:val="28"/>
          <w:lang w:val="uk-UA"/>
        </w:rPr>
        <w:t>науково-педагогічних працівників</w:t>
      </w:r>
      <w:r w:rsidRPr="00F866DA">
        <w:rPr>
          <w:rFonts w:ascii="Times New Roman" w:hAnsi="Times New Roman"/>
          <w:sz w:val="28"/>
          <w:szCs w:val="28"/>
          <w:lang w:val="uk-UA"/>
        </w:rPr>
        <w:t xml:space="preserve"> Академії створ</w:t>
      </w:r>
      <w:r>
        <w:rPr>
          <w:rFonts w:ascii="Times New Roman" w:hAnsi="Times New Roman"/>
          <w:sz w:val="28"/>
          <w:szCs w:val="28"/>
          <w:lang w:val="uk-UA"/>
        </w:rPr>
        <w:t>ено</w:t>
      </w:r>
      <w:r w:rsidRPr="00F866DA">
        <w:rPr>
          <w:rFonts w:ascii="Times New Roman" w:hAnsi="Times New Roman"/>
          <w:sz w:val="28"/>
          <w:szCs w:val="28"/>
          <w:lang w:val="uk-UA"/>
        </w:rPr>
        <w:t xml:space="preserve"> </w:t>
      </w:r>
      <w:r>
        <w:rPr>
          <w:rFonts w:ascii="Times New Roman" w:hAnsi="Times New Roman"/>
          <w:sz w:val="28"/>
          <w:szCs w:val="28"/>
          <w:lang w:val="uk-UA"/>
        </w:rPr>
        <w:t>перед</w:t>
      </w:r>
      <w:r w:rsidRPr="00F866DA">
        <w:rPr>
          <w:rFonts w:ascii="Times New Roman" w:hAnsi="Times New Roman"/>
          <w:sz w:val="28"/>
          <w:szCs w:val="28"/>
          <w:lang w:val="uk-UA"/>
        </w:rPr>
        <w:t xml:space="preserve">умови </w:t>
      </w:r>
      <w:r>
        <w:rPr>
          <w:rFonts w:ascii="Times New Roman" w:hAnsi="Times New Roman"/>
          <w:sz w:val="28"/>
          <w:szCs w:val="28"/>
          <w:lang w:val="uk-UA"/>
        </w:rPr>
        <w:t>з</w:t>
      </w:r>
      <w:r w:rsidRPr="00F866DA">
        <w:rPr>
          <w:rFonts w:ascii="Times New Roman" w:hAnsi="Times New Roman"/>
          <w:sz w:val="28"/>
          <w:szCs w:val="28"/>
          <w:lang w:val="uk-UA"/>
        </w:rPr>
        <w:t xml:space="preserve"> </w:t>
      </w:r>
      <w:r>
        <w:rPr>
          <w:rFonts w:ascii="Times New Roman" w:hAnsi="Times New Roman"/>
          <w:sz w:val="28"/>
          <w:szCs w:val="28"/>
          <w:lang w:val="uk-UA"/>
        </w:rPr>
        <w:t>функціонування та</w:t>
      </w:r>
      <w:r w:rsidRPr="00F866DA">
        <w:rPr>
          <w:rFonts w:ascii="Times New Roman" w:hAnsi="Times New Roman"/>
          <w:sz w:val="28"/>
          <w:szCs w:val="28"/>
          <w:lang w:val="uk-UA"/>
        </w:rPr>
        <w:t xml:space="preserve"> </w:t>
      </w:r>
      <w:r>
        <w:rPr>
          <w:rFonts w:ascii="Times New Roman" w:hAnsi="Times New Roman"/>
          <w:sz w:val="28"/>
          <w:szCs w:val="28"/>
          <w:lang w:val="uk-UA"/>
        </w:rPr>
        <w:t>подальшого розвитку</w:t>
      </w:r>
      <w:r w:rsidRPr="0095354C">
        <w:rPr>
          <w:rFonts w:ascii="Times New Roman" w:hAnsi="Times New Roman"/>
          <w:sz w:val="28"/>
          <w:szCs w:val="28"/>
          <w:lang w:val="uk-UA"/>
        </w:rPr>
        <w:t xml:space="preserve"> </w:t>
      </w:r>
      <w:r>
        <w:rPr>
          <w:rFonts w:ascii="Times New Roman" w:hAnsi="Times New Roman"/>
          <w:sz w:val="28"/>
          <w:szCs w:val="28"/>
          <w:lang w:val="uk-UA"/>
        </w:rPr>
        <w:t xml:space="preserve">5 (п’яти) </w:t>
      </w:r>
      <w:r w:rsidRPr="00F866DA">
        <w:rPr>
          <w:rFonts w:ascii="Times New Roman" w:hAnsi="Times New Roman"/>
          <w:sz w:val="28"/>
          <w:szCs w:val="28"/>
          <w:lang w:val="uk-UA"/>
        </w:rPr>
        <w:t>наукових шкіл на чолі з провідними вченими</w:t>
      </w:r>
      <w:r>
        <w:rPr>
          <w:rFonts w:ascii="Times New Roman" w:hAnsi="Times New Roman"/>
          <w:sz w:val="28"/>
          <w:szCs w:val="28"/>
          <w:lang w:val="uk-UA"/>
        </w:rPr>
        <w:t xml:space="preserve"> у галузі спортивної науки. Результатом функціонування цих шкіл є захищені дисертації. За звітний період здобувачами третього (освітньо-наукового) рівня вищої освіти </w:t>
      </w:r>
      <w:r w:rsidRPr="003B1114">
        <w:rPr>
          <w:rFonts w:ascii="Times New Roman" w:hAnsi="Times New Roman"/>
          <w:sz w:val="28"/>
          <w:szCs w:val="28"/>
          <w:lang w:val="uk-UA"/>
        </w:rPr>
        <w:t xml:space="preserve">Академії </w:t>
      </w:r>
      <w:r w:rsidRPr="0095354C">
        <w:rPr>
          <w:rFonts w:ascii="Times New Roman" w:hAnsi="Times New Roman"/>
          <w:sz w:val="28"/>
          <w:szCs w:val="28"/>
          <w:lang w:val="uk-UA"/>
        </w:rPr>
        <w:t xml:space="preserve">було захищено 7 дисертацій </w:t>
      </w:r>
      <w:r w:rsidRPr="003B1114">
        <w:rPr>
          <w:rFonts w:ascii="Times New Roman" w:hAnsi="Times New Roman"/>
          <w:sz w:val="28"/>
          <w:szCs w:val="28"/>
          <w:lang w:val="uk-UA"/>
        </w:rPr>
        <w:t xml:space="preserve">(у 2024 році 5 дисертацій, у 2023 році – 3 дисертації) на здобуття наукового </w:t>
      </w:r>
      <w:r w:rsidRPr="00DA43E1">
        <w:rPr>
          <w:rFonts w:ascii="Times New Roman" w:hAnsi="Times New Roman"/>
          <w:sz w:val="28"/>
          <w:szCs w:val="28"/>
          <w:lang w:val="uk-UA"/>
        </w:rPr>
        <w:t xml:space="preserve">ступеня доктора філософії у разових спеціалізованих вчених радах та 5 </w:t>
      </w:r>
      <w:r w:rsidRPr="0095354C">
        <w:rPr>
          <w:rFonts w:ascii="Times New Roman" w:hAnsi="Times New Roman"/>
          <w:sz w:val="28"/>
          <w:szCs w:val="28"/>
          <w:lang w:val="uk-UA"/>
        </w:rPr>
        <w:t xml:space="preserve">на здобуття наукового ступеня </w:t>
      </w:r>
      <w:r w:rsidRPr="0095354C">
        <w:rPr>
          <w:rFonts w:ascii="Times New Roman" w:hAnsi="Times New Roman"/>
          <w:sz w:val="28"/>
          <w:szCs w:val="28"/>
          <w:shd w:val="clear" w:color="auto" w:fill="FFFFFF" w:themeFill="background1"/>
          <w:lang w:val="uk-UA"/>
        </w:rPr>
        <w:t>доктора наук з фізичного виховання та спорту</w:t>
      </w:r>
      <w:r w:rsidRPr="00DA43E1">
        <w:rPr>
          <w:rFonts w:ascii="Times New Roman" w:hAnsi="Times New Roman"/>
          <w:sz w:val="28"/>
          <w:szCs w:val="28"/>
          <w:shd w:val="clear" w:color="auto" w:fill="FFFFFF" w:themeFill="background1"/>
          <w:lang w:val="uk-UA"/>
        </w:rPr>
        <w:t>.</w:t>
      </w:r>
      <w:r w:rsidRPr="00DA43E1">
        <w:rPr>
          <w:rFonts w:ascii="Times New Roman" w:hAnsi="Times New Roman"/>
          <w:sz w:val="28"/>
          <w:szCs w:val="28"/>
          <w:lang w:val="uk-UA"/>
        </w:rPr>
        <w:t xml:space="preserve"> У 2025 році на 100% забезпечено набір в аспірантуру здобувачів </w:t>
      </w:r>
      <w:r w:rsidRPr="005C3CAE">
        <w:rPr>
          <w:rFonts w:ascii="Times New Roman" w:hAnsi="Times New Roman"/>
          <w:sz w:val="28"/>
          <w:szCs w:val="28"/>
          <w:lang w:val="uk-UA"/>
        </w:rPr>
        <w:t>третього освітньо-наукового ступеня доктора філософії у разових спеціалізованих вчених радах (на денну форму здобуття освіти – 6, на заочну форму здобуття освіти – 2).</w:t>
      </w:r>
    </w:p>
    <w:p w14:paraId="224DE662" w14:textId="77777777" w:rsidR="008D035C" w:rsidRPr="004A087D" w:rsidRDefault="008D035C" w:rsidP="008D035C">
      <w:pPr>
        <w:tabs>
          <w:tab w:val="num" w:pos="0"/>
        </w:tabs>
        <w:spacing w:after="0" w:line="360" w:lineRule="auto"/>
        <w:ind w:firstLine="709"/>
        <w:jc w:val="both"/>
        <w:rPr>
          <w:rFonts w:ascii="Times New Roman" w:hAnsi="Times New Roman"/>
          <w:sz w:val="28"/>
          <w:szCs w:val="28"/>
          <w:lang w:val="uk-UA"/>
        </w:rPr>
      </w:pPr>
      <w:r w:rsidRPr="004A087D">
        <w:rPr>
          <w:rFonts w:ascii="Times New Roman" w:hAnsi="Times New Roman"/>
          <w:sz w:val="28"/>
          <w:szCs w:val="28"/>
          <w:lang w:val="uk-UA"/>
        </w:rPr>
        <w:t>У 2025 році започатковано роботу з наукового супроводу дитячо-юнацького спорту у місті Харкові та області, а саме:</w:t>
      </w:r>
    </w:p>
    <w:p w14:paraId="218BFA85" w14:textId="77777777" w:rsidR="008D035C" w:rsidRPr="004A087D" w:rsidRDefault="008D035C" w:rsidP="00B75E61">
      <w:pPr>
        <w:pStyle w:val="a3"/>
        <w:numPr>
          <w:ilvl w:val="0"/>
          <w:numId w:val="18"/>
        </w:numPr>
        <w:tabs>
          <w:tab w:val="num" w:pos="0"/>
        </w:tabs>
        <w:spacing w:after="0" w:line="360" w:lineRule="auto"/>
        <w:ind w:left="0" w:firstLine="709"/>
        <w:jc w:val="both"/>
        <w:rPr>
          <w:rFonts w:ascii="Times New Roman" w:hAnsi="Times New Roman"/>
          <w:sz w:val="28"/>
          <w:szCs w:val="28"/>
          <w:lang w:val="uk-UA"/>
        </w:rPr>
      </w:pPr>
      <w:r w:rsidRPr="004A087D">
        <w:rPr>
          <w:rFonts w:ascii="Times New Roman" w:hAnsi="Times New Roman"/>
          <w:sz w:val="28"/>
          <w:szCs w:val="28"/>
          <w:lang w:val="uk-UA"/>
        </w:rPr>
        <w:t>заключенні договори з дитячо-юнацькими спортивними школами обласного та міського підпорядкування, спортивними федераціями та асоціаціями, з питань контролю функціональних систем організму спортсменів;</w:t>
      </w:r>
    </w:p>
    <w:p w14:paraId="12168DA5" w14:textId="77777777" w:rsidR="008D035C" w:rsidRPr="004A087D" w:rsidRDefault="008D035C" w:rsidP="00B75E61">
      <w:pPr>
        <w:pStyle w:val="a3"/>
        <w:numPr>
          <w:ilvl w:val="0"/>
          <w:numId w:val="18"/>
        </w:numPr>
        <w:tabs>
          <w:tab w:val="num" w:pos="0"/>
        </w:tabs>
        <w:spacing w:after="0" w:line="360" w:lineRule="auto"/>
        <w:ind w:left="0" w:firstLine="709"/>
        <w:jc w:val="both"/>
        <w:rPr>
          <w:rFonts w:ascii="Times New Roman" w:hAnsi="Times New Roman"/>
          <w:sz w:val="28"/>
          <w:szCs w:val="28"/>
          <w:lang w:val="uk-UA"/>
        </w:rPr>
      </w:pPr>
      <w:r w:rsidRPr="004A087D">
        <w:rPr>
          <w:rFonts w:ascii="Times New Roman" w:hAnsi="Times New Roman"/>
          <w:sz w:val="28"/>
          <w:szCs w:val="28"/>
          <w:lang w:val="uk-UA"/>
        </w:rPr>
        <w:t>дійшли згоди про співпрацю із Харківським обласним лікарсько-фізкультурним диспансером (відділення КНП ХОР «ОКТЛ» «Центр спортивної медицини»).</w:t>
      </w:r>
    </w:p>
    <w:p w14:paraId="0644B7CE" w14:textId="7B96B120" w:rsidR="008D035C" w:rsidRDefault="008D035C" w:rsidP="008D035C">
      <w:pPr>
        <w:tabs>
          <w:tab w:val="num" w:pos="0"/>
        </w:tabs>
        <w:spacing w:after="0" w:line="360" w:lineRule="auto"/>
        <w:ind w:firstLine="709"/>
        <w:jc w:val="both"/>
        <w:rPr>
          <w:rFonts w:ascii="Times New Roman" w:hAnsi="Times New Roman"/>
          <w:sz w:val="28"/>
          <w:szCs w:val="28"/>
          <w:lang w:val="uk-UA"/>
        </w:rPr>
      </w:pPr>
      <w:r w:rsidRPr="005C3CAE">
        <w:rPr>
          <w:rFonts w:ascii="Times New Roman" w:hAnsi="Times New Roman"/>
          <w:sz w:val="28"/>
          <w:szCs w:val="28"/>
          <w:lang w:val="uk-UA"/>
        </w:rPr>
        <w:t>Також науковими колективами Академії у 2025 році виконувалось 20 комплексних ініціативних науково-дослідн</w:t>
      </w:r>
      <w:r w:rsidR="00EA1357">
        <w:rPr>
          <w:rFonts w:ascii="Times New Roman" w:hAnsi="Times New Roman"/>
          <w:sz w:val="28"/>
          <w:szCs w:val="28"/>
          <w:lang w:val="uk-UA"/>
        </w:rPr>
        <w:t>их</w:t>
      </w:r>
      <w:r w:rsidRPr="005C3CAE">
        <w:rPr>
          <w:rFonts w:ascii="Times New Roman" w:hAnsi="Times New Roman"/>
          <w:sz w:val="28"/>
          <w:szCs w:val="28"/>
          <w:lang w:val="uk-UA"/>
        </w:rPr>
        <w:t xml:space="preserve"> </w:t>
      </w:r>
      <w:r w:rsidRPr="00F4295F">
        <w:rPr>
          <w:rFonts w:ascii="Times New Roman" w:hAnsi="Times New Roman"/>
          <w:sz w:val="28"/>
          <w:szCs w:val="28"/>
          <w:lang w:val="uk-UA"/>
        </w:rPr>
        <w:t>роб</w:t>
      </w:r>
      <w:r w:rsidR="00EA1357">
        <w:rPr>
          <w:rFonts w:ascii="Times New Roman" w:hAnsi="Times New Roman"/>
          <w:sz w:val="28"/>
          <w:szCs w:val="28"/>
          <w:lang w:val="uk-UA"/>
        </w:rPr>
        <w:t>і</w:t>
      </w:r>
      <w:r w:rsidRPr="00F4295F">
        <w:rPr>
          <w:rFonts w:ascii="Times New Roman" w:hAnsi="Times New Roman"/>
          <w:sz w:val="28"/>
          <w:szCs w:val="28"/>
          <w:lang w:val="uk-UA"/>
        </w:rPr>
        <w:t xml:space="preserve">т, </w:t>
      </w:r>
      <w:r>
        <w:rPr>
          <w:rFonts w:ascii="Times New Roman" w:hAnsi="Times New Roman"/>
          <w:sz w:val="28"/>
          <w:szCs w:val="28"/>
          <w:lang w:val="uk-UA"/>
        </w:rPr>
        <w:t>які</w:t>
      </w:r>
      <w:r w:rsidRPr="00F4295F">
        <w:rPr>
          <w:rFonts w:ascii="Times New Roman" w:hAnsi="Times New Roman"/>
          <w:sz w:val="28"/>
          <w:szCs w:val="28"/>
          <w:lang w:val="uk-UA"/>
        </w:rPr>
        <w:t xml:space="preserve"> зареєстровано в УкрІНТЕІ</w:t>
      </w:r>
      <w:r>
        <w:rPr>
          <w:rFonts w:ascii="Times New Roman" w:hAnsi="Times New Roman"/>
          <w:sz w:val="28"/>
          <w:szCs w:val="28"/>
          <w:lang w:val="uk-UA"/>
        </w:rPr>
        <w:t xml:space="preserve"> </w:t>
      </w:r>
      <w:r w:rsidRPr="00F4295F">
        <w:rPr>
          <w:rFonts w:ascii="Times New Roman" w:hAnsi="Times New Roman"/>
          <w:sz w:val="28"/>
          <w:szCs w:val="28"/>
          <w:lang w:val="uk-UA"/>
        </w:rPr>
        <w:t>(</w:t>
      </w:r>
      <w:r>
        <w:rPr>
          <w:rFonts w:ascii="Times New Roman" w:hAnsi="Times New Roman"/>
          <w:sz w:val="28"/>
          <w:szCs w:val="28"/>
          <w:lang w:val="uk-UA"/>
        </w:rPr>
        <w:t>додаток</w:t>
      </w:r>
      <w:r w:rsidRPr="00F4295F">
        <w:rPr>
          <w:rFonts w:ascii="Times New Roman" w:hAnsi="Times New Roman"/>
          <w:sz w:val="28"/>
          <w:szCs w:val="28"/>
          <w:lang w:val="uk-UA"/>
        </w:rPr>
        <w:t xml:space="preserve"> 1</w:t>
      </w:r>
      <w:r>
        <w:rPr>
          <w:rFonts w:ascii="Times New Roman" w:hAnsi="Times New Roman"/>
          <w:sz w:val="28"/>
          <w:szCs w:val="28"/>
          <w:lang w:val="uk-UA"/>
        </w:rPr>
        <w:t>_Наука</w:t>
      </w:r>
      <w:r w:rsidRPr="00F4295F">
        <w:rPr>
          <w:rFonts w:ascii="Times New Roman" w:hAnsi="Times New Roman"/>
          <w:sz w:val="28"/>
          <w:szCs w:val="28"/>
          <w:lang w:val="uk-UA"/>
        </w:rPr>
        <w:t>).</w:t>
      </w:r>
    </w:p>
    <w:p w14:paraId="154C0A8B" w14:textId="77777777" w:rsidR="008D035C" w:rsidRPr="00DD63B8" w:rsidRDefault="008D035C" w:rsidP="008D035C">
      <w:pPr>
        <w:spacing w:after="0" w:line="360" w:lineRule="auto"/>
        <w:ind w:firstLine="709"/>
        <w:jc w:val="both"/>
        <w:rPr>
          <w:rFonts w:ascii="Times New Roman" w:hAnsi="Times New Roman"/>
          <w:sz w:val="28"/>
          <w:szCs w:val="28"/>
          <w:lang w:val="uk-UA"/>
        </w:rPr>
      </w:pPr>
      <w:r w:rsidRPr="00D854BD">
        <w:rPr>
          <w:rFonts w:ascii="Times New Roman" w:hAnsi="Times New Roman"/>
          <w:sz w:val="28"/>
          <w:szCs w:val="28"/>
          <w:lang w:val="uk-UA"/>
        </w:rPr>
        <w:lastRenderedPageBreak/>
        <w:t xml:space="preserve">За підсумками наукової діяльності у 2025 році спостерігалась активізація діяльності Академії щодо організації та участі у наукових заходах: конференціях та конкурсах. Зокрема це стосується діяльності Ради молодих вчених Академії та Студентського наукового товариства. Так, 13 травня 2025 року на базі Харківської державної академії фізичної культури проводилась </w:t>
      </w:r>
      <w:bookmarkStart w:id="27" w:name="_Hlk151303477"/>
      <w:r w:rsidRPr="00D854BD">
        <w:rPr>
          <w:rFonts w:ascii="Times New Roman" w:hAnsi="Times New Roman"/>
          <w:sz w:val="28"/>
          <w:szCs w:val="28"/>
          <w:lang w:val="uk-UA"/>
        </w:rPr>
        <w:t xml:space="preserve">ІІІ Всеукраїнська наукова конференція «Сучасні погляди молоді на фізичну культуру, спорт та здоров’я людини», присвячена Дню науки в Україні, </w:t>
      </w:r>
      <w:bookmarkEnd w:id="27"/>
      <w:r w:rsidRPr="00D854BD">
        <w:rPr>
          <w:rFonts w:ascii="Times New Roman" w:hAnsi="Times New Roman"/>
          <w:sz w:val="28"/>
          <w:szCs w:val="28"/>
          <w:lang w:val="uk-UA"/>
        </w:rPr>
        <w:t xml:space="preserve">у якій брали участь здобувачі вищої освіти із провідних закладів вищої освіти </w:t>
      </w:r>
      <w:r w:rsidRPr="00D854BD">
        <w:rPr>
          <w:rFonts w:ascii="Times New Roman" w:hAnsi="Times New Roman"/>
          <w:color w:val="000000"/>
          <w:sz w:val="28"/>
          <w:szCs w:val="28"/>
          <w:shd w:val="clear" w:color="auto" w:fill="FFFFFF"/>
          <w:lang w:val="uk-UA"/>
        </w:rPr>
        <w:t>Києва, Харкова, Кропивницького, Дніпра, Львова, та інших міст України.</w:t>
      </w:r>
      <w:r w:rsidRPr="00D854BD">
        <w:rPr>
          <w:rFonts w:ascii="Times New Roman" w:hAnsi="Times New Roman"/>
          <w:sz w:val="28"/>
          <w:szCs w:val="28"/>
          <w:lang w:val="uk-UA"/>
        </w:rPr>
        <w:t xml:space="preserve"> Конференцію включено до Переліку міжнародних, всеукраїнських науково-практичних конференцій здобувачів вищої освіти і молодих учених у 2025 році.</w:t>
      </w:r>
      <w:r w:rsidRPr="00915656">
        <w:rPr>
          <w:lang w:val="uk-UA"/>
        </w:rPr>
        <w:t xml:space="preserve"> </w:t>
      </w:r>
    </w:p>
    <w:p w14:paraId="213D2C86" w14:textId="77777777" w:rsidR="008D035C" w:rsidRDefault="008D035C" w:rsidP="008D035C">
      <w:pPr>
        <w:tabs>
          <w:tab w:val="num" w:pos="0"/>
        </w:tabs>
        <w:spacing w:after="0" w:line="360" w:lineRule="auto"/>
        <w:ind w:firstLine="709"/>
        <w:jc w:val="both"/>
        <w:rPr>
          <w:lang w:val="uk-UA"/>
        </w:rPr>
      </w:pPr>
      <w:r w:rsidRPr="00D854BD">
        <w:rPr>
          <w:rFonts w:ascii="Times New Roman" w:hAnsi="Times New Roman"/>
          <w:sz w:val="28"/>
          <w:szCs w:val="28"/>
          <w:lang w:val="uk-UA"/>
        </w:rPr>
        <w:t xml:space="preserve">За результатами участі у конкурсах студентських наукових робіт у 2025 році, </w:t>
      </w:r>
      <w:r w:rsidRPr="00F84837">
        <w:rPr>
          <w:rFonts w:ascii="Times New Roman" w:hAnsi="Times New Roman"/>
          <w:sz w:val="28"/>
          <w:szCs w:val="28"/>
          <w:shd w:val="clear" w:color="auto" w:fill="FFFFFF"/>
          <w:lang w:val="uk-UA"/>
        </w:rPr>
        <w:t>13 здобувачів вищої освіти</w:t>
      </w:r>
      <w:r w:rsidRPr="00F84837">
        <w:rPr>
          <w:rFonts w:ascii="Times New Roman" w:hAnsi="Times New Roman"/>
          <w:sz w:val="28"/>
          <w:szCs w:val="28"/>
          <w:lang w:val="uk-UA"/>
        </w:rPr>
        <w:t xml:space="preserve">) за спеціальностями «Фізична культура і спорт» напрям «Спорт» – </w:t>
      </w:r>
      <w:r>
        <w:rPr>
          <w:rFonts w:ascii="Times New Roman" w:hAnsi="Times New Roman"/>
          <w:sz w:val="28"/>
          <w:szCs w:val="28"/>
          <w:lang w:val="uk-UA"/>
        </w:rPr>
        <w:t>9</w:t>
      </w:r>
      <w:r w:rsidRPr="00F84837">
        <w:rPr>
          <w:rFonts w:ascii="Times New Roman" w:hAnsi="Times New Roman"/>
          <w:sz w:val="28"/>
          <w:szCs w:val="28"/>
          <w:lang w:val="uk-UA"/>
        </w:rPr>
        <w:t xml:space="preserve"> робіт; напрям </w:t>
      </w:r>
      <w:r w:rsidRPr="00F84837">
        <w:rPr>
          <w:rFonts w:ascii="Times New Roman" w:hAnsi="Times New Roman"/>
          <w:color w:val="000000"/>
          <w:sz w:val="28"/>
          <w:szCs w:val="28"/>
          <w:shd w:val="clear" w:color="auto" w:fill="FFFFFF"/>
          <w:lang w:val="uk-UA"/>
        </w:rPr>
        <w:t>«Фізичне виховання»</w:t>
      </w:r>
      <w:r w:rsidRPr="00F84837">
        <w:rPr>
          <w:rFonts w:ascii="Times New Roman" w:hAnsi="Times New Roman"/>
          <w:i/>
          <w:iCs/>
          <w:color w:val="000000"/>
          <w:sz w:val="28"/>
          <w:szCs w:val="28"/>
          <w:shd w:val="clear" w:color="auto" w:fill="FFFFFF"/>
          <w:lang w:val="uk-UA"/>
        </w:rPr>
        <w:t xml:space="preserve"> </w:t>
      </w:r>
      <w:r w:rsidRPr="00F84837">
        <w:rPr>
          <w:rFonts w:ascii="Times New Roman" w:hAnsi="Times New Roman"/>
          <w:i/>
          <w:iCs/>
          <w:sz w:val="28"/>
          <w:szCs w:val="28"/>
          <w:shd w:val="clear" w:color="auto" w:fill="FFFFFF"/>
          <w:lang w:val="uk-UA"/>
        </w:rPr>
        <w:t>–</w:t>
      </w:r>
      <w:r w:rsidRPr="00F84837">
        <w:rPr>
          <w:rFonts w:ascii="Times New Roman" w:hAnsi="Times New Roman"/>
          <w:sz w:val="28"/>
          <w:szCs w:val="28"/>
          <w:lang w:val="uk-UA"/>
        </w:rPr>
        <w:t xml:space="preserve"> 1; напрям </w:t>
      </w:r>
      <w:r w:rsidRPr="00F84837">
        <w:rPr>
          <w:rFonts w:ascii="Times New Roman" w:hAnsi="Times New Roman"/>
          <w:color w:val="000000"/>
          <w:sz w:val="28"/>
          <w:szCs w:val="28"/>
          <w:shd w:val="clear" w:color="auto" w:fill="FFFFFF"/>
          <w:lang w:val="uk-UA"/>
        </w:rPr>
        <w:t xml:space="preserve">«Фітнес та рекреація» </w:t>
      </w:r>
      <w:r w:rsidRPr="00F84837">
        <w:rPr>
          <w:rFonts w:ascii="Times New Roman" w:hAnsi="Times New Roman"/>
          <w:i/>
          <w:iCs/>
          <w:color w:val="000000"/>
          <w:sz w:val="28"/>
          <w:szCs w:val="28"/>
          <w:shd w:val="clear" w:color="auto" w:fill="FFFFFF"/>
          <w:lang w:val="uk-UA"/>
        </w:rPr>
        <w:t>–</w:t>
      </w:r>
      <w:r w:rsidRPr="00F84837">
        <w:rPr>
          <w:rFonts w:ascii="Roboto Condensed" w:hAnsi="Roboto Condensed"/>
          <w:i/>
          <w:iCs/>
          <w:color w:val="000000"/>
          <w:sz w:val="29"/>
          <w:szCs w:val="29"/>
          <w:shd w:val="clear" w:color="auto" w:fill="FFFFFF"/>
          <w:lang w:val="uk-UA"/>
        </w:rPr>
        <w:t xml:space="preserve"> </w:t>
      </w:r>
      <w:r w:rsidRPr="00F84837">
        <w:rPr>
          <w:rFonts w:ascii="Times New Roman" w:hAnsi="Times New Roman"/>
          <w:color w:val="000000"/>
          <w:sz w:val="28"/>
          <w:szCs w:val="28"/>
          <w:shd w:val="clear" w:color="auto" w:fill="FFFFFF"/>
          <w:lang w:val="uk-UA"/>
        </w:rPr>
        <w:t>1; «Терапія та реабілітація</w:t>
      </w:r>
      <w:r w:rsidRPr="00CF6E7D">
        <w:rPr>
          <w:rFonts w:ascii="Times New Roman" w:hAnsi="Times New Roman"/>
          <w:color w:val="000000"/>
          <w:sz w:val="28"/>
          <w:szCs w:val="28"/>
          <w:shd w:val="clear" w:color="auto" w:fill="FFFFFF"/>
          <w:lang w:val="uk-UA"/>
        </w:rPr>
        <w:t>»</w:t>
      </w:r>
      <w:r w:rsidRPr="00F84837">
        <w:rPr>
          <w:rFonts w:ascii="Times New Roman" w:hAnsi="Times New Roman"/>
          <w:color w:val="000000"/>
          <w:sz w:val="28"/>
          <w:szCs w:val="28"/>
          <w:shd w:val="clear" w:color="auto" w:fill="FFFFFF"/>
          <w:lang w:val="uk-UA"/>
        </w:rPr>
        <w:t xml:space="preserve"> – 2</w:t>
      </w:r>
      <w:r>
        <w:rPr>
          <w:rFonts w:ascii="Times New Roman" w:hAnsi="Times New Roman"/>
          <w:color w:val="000000"/>
          <w:sz w:val="28"/>
          <w:szCs w:val="28"/>
          <w:shd w:val="clear" w:color="auto" w:fill="FFFFFF"/>
          <w:lang w:val="uk-UA"/>
        </w:rPr>
        <w:t xml:space="preserve"> </w:t>
      </w:r>
      <w:r>
        <w:rPr>
          <w:rFonts w:ascii="Times New Roman" w:hAnsi="Times New Roman"/>
          <w:sz w:val="28"/>
          <w:szCs w:val="28"/>
          <w:lang w:val="uk-UA"/>
        </w:rPr>
        <w:t>брали участь у</w:t>
      </w:r>
      <w:r w:rsidRPr="00BE3D6B">
        <w:rPr>
          <w:rFonts w:ascii="Times New Roman" w:hAnsi="Times New Roman"/>
          <w:sz w:val="28"/>
          <w:szCs w:val="28"/>
          <w:lang w:val="uk-UA"/>
        </w:rPr>
        <w:t xml:space="preserve"> I тур</w:t>
      </w:r>
      <w:r>
        <w:rPr>
          <w:rFonts w:ascii="Times New Roman" w:hAnsi="Times New Roman"/>
          <w:sz w:val="28"/>
          <w:szCs w:val="28"/>
          <w:lang w:val="uk-UA"/>
        </w:rPr>
        <w:t>і</w:t>
      </w:r>
      <w:r w:rsidRPr="00BE3D6B">
        <w:rPr>
          <w:rFonts w:ascii="Times New Roman" w:hAnsi="Times New Roman"/>
          <w:sz w:val="28"/>
          <w:szCs w:val="28"/>
          <w:lang w:val="uk-UA"/>
        </w:rPr>
        <w:t xml:space="preserve"> Всеукраїнського конкурсу студентських наукових робіт з галузей знань і спеціальностей у </w:t>
      </w:r>
      <w:r w:rsidRPr="009A17BB">
        <w:rPr>
          <w:rFonts w:ascii="Times New Roman" w:hAnsi="Times New Roman"/>
          <w:sz w:val="28"/>
          <w:szCs w:val="28"/>
          <w:lang w:val="uk-UA"/>
        </w:rPr>
        <w:t>202</w:t>
      </w:r>
      <w:r>
        <w:rPr>
          <w:rFonts w:ascii="Times New Roman" w:hAnsi="Times New Roman"/>
          <w:sz w:val="28"/>
          <w:szCs w:val="28"/>
          <w:lang w:val="uk-UA"/>
        </w:rPr>
        <w:t>4</w:t>
      </w:r>
      <w:r w:rsidRPr="009A17BB">
        <w:rPr>
          <w:rFonts w:ascii="Times New Roman" w:hAnsi="Times New Roman"/>
          <w:sz w:val="28"/>
          <w:szCs w:val="28"/>
          <w:lang w:val="uk-UA"/>
        </w:rPr>
        <w:t>/202</w:t>
      </w:r>
      <w:r>
        <w:rPr>
          <w:rFonts w:ascii="Times New Roman" w:hAnsi="Times New Roman"/>
          <w:sz w:val="28"/>
          <w:szCs w:val="28"/>
          <w:lang w:val="uk-UA"/>
        </w:rPr>
        <w:t>5</w:t>
      </w:r>
      <w:r w:rsidRPr="009A17BB">
        <w:rPr>
          <w:rFonts w:ascii="Times New Roman" w:hAnsi="Times New Roman"/>
          <w:sz w:val="28"/>
          <w:szCs w:val="28"/>
          <w:lang w:val="uk-UA"/>
        </w:rPr>
        <w:t xml:space="preserve"> н.р.</w:t>
      </w:r>
      <w:r w:rsidRPr="00CA0A20">
        <w:rPr>
          <w:rFonts w:ascii="Times New Roman" w:hAnsi="Times New Roman"/>
          <w:color w:val="000000"/>
          <w:sz w:val="28"/>
          <w:szCs w:val="28"/>
          <w:shd w:val="clear" w:color="auto" w:fill="FFFFFF"/>
          <w:lang w:val="uk-UA"/>
        </w:rPr>
        <w:t xml:space="preserve"> </w:t>
      </w:r>
      <w:r w:rsidRPr="00CB2DA0">
        <w:rPr>
          <w:rFonts w:ascii="Times New Roman" w:hAnsi="Times New Roman"/>
          <w:color w:val="000000"/>
          <w:sz w:val="28"/>
          <w:szCs w:val="28"/>
          <w:shd w:val="clear" w:color="auto" w:fill="FFFFFF"/>
          <w:lang w:val="uk-UA"/>
        </w:rPr>
        <w:t xml:space="preserve">Згідно </w:t>
      </w:r>
      <w:r w:rsidRPr="00CB2DA0">
        <w:rPr>
          <w:rFonts w:ascii="Times New Roman" w:hAnsi="Times New Roman"/>
          <w:sz w:val="28"/>
          <w:szCs w:val="28"/>
          <w:lang w:val="uk-UA"/>
        </w:rPr>
        <w:t>з листом ДНУ «Інститут модернізації змісту освіти» №21/08-1610 від 02.10.2024 року та листа Міністерства освіти і науки України №3/6722-24 від 27.09.2024 року у 2024/2025 навчальному році: «Другий тур Всеукраїнського конкурсу студентських наукових робіт з галузей знань і спеціальностей» у 2024/2025 навчальному році не проводився.</w:t>
      </w:r>
    </w:p>
    <w:p w14:paraId="42E1C2BB" w14:textId="77777777" w:rsidR="008D035C" w:rsidRPr="00153727" w:rsidRDefault="008D035C" w:rsidP="008D035C">
      <w:pPr>
        <w:tabs>
          <w:tab w:val="num" w:pos="0"/>
        </w:tabs>
        <w:spacing w:after="0" w:line="360" w:lineRule="auto"/>
        <w:ind w:firstLine="709"/>
        <w:jc w:val="both"/>
        <w:rPr>
          <w:rFonts w:ascii="Times New Roman" w:hAnsi="Times New Roman"/>
          <w:sz w:val="28"/>
          <w:szCs w:val="28"/>
          <w:lang w:val="uk-UA"/>
        </w:rPr>
      </w:pPr>
      <w:r w:rsidRPr="00A56829">
        <w:rPr>
          <w:rFonts w:ascii="Times New Roman" w:hAnsi="Times New Roman"/>
          <w:sz w:val="28"/>
          <w:szCs w:val="28"/>
          <w:lang w:val="uk-UA"/>
        </w:rPr>
        <w:t xml:space="preserve">Роботи 5 здобувачів вищої освіти брали участь у VІ Всеукраїнському творчому конкурсі для студентської молоді «Здорові дитина - здорова нація», із них </w:t>
      </w:r>
      <w:r w:rsidRPr="00153727">
        <w:rPr>
          <w:rFonts w:ascii="Times New Roman" w:hAnsi="Times New Roman"/>
          <w:sz w:val="28"/>
          <w:szCs w:val="28"/>
          <w:lang w:val="uk-UA"/>
        </w:rPr>
        <w:t xml:space="preserve">роботу </w:t>
      </w:r>
      <w:r w:rsidRPr="00153727">
        <w:rPr>
          <w:rFonts w:ascii="Times New Roman" w:hAnsi="Times New Roman"/>
          <w:bCs/>
          <w:iCs/>
          <w:sz w:val="28"/>
          <w:szCs w:val="28"/>
          <w:shd w:val="clear" w:color="auto" w:fill="FFFFFF"/>
          <w:lang w:val="uk-UA"/>
        </w:rPr>
        <w:t xml:space="preserve">Вербоватої Ольги </w:t>
      </w:r>
      <w:r w:rsidRPr="00153727">
        <w:rPr>
          <w:rFonts w:ascii="Times New Roman" w:hAnsi="Times New Roman"/>
          <w:sz w:val="28"/>
          <w:szCs w:val="28"/>
          <w:lang w:val="uk-UA"/>
        </w:rPr>
        <w:t>нагороджено дипломом II ступеня. Двоє здобувачів вищої освіти були нагороджені грамотами за результатами рецензування у I турі V Всеукраїнського конкурсу наукових робіт для студентської молоді «Здорова дитина – здорова нація» за спеціальністю 017 «Фізична культура і спорт». Переможцем в номінації «</w:t>
      </w:r>
      <w:r w:rsidRPr="00153727">
        <w:rPr>
          <w:rFonts w:ascii="Times New Roman" w:hAnsi="Times New Roman"/>
          <w:sz w:val="28"/>
          <w:szCs w:val="28"/>
          <w:shd w:val="clear" w:color="auto" w:fill="FFFFFF"/>
          <w:lang w:val="uk-UA"/>
        </w:rPr>
        <w:t>Актуальність теми в умовах сучасних викликів»</w:t>
      </w:r>
      <w:r w:rsidRPr="00153727">
        <w:rPr>
          <w:rFonts w:ascii="Times New Roman" w:hAnsi="Times New Roman"/>
          <w:bCs/>
          <w:iCs/>
          <w:sz w:val="28"/>
          <w:szCs w:val="28"/>
          <w:shd w:val="clear" w:color="auto" w:fill="FFFFFF"/>
          <w:lang w:val="uk-UA"/>
        </w:rPr>
        <w:t xml:space="preserve"> </w:t>
      </w:r>
      <w:r w:rsidRPr="00153727">
        <w:rPr>
          <w:rFonts w:ascii="Times New Roman" w:hAnsi="Times New Roman"/>
          <w:sz w:val="28"/>
          <w:szCs w:val="28"/>
          <w:shd w:val="clear" w:color="auto" w:fill="FFFFFF"/>
          <w:lang w:val="uk-UA"/>
        </w:rPr>
        <w:t xml:space="preserve">стала </w:t>
      </w:r>
      <w:r w:rsidRPr="00153727">
        <w:rPr>
          <w:rFonts w:ascii="Times New Roman" w:hAnsi="Times New Roman"/>
          <w:sz w:val="28"/>
          <w:szCs w:val="28"/>
          <w:lang w:val="uk-UA"/>
        </w:rPr>
        <w:lastRenderedPageBreak/>
        <w:t xml:space="preserve">студентка </w:t>
      </w:r>
      <w:r w:rsidRPr="00153727">
        <w:rPr>
          <w:rFonts w:ascii="Times New Roman" w:hAnsi="Times New Roman"/>
          <w:bCs/>
          <w:iCs/>
          <w:sz w:val="28"/>
          <w:szCs w:val="28"/>
          <w:shd w:val="clear" w:color="auto" w:fill="FFFFFF"/>
          <w:lang w:val="uk-UA"/>
        </w:rPr>
        <w:t xml:space="preserve">Прончакова Софія, </w:t>
      </w:r>
      <w:r w:rsidRPr="00153727">
        <w:rPr>
          <w:rFonts w:ascii="Times New Roman" w:hAnsi="Times New Roman"/>
          <w:sz w:val="28"/>
          <w:szCs w:val="28"/>
          <w:lang w:val="uk-UA"/>
        </w:rPr>
        <w:t xml:space="preserve">а </w:t>
      </w:r>
      <w:r w:rsidRPr="00153727">
        <w:rPr>
          <w:rFonts w:ascii="Times New Roman" w:hAnsi="Times New Roman"/>
          <w:sz w:val="28"/>
          <w:szCs w:val="28"/>
          <w:shd w:val="clear" w:color="auto" w:fill="FFFFFF"/>
          <w:lang w:val="uk-UA"/>
        </w:rPr>
        <w:t>в номінації «Креативність у подачі наукового матеріалу» стала Коваль Ангеліна</w:t>
      </w:r>
      <w:r w:rsidRPr="00153727">
        <w:rPr>
          <w:rFonts w:ascii="Times New Roman" w:hAnsi="Times New Roman"/>
          <w:sz w:val="28"/>
          <w:szCs w:val="28"/>
          <w:lang w:val="uk-UA"/>
        </w:rPr>
        <w:t xml:space="preserve">. </w:t>
      </w:r>
    </w:p>
    <w:p w14:paraId="69F866A8" w14:textId="77777777" w:rsidR="008D035C" w:rsidRPr="00535EC4" w:rsidRDefault="008D035C" w:rsidP="008D035C">
      <w:pPr>
        <w:tabs>
          <w:tab w:val="num" w:pos="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212471">
        <w:rPr>
          <w:rFonts w:ascii="Times New Roman" w:hAnsi="Times New Roman"/>
          <w:sz w:val="28"/>
          <w:szCs w:val="28"/>
          <w:lang w:val="uk-UA"/>
        </w:rPr>
        <w:t>алученн</w:t>
      </w:r>
      <w:r>
        <w:rPr>
          <w:rFonts w:ascii="Times New Roman" w:hAnsi="Times New Roman"/>
          <w:sz w:val="28"/>
          <w:szCs w:val="28"/>
          <w:lang w:val="uk-UA"/>
        </w:rPr>
        <w:t>ю</w:t>
      </w:r>
      <w:r w:rsidRPr="00212471">
        <w:rPr>
          <w:rFonts w:ascii="Times New Roman" w:hAnsi="Times New Roman"/>
          <w:sz w:val="28"/>
          <w:szCs w:val="28"/>
          <w:lang w:val="uk-UA"/>
        </w:rPr>
        <w:t xml:space="preserve"> </w:t>
      </w:r>
      <w:r w:rsidRPr="00535EC4">
        <w:rPr>
          <w:rFonts w:ascii="Times New Roman" w:hAnsi="Times New Roman"/>
          <w:sz w:val="28"/>
          <w:szCs w:val="28"/>
          <w:lang w:val="uk-UA"/>
        </w:rPr>
        <w:t xml:space="preserve">здобувачів вищої освіти до наукової роботи приділяється особлива увага в Академії. Підтвердженням цьому є те, що у 2025 році загальна кількість студентів, які брали участь у науковій роботі Академії, склала 305 осіб (у 2024 році - 234 осіб що становило 14,8 %), що становить 21,83 % від загальної кількості здобувачів вищої освіти першого та другого рівнів вищої освіти. </w:t>
      </w:r>
    </w:p>
    <w:p w14:paraId="79873C5B" w14:textId="77777777" w:rsidR="008D035C" w:rsidRPr="006F26C2" w:rsidRDefault="008D035C" w:rsidP="008D035C">
      <w:pPr>
        <w:spacing w:after="0" w:line="360" w:lineRule="auto"/>
        <w:ind w:firstLine="709"/>
        <w:jc w:val="both"/>
        <w:rPr>
          <w:rFonts w:ascii="Times New Roman" w:hAnsi="Times New Roman"/>
          <w:color w:val="000000"/>
          <w:sz w:val="28"/>
          <w:szCs w:val="28"/>
          <w:shd w:val="clear" w:color="auto" w:fill="FFFFFF"/>
          <w:lang w:val="uk-UA"/>
        </w:rPr>
      </w:pPr>
      <w:r w:rsidRPr="00B22BC1">
        <w:rPr>
          <w:rFonts w:ascii="Times New Roman" w:hAnsi="Times New Roman"/>
          <w:color w:val="000000"/>
          <w:sz w:val="28"/>
          <w:szCs w:val="28"/>
          <w:shd w:val="clear" w:color="auto" w:fill="FFFFFF"/>
          <w:lang w:val="uk-UA"/>
        </w:rPr>
        <w:t>За підсумками наукової діяльності у 2025 році спостерігалась активізація діяльності Академії щодо організації та участі у наукових заходах: конференціях та конкурсах. Зокрема це стосується діяльності Ради молодих вчених Академії. Так, 17 травня 2025 року на базі Харківської державної академії фізичної культури проводилась Всеукраїнська наукова конференція «Сучасні погляди молоді на фізичну культуру, спорт та здоров’я людини», присвячена Дню науки в Україні, у якій брали участь здобувачі вищої освіти із провідних закладів вищої освіти Києва, Харкова, Сум, Полтави, Кропивницького, Дніпра, Запоріжжя, Одеси, Львова, Івано-Франківська, Тернополя та інших міст України. Конференцію включено до Переліку міжнародних, всеукраїнських науково-практичних конференцій здобувачів вищої освіти і молодих учених у 2025 році.</w:t>
      </w:r>
      <w:r w:rsidRPr="006F26C2">
        <w:rPr>
          <w:rFonts w:ascii="Times New Roman" w:hAnsi="Times New Roman"/>
          <w:color w:val="000000"/>
          <w:sz w:val="28"/>
          <w:szCs w:val="28"/>
          <w:shd w:val="clear" w:color="auto" w:fill="FFFFFF"/>
          <w:lang w:val="uk-UA"/>
        </w:rPr>
        <w:t xml:space="preserve"> Рада молодих вчених ХДАФК у 2025 році здійснювала представництво у складі Ради молодих вчених при Харківській обласній військовій (державній) адміністрації та на засіданнях Спілки Рад молодих вчених при Міністерстві освіти і науки України.</w:t>
      </w:r>
    </w:p>
    <w:p w14:paraId="54235C87" w14:textId="77777777" w:rsidR="008D035C" w:rsidRDefault="008D035C" w:rsidP="008D035C">
      <w:pPr>
        <w:spacing w:after="0" w:line="360" w:lineRule="auto"/>
        <w:ind w:firstLine="709"/>
        <w:jc w:val="both"/>
        <w:rPr>
          <w:rFonts w:ascii="Times New Roman" w:hAnsi="Times New Roman"/>
          <w:sz w:val="28"/>
          <w:szCs w:val="28"/>
          <w:lang w:val="uk-UA"/>
        </w:rPr>
      </w:pPr>
      <w:r w:rsidRPr="003C272B">
        <w:rPr>
          <w:rFonts w:ascii="Times New Roman" w:hAnsi="Times New Roman"/>
          <w:sz w:val="28"/>
          <w:szCs w:val="28"/>
          <w:lang w:val="uk-UA"/>
        </w:rPr>
        <w:t>Важливим показником поліпшення рівня інформаційного забезпечення наукової діяльності у 202</w:t>
      </w:r>
      <w:r>
        <w:rPr>
          <w:rFonts w:ascii="Times New Roman" w:hAnsi="Times New Roman"/>
          <w:sz w:val="28"/>
          <w:szCs w:val="28"/>
          <w:lang w:val="uk-UA"/>
        </w:rPr>
        <w:t>5</w:t>
      </w:r>
      <w:r w:rsidRPr="003C272B">
        <w:rPr>
          <w:rFonts w:ascii="Times New Roman" w:hAnsi="Times New Roman"/>
          <w:sz w:val="28"/>
          <w:szCs w:val="28"/>
          <w:lang w:val="uk-UA"/>
        </w:rPr>
        <w:t xml:space="preserve"> році є видання </w:t>
      </w:r>
      <w:r>
        <w:rPr>
          <w:rFonts w:ascii="Times New Roman" w:hAnsi="Times New Roman"/>
          <w:sz w:val="28"/>
          <w:szCs w:val="28"/>
          <w:lang w:val="uk-UA"/>
        </w:rPr>
        <w:t>6</w:t>
      </w:r>
      <w:r w:rsidRPr="003C272B">
        <w:rPr>
          <w:rFonts w:ascii="Times New Roman" w:hAnsi="Times New Roman"/>
          <w:sz w:val="28"/>
          <w:szCs w:val="28"/>
          <w:lang w:val="uk-UA"/>
        </w:rPr>
        <w:t xml:space="preserve"> наукових журналів, засновником яких є Харківська державна академія фізичної культури. </w:t>
      </w:r>
      <w:r>
        <w:rPr>
          <w:rFonts w:ascii="Times New Roman" w:hAnsi="Times New Roman"/>
          <w:sz w:val="28"/>
          <w:szCs w:val="28"/>
          <w:lang w:val="uk-UA"/>
        </w:rPr>
        <w:t>З</w:t>
      </w:r>
      <w:r w:rsidRPr="003C272B">
        <w:rPr>
          <w:rFonts w:ascii="Times New Roman" w:hAnsi="Times New Roman"/>
          <w:sz w:val="28"/>
          <w:szCs w:val="28"/>
          <w:lang w:val="uk-UA"/>
        </w:rPr>
        <w:t xml:space="preserve"> </w:t>
      </w:r>
      <w:r>
        <w:rPr>
          <w:rFonts w:ascii="Times New Roman" w:hAnsi="Times New Roman"/>
          <w:sz w:val="28"/>
          <w:szCs w:val="28"/>
          <w:lang w:val="uk-UA"/>
        </w:rPr>
        <w:t>яких</w:t>
      </w:r>
      <w:r w:rsidRPr="003C272B">
        <w:rPr>
          <w:rFonts w:ascii="Times New Roman" w:hAnsi="Times New Roman"/>
          <w:sz w:val="28"/>
          <w:szCs w:val="28"/>
          <w:lang w:val="uk-UA"/>
        </w:rPr>
        <w:t xml:space="preserve"> </w:t>
      </w:r>
      <w:r>
        <w:rPr>
          <w:rFonts w:ascii="Times New Roman" w:hAnsi="Times New Roman"/>
          <w:sz w:val="28"/>
          <w:szCs w:val="28"/>
          <w:lang w:val="uk-UA"/>
        </w:rPr>
        <w:t>два</w:t>
      </w:r>
      <w:r w:rsidRPr="003C272B">
        <w:rPr>
          <w:rFonts w:ascii="Times New Roman" w:hAnsi="Times New Roman"/>
          <w:sz w:val="28"/>
          <w:szCs w:val="28"/>
          <w:lang w:val="uk-UA"/>
        </w:rPr>
        <w:t xml:space="preserve"> видання</w:t>
      </w:r>
      <w:r>
        <w:rPr>
          <w:rFonts w:ascii="Times New Roman" w:hAnsi="Times New Roman"/>
          <w:sz w:val="28"/>
          <w:szCs w:val="28"/>
          <w:lang w:val="uk-UA"/>
        </w:rPr>
        <w:t xml:space="preserve"> </w:t>
      </w:r>
      <w:r w:rsidRPr="00455727">
        <w:rPr>
          <w:rFonts w:ascii="Times New Roman" w:hAnsi="Times New Roman"/>
          <w:sz w:val="28"/>
          <w:szCs w:val="28"/>
          <w:lang w:val="uk-UA"/>
        </w:rPr>
        <w:t>індексу</w:t>
      </w:r>
      <w:r>
        <w:rPr>
          <w:rFonts w:ascii="Times New Roman" w:hAnsi="Times New Roman"/>
          <w:sz w:val="28"/>
          <w:szCs w:val="28"/>
          <w:lang w:val="uk-UA"/>
        </w:rPr>
        <w:t>ю</w:t>
      </w:r>
      <w:r w:rsidRPr="00455727">
        <w:rPr>
          <w:rFonts w:ascii="Times New Roman" w:hAnsi="Times New Roman"/>
          <w:sz w:val="28"/>
          <w:szCs w:val="28"/>
          <w:lang w:val="uk-UA"/>
        </w:rPr>
        <w:t>ться наукометричн</w:t>
      </w:r>
      <w:r>
        <w:rPr>
          <w:rFonts w:ascii="Times New Roman" w:hAnsi="Times New Roman"/>
          <w:sz w:val="28"/>
          <w:szCs w:val="28"/>
          <w:lang w:val="uk-UA"/>
        </w:rPr>
        <w:t>ою</w:t>
      </w:r>
      <w:r w:rsidRPr="00455727">
        <w:rPr>
          <w:rFonts w:ascii="Times New Roman" w:hAnsi="Times New Roman"/>
          <w:sz w:val="28"/>
          <w:szCs w:val="28"/>
          <w:lang w:val="uk-UA"/>
        </w:rPr>
        <w:t xml:space="preserve"> баз</w:t>
      </w:r>
      <w:r>
        <w:rPr>
          <w:rFonts w:ascii="Times New Roman" w:hAnsi="Times New Roman"/>
          <w:sz w:val="28"/>
          <w:szCs w:val="28"/>
          <w:lang w:val="uk-UA"/>
        </w:rPr>
        <w:t>ою</w:t>
      </w:r>
      <w:r w:rsidRPr="00455727">
        <w:rPr>
          <w:rFonts w:ascii="Times New Roman" w:hAnsi="Times New Roman"/>
          <w:sz w:val="28"/>
          <w:szCs w:val="28"/>
          <w:lang w:val="uk-UA"/>
        </w:rPr>
        <w:t xml:space="preserve"> Scopus</w:t>
      </w:r>
      <w:r>
        <w:rPr>
          <w:rFonts w:ascii="Times New Roman" w:hAnsi="Times New Roman"/>
          <w:sz w:val="28"/>
          <w:szCs w:val="28"/>
          <w:lang w:val="uk-UA"/>
        </w:rPr>
        <w:t xml:space="preserve"> – </w:t>
      </w:r>
      <w:r w:rsidRPr="00455727">
        <w:rPr>
          <w:rFonts w:ascii="Times New Roman" w:hAnsi="Times New Roman"/>
          <w:sz w:val="28"/>
          <w:szCs w:val="28"/>
          <w:lang w:val="uk-UA"/>
        </w:rPr>
        <w:t>науково-теоретичний журнал «Слобожанський науково-спортивний вісник»</w:t>
      </w:r>
      <w:r>
        <w:rPr>
          <w:rFonts w:ascii="Times New Roman" w:hAnsi="Times New Roman"/>
          <w:sz w:val="28"/>
          <w:szCs w:val="28"/>
          <w:lang w:val="uk-UA"/>
        </w:rPr>
        <w:t xml:space="preserve"> (з 2023 року) та </w:t>
      </w:r>
      <w:r w:rsidRPr="00455727">
        <w:rPr>
          <w:rFonts w:ascii="Times New Roman" w:hAnsi="Times New Roman"/>
          <w:sz w:val="28"/>
          <w:szCs w:val="28"/>
          <w:lang w:val="uk-UA"/>
        </w:rPr>
        <w:t>науковий журнал «Фізична реабілітація та рекреаційно-оздоровчі технології»</w:t>
      </w:r>
      <w:r w:rsidRPr="00551B6E">
        <w:rPr>
          <w:rFonts w:ascii="Times New Roman" w:hAnsi="Times New Roman"/>
          <w:sz w:val="28"/>
          <w:szCs w:val="28"/>
          <w:lang w:val="uk-UA"/>
        </w:rPr>
        <w:t xml:space="preserve"> </w:t>
      </w:r>
      <w:r>
        <w:rPr>
          <w:rFonts w:ascii="Times New Roman" w:hAnsi="Times New Roman"/>
          <w:sz w:val="28"/>
          <w:szCs w:val="28"/>
          <w:lang w:val="uk-UA"/>
        </w:rPr>
        <w:t>(з 2022 року)</w:t>
      </w:r>
      <w:r w:rsidRPr="00455727">
        <w:rPr>
          <w:rFonts w:ascii="Times New Roman" w:hAnsi="Times New Roman"/>
          <w:sz w:val="28"/>
          <w:szCs w:val="28"/>
          <w:lang w:val="uk-UA"/>
        </w:rPr>
        <w:t>.</w:t>
      </w:r>
      <w:r>
        <w:rPr>
          <w:rFonts w:ascii="Times New Roman" w:hAnsi="Times New Roman"/>
          <w:sz w:val="28"/>
          <w:szCs w:val="28"/>
          <w:lang w:val="uk-UA"/>
        </w:rPr>
        <w:t xml:space="preserve"> </w:t>
      </w:r>
      <w:r w:rsidRPr="00292A12">
        <w:rPr>
          <w:rFonts w:ascii="Times New Roman" w:hAnsi="Times New Roman"/>
          <w:sz w:val="28"/>
          <w:szCs w:val="28"/>
          <w:lang w:val="uk-UA"/>
        </w:rPr>
        <w:lastRenderedPageBreak/>
        <w:t>Завдяки індексації статей цих журналів у базі Scopus</w:t>
      </w:r>
      <w:r>
        <w:rPr>
          <w:rFonts w:ascii="Times New Roman" w:hAnsi="Times New Roman"/>
          <w:sz w:val="28"/>
          <w:szCs w:val="28"/>
          <w:lang w:val="uk-UA"/>
        </w:rPr>
        <w:t xml:space="preserve"> </w:t>
      </w:r>
      <w:r w:rsidRPr="00292A12">
        <w:rPr>
          <w:rFonts w:ascii="Times New Roman" w:hAnsi="Times New Roman"/>
          <w:sz w:val="28"/>
          <w:szCs w:val="28"/>
          <w:lang w:val="uk-UA"/>
        </w:rPr>
        <w:t xml:space="preserve">підвищився h-індекс </w:t>
      </w:r>
      <w:r>
        <w:rPr>
          <w:rFonts w:ascii="Times New Roman" w:hAnsi="Times New Roman"/>
          <w:sz w:val="28"/>
          <w:szCs w:val="28"/>
          <w:lang w:val="uk-UA"/>
        </w:rPr>
        <w:t xml:space="preserve">у </w:t>
      </w:r>
      <w:r w:rsidRPr="00292A12">
        <w:rPr>
          <w:rFonts w:ascii="Times New Roman" w:hAnsi="Times New Roman"/>
          <w:sz w:val="28"/>
          <w:szCs w:val="28"/>
          <w:lang w:val="uk-UA"/>
        </w:rPr>
        <w:t xml:space="preserve">науково-педагогічних працівників Академії та загальний h-індекс ХДАФК. </w:t>
      </w:r>
    </w:p>
    <w:p w14:paraId="6BA18F6A" w14:textId="77777777" w:rsidR="008D035C" w:rsidRDefault="008D035C" w:rsidP="008D035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w:t>
      </w:r>
      <w:r w:rsidRPr="003C272B">
        <w:rPr>
          <w:rFonts w:ascii="Times New Roman" w:hAnsi="Times New Roman"/>
          <w:sz w:val="28"/>
          <w:szCs w:val="28"/>
          <w:lang w:val="uk-UA"/>
        </w:rPr>
        <w:t xml:space="preserve">лектронні журнали </w:t>
      </w:r>
      <w:bookmarkStart w:id="28" w:name="_Hlk155117101"/>
      <w:r w:rsidRPr="003C272B">
        <w:rPr>
          <w:rFonts w:ascii="Times New Roman" w:hAnsi="Times New Roman"/>
          <w:sz w:val="28"/>
          <w:szCs w:val="28"/>
          <w:lang w:val="uk-UA"/>
        </w:rPr>
        <w:t>«Спортивні ігри» і «Єдиноборства» входять до Переліку наукових фахових видань України категорії Б</w:t>
      </w:r>
      <w:bookmarkEnd w:id="28"/>
      <w:r w:rsidRPr="003C272B">
        <w:rPr>
          <w:rFonts w:ascii="Times New Roman" w:hAnsi="Times New Roman"/>
          <w:sz w:val="28"/>
          <w:szCs w:val="28"/>
          <w:lang w:val="uk-UA"/>
        </w:rPr>
        <w:t>.</w:t>
      </w:r>
      <w:r>
        <w:rPr>
          <w:rFonts w:ascii="Times New Roman" w:hAnsi="Times New Roman"/>
          <w:sz w:val="28"/>
          <w:szCs w:val="28"/>
          <w:lang w:val="uk-UA"/>
        </w:rPr>
        <w:t xml:space="preserve"> Н</w:t>
      </w:r>
      <w:r w:rsidRPr="003C272B">
        <w:rPr>
          <w:rFonts w:ascii="Times New Roman" w:hAnsi="Times New Roman"/>
          <w:sz w:val="28"/>
          <w:szCs w:val="28"/>
          <w:lang w:val="uk-UA"/>
        </w:rPr>
        <w:t>ауково-теоретичний журнал «Актуальні проблеми фізичного виховання різних верств населення»</w:t>
      </w:r>
      <w:r>
        <w:rPr>
          <w:rFonts w:ascii="Times New Roman" w:hAnsi="Times New Roman"/>
          <w:sz w:val="28"/>
          <w:szCs w:val="28"/>
          <w:lang w:val="uk-UA"/>
        </w:rPr>
        <w:t xml:space="preserve"> індексується у </w:t>
      </w:r>
      <w:r w:rsidRPr="001D3E60">
        <w:rPr>
          <w:rFonts w:ascii="Times New Roman" w:hAnsi="Times New Roman"/>
          <w:sz w:val="28"/>
          <w:szCs w:val="28"/>
          <w:lang w:val="uk-UA"/>
        </w:rPr>
        <w:t>Google Scholar, ROAD, WorldCat, Bielefeld Academic Search Engine, OpenAIRE</w:t>
      </w:r>
      <w:r>
        <w:rPr>
          <w:rFonts w:ascii="Times New Roman" w:hAnsi="Times New Roman"/>
          <w:sz w:val="28"/>
          <w:szCs w:val="28"/>
          <w:lang w:val="uk-UA"/>
        </w:rPr>
        <w:t xml:space="preserve">. </w:t>
      </w:r>
      <w:r w:rsidRPr="00CD72B2">
        <w:rPr>
          <w:rFonts w:ascii="Times New Roman" w:hAnsi="Times New Roman"/>
          <w:sz w:val="28"/>
          <w:szCs w:val="28"/>
          <w:lang w:val="uk-UA"/>
        </w:rPr>
        <w:t>У науковому журналі «Актуальні питанн</w:t>
      </w:r>
      <w:r>
        <w:rPr>
          <w:rFonts w:ascii="Times New Roman" w:hAnsi="Times New Roman"/>
          <w:sz w:val="28"/>
          <w:szCs w:val="28"/>
          <w:lang w:val="uk-UA"/>
        </w:rPr>
        <w:t xml:space="preserve">я сучасного масажу» відображено матеріали </w:t>
      </w:r>
      <w:r w:rsidRPr="00CD72B2">
        <w:rPr>
          <w:rFonts w:ascii="Times New Roman" w:hAnsi="Times New Roman"/>
          <w:sz w:val="28"/>
          <w:szCs w:val="28"/>
          <w:lang w:val="uk-UA"/>
        </w:rPr>
        <w:t>Міжнародної  науково-практичної конференції «Актуальні питання сучасного масажу».</w:t>
      </w:r>
    </w:p>
    <w:p w14:paraId="3007D6AF" w14:textId="3109EEDE" w:rsidR="008D035C" w:rsidRDefault="008D035C" w:rsidP="008D035C">
      <w:pPr>
        <w:spacing w:after="0" w:line="360" w:lineRule="auto"/>
        <w:ind w:firstLine="709"/>
        <w:jc w:val="both"/>
        <w:rPr>
          <w:rFonts w:ascii="Times New Roman" w:hAnsi="Times New Roman"/>
          <w:sz w:val="28"/>
          <w:szCs w:val="28"/>
          <w:lang w:val="uk-UA"/>
        </w:rPr>
      </w:pPr>
      <w:r w:rsidRPr="00052129">
        <w:rPr>
          <w:rFonts w:ascii="Times New Roman" w:hAnsi="Times New Roman"/>
          <w:sz w:val="28"/>
          <w:szCs w:val="28"/>
          <w:lang w:val="uk-UA"/>
        </w:rPr>
        <w:t xml:space="preserve">Відповідно до щорічного рейтингу українських закладів вищої освіти за </w:t>
      </w:r>
      <w:bookmarkStart w:id="29" w:name="_Hlk151301074"/>
      <w:r w:rsidRPr="00052129">
        <w:rPr>
          <w:rFonts w:ascii="Times New Roman" w:hAnsi="Times New Roman"/>
          <w:sz w:val="28"/>
          <w:szCs w:val="28"/>
          <w:lang w:val="uk-UA"/>
        </w:rPr>
        <w:t>показниками даних наукометричної бази Scopus</w:t>
      </w:r>
      <w:bookmarkEnd w:id="29"/>
      <w:r w:rsidRPr="00052129">
        <w:rPr>
          <w:rFonts w:ascii="Times New Roman" w:hAnsi="Times New Roman"/>
          <w:sz w:val="28"/>
          <w:szCs w:val="28"/>
          <w:lang w:val="uk-UA"/>
        </w:rPr>
        <w:t>, складеного Освіта.ua станом на квітень 2025 року Харківська державна академія фізичної культури посідала 136 місце із кількістю публікацій 491</w:t>
      </w:r>
      <w:r>
        <w:rPr>
          <w:rFonts w:ascii="Times New Roman" w:hAnsi="Times New Roman"/>
          <w:sz w:val="28"/>
          <w:szCs w:val="28"/>
          <w:lang w:val="uk-UA"/>
        </w:rPr>
        <w:t xml:space="preserve"> </w:t>
      </w:r>
      <w:r w:rsidRPr="00052129">
        <w:rPr>
          <w:rFonts w:ascii="Times New Roman" w:hAnsi="Times New Roman"/>
          <w:sz w:val="28"/>
          <w:szCs w:val="28"/>
          <w:lang w:val="uk-UA"/>
        </w:rPr>
        <w:t>та кількістю цитувань 1463. У порівнянні з 2024 роком показник індексу Гірша Академії збільшився на 2 та становив 18 (рис. 2).</w:t>
      </w:r>
    </w:p>
    <w:p w14:paraId="651D8A4C" w14:textId="77777777" w:rsidR="008D035C" w:rsidRPr="00052129" w:rsidRDefault="008D035C" w:rsidP="008D035C">
      <w:pPr>
        <w:spacing w:after="0" w:line="360" w:lineRule="auto"/>
        <w:ind w:firstLine="709"/>
        <w:jc w:val="both"/>
        <w:rPr>
          <w:rFonts w:ascii="Times New Roman" w:hAnsi="Times New Roman"/>
          <w:sz w:val="28"/>
          <w:szCs w:val="28"/>
          <w:lang w:val="uk-UA"/>
        </w:rPr>
      </w:pPr>
    </w:p>
    <w:p w14:paraId="37C3D71C" w14:textId="77777777" w:rsidR="008D035C" w:rsidRPr="000E7C9D" w:rsidRDefault="008D035C" w:rsidP="008D035C">
      <w:pPr>
        <w:spacing w:after="0" w:line="240" w:lineRule="auto"/>
        <w:jc w:val="both"/>
        <w:rPr>
          <w:rFonts w:ascii="Times New Roman" w:hAnsi="Times New Roman"/>
          <w:sz w:val="28"/>
          <w:szCs w:val="28"/>
          <w:lang w:val="uk-UA"/>
        </w:rPr>
      </w:pPr>
      <w:r>
        <w:rPr>
          <w:rFonts w:ascii="Times New Roman" w:hAnsi="Times New Roman"/>
          <w:noProof/>
          <w:color w:val="FF0000"/>
          <w:sz w:val="28"/>
          <w:szCs w:val="28"/>
        </w:rPr>
        <w:drawing>
          <wp:inline distT="0" distB="0" distL="0" distR="0" wp14:anchorId="172C3D7A" wp14:editId="173F3A14">
            <wp:extent cx="6152515" cy="3137535"/>
            <wp:effectExtent l="19050" t="0" r="635" b="0"/>
            <wp:docPr id="2" name="Рисунок 1" descr="Безымянный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 1.jpg"/>
                    <pic:cNvPicPr/>
                  </pic:nvPicPr>
                  <pic:blipFill>
                    <a:blip r:embed="rId18" cstate="print"/>
                    <a:stretch>
                      <a:fillRect/>
                    </a:stretch>
                  </pic:blipFill>
                  <pic:spPr>
                    <a:xfrm>
                      <a:off x="0" y="0"/>
                      <a:ext cx="6152515" cy="3137535"/>
                    </a:xfrm>
                    <a:prstGeom prst="rect">
                      <a:avLst/>
                    </a:prstGeom>
                  </pic:spPr>
                </pic:pic>
              </a:graphicData>
            </a:graphic>
          </wp:inline>
        </w:drawing>
      </w:r>
    </w:p>
    <w:p w14:paraId="6F201759" w14:textId="77777777" w:rsidR="008D035C" w:rsidRDefault="008D035C" w:rsidP="008D035C">
      <w:pPr>
        <w:spacing w:after="0" w:line="240" w:lineRule="auto"/>
        <w:jc w:val="both"/>
        <w:rPr>
          <w:rFonts w:ascii="Times New Roman" w:hAnsi="Times New Roman"/>
          <w:sz w:val="28"/>
          <w:szCs w:val="28"/>
          <w:lang w:val="uk-UA"/>
        </w:rPr>
      </w:pPr>
    </w:p>
    <w:p w14:paraId="3D2CAACB" w14:textId="77777777" w:rsidR="008D035C" w:rsidRDefault="008D035C" w:rsidP="008D035C">
      <w:pPr>
        <w:tabs>
          <w:tab w:val="num" w:pos="0"/>
        </w:tabs>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Рис. 2</w:t>
      </w:r>
      <w:r w:rsidRPr="00BE201F">
        <w:rPr>
          <w:rFonts w:ascii="Times New Roman" w:hAnsi="Times New Roman"/>
          <w:b/>
          <w:sz w:val="28"/>
          <w:szCs w:val="28"/>
          <w:lang w:val="uk-UA"/>
        </w:rPr>
        <w:t>.</w:t>
      </w:r>
      <w:r>
        <w:rPr>
          <w:rFonts w:ascii="Times New Roman" w:hAnsi="Times New Roman"/>
          <w:sz w:val="28"/>
          <w:szCs w:val="28"/>
          <w:lang w:val="uk-UA"/>
        </w:rPr>
        <w:t xml:space="preserve"> Рейтинг закладів вищої освіти за показниками </w:t>
      </w:r>
      <w:r w:rsidRPr="007F2465">
        <w:rPr>
          <w:rFonts w:ascii="Times New Roman" w:hAnsi="Times New Roman"/>
          <w:sz w:val="28"/>
          <w:szCs w:val="28"/>
          <w:lang w:val="uk-UA"/>
        </w:rPr>
        <w:t>даних наукометричної бази Scopus</w:t>
      </w:r>
      <w:r>
        <w:rPr>
          <w:rFonts w:ascii="Times New Roman" w:hAnsi="Times New Roman"/>
          <w:sz w:val="28"/>
          <w:szCs w:val="28"/>
          <w:lang w:val="uk-UA"/>
        </w:rPr>
        <w:t xml:space="preserve"> у 2025 році (веб-сайт </w:t>
      </w:r>
      <w:r w:rsidRPr="00BE201F">
        <w:rPr>
          <w:rFonts w:ascii="Times New Roman" w:hAnsi="Times New Roman"/>
          <w:sz w:val="28"/>
          <w:szCs w:val="28"/>
          <w:lang w:val="uk-UA"/>
        </w:rPr>
        <w:t>Освіта.ua</w:t>
      </w:r>
      <w:r>
        <w:rPr>
          <w:rFonts w:ascii="Times New Roman" w:hAnsi="Times New Roman"/>
          <w:sz w:val="28"/>
          <w:szCs w:val="28"/>
          <w:lang w:val="uk-UA"/>
        </w:rPr>
        <w:t>)</w:t>
      </w:r>
    </w:p>
    <w:p w14:paraId="75A0F227" w14:textId="77777777" w:rsidR="008D035C" w:rsidRDefault="008D035C" w:rsidP="008D035C">
      <w:pPr>
        <w:spacing w:after="0" w:line="360" w:lineRule="auto"/>
        <w:ind w:firstLine="709"/>
        <w:jc w:val="both"/>
        <w:rPr>
          <w:rFonts w:ascii="Times New Roman" w:hAnsi="Times New Roman"/>
          <w:sz w:val="28"/>
          <w:szCs w:val="28"/>
          <w:lang w:val="uk-UA"/>
        </w:rPr>
      </w:pPr>
    </w:p>
    <w:p w14:paraId="3A76BC27" w14:textId="77777777" w:rsidR="008D035C" w:rsidRPr="00652C5D" w:rsidRDefault="008D035C" w:rsidP="008D035C">
      <w:pPr>
        <w:spacing w:after="0" w:line="360" w:lineRule="auto"/>
        <w:ind w:firstLine="709"/>
        <w:jc w:val="both"/>
        <w:rPr>
          <w:rFonts w:ascii="Times New Roman" w:hAnsi="Times New Roman"/>
          <w:bCs/>
          <w:sz w:val="28"/>
          <w:szCs w:val="28"/>
          <w:lang w:val="uk-UA"/>
        </w:rPr>
      </w:pPr>
      <w:r w:rsidRPr="00416D04">
        <w:rPr>
          <w:rFonts w:ascii="Times New Roman" w:hAnsi="Times New Roman"/>
          <w:sz w:val="28"/>
          <w:szCs w:val="28"/>
          <w:lang w:val="uk-UA"/>
        </w:rPr>
        <w:t xml:space="preserve">Проведений аналіз публікаційної активності науково-педагогічних працівників Академії показав, що усього у 2025 році науково-педагогічними працівниками було опубліковано загалом </w:t>
      </w:r>
      <w:r w:rsidRPr="00E31146">
        <w:rPr>
          <w:rFonts w:ascii="Times New Roman" w:hAnsi="Times New Roman"/>
          <w:sz w:val="28"/>
          <w:szCs w:val="28"/>
          <w:lang w:val="uk-UA"/>
        </w:rPr>
        <w:t>438</w:t>
      </w:r>
      <w:r w:rsidRPr="00416D04">
        <w:rPr>
          <w:rFonts w:ascii="Times New Roman" w:hAnsi="Times New Roman"/>
          <w:sz w:val="28"/>
          <w:szCs w:val="28"/>
          <w:lang w:val="uk-UA"/>
        </w:rPr>
        <w:t xml:space="preserve"> праць. </w:t>
      </w:r>
      <w:r w:rsidRPr="00652C5D">
        <w:rPr>
          <w:rFonts w:ascii="Times New Roman" w:hAnsi="Times New Roman"/>
          <w:sz w:val="28"/>
          <w:szCs w:val="28"/>
          <w:lang w:val="uk-UA"/>
        </w:rPr>
        <w:t xml:space="preserve">Із них </w:t>
      </w:r>
      <w:r>
        <w:rPr>
          <w:rFonts w:ascii="Times New Roman" w:hAnsi="Times New Roman"/>
          <w:sz w:val="28"/>
          <w:szCs w:val="28"/>
          <w:lang w:val="uk-UA"/>
        </w:rPr>
        <w:t>47</w:t>
      </w:r>
      <w:r w:rsidRPr="00652C5D">
        <w:rPr>
          <w:rFonts w:ascii="Times New Roman" w:hAnsi="Times New Roman"/>
          <w:sz w:val="28"/>
          <w:szCs w:val="28"/>
          <w:lang w:val="uk-UA"/>
        </w:rPr>
        <w:t xml:space="preserve"> </w:t>
      </w:r>
      <w:r>
        <w:rPr>
          <w:rFonts w:ascii="Times New Roman" w:hAnsi="Times New Roman"/>
          <w:sz w:val="28"/>
          <w:szCs w:val="28"/>
          <w:lang w:val="uk-UA"/>
        </w:rPr>
        <w:t xml:space="preserve">(для порівняння у 2024 році </w:t>
      </w:r>
      <w:r w:rsidRPr="00652C5D">
        <w:rPr>
          <w:rFonts w:ascii="Times New Roman" w:hAnsi="Times New Roman"/>
          <w:sz w:val="28"/>
          <w:szCs w:val="28"/>
          <w:lang w:val="uk-UA"/>
        </w:rPr>
        <w:t xml:space="preserve">48 статей ) у виданнях, які </w:t>
      </w:r>
      <w:r w:rsidRPr="00416D04">
        <w:rPr>
          <w:rFonts w:ascii="Times New Roman" w:hAnsi="Times New Roman"/>
          <w:sz w:val="28"/>
          <w:szCs w:val="28"/>
          <w:lang w:val="uk-UA"/>
        </w:rPr>
        <w:t>індексуються у наукометричних базах Scopus та Web of Science. Зокрема, у наукометричній базі Scopus – 40</w:t>
      </w:r>
      <w:r w:rsidRPr="00416D04">
        <w:rPr>
          <w:rFonts w:ascii="Times New Roman" w:hAnsi="Times New Roman"/>
          <w:sz w:val="32"/>
          <w:szCs w:val="32"/>
          <w:lang w:val="uk-UA"/>
        </w:rPr>
        <w:t xml:space="preserve"> </w:t>
      </w:r>
      <w:r w:rsidRPr="00416D04">
        <w:rPr>
          <w:rFonts w:ascii="Times New Roman" w:hAnsi="Times New Roman"/>
          <w:sz w:val="28"/>
          <w:szCs w:val="28"/>
          <w:lang w:val="uk-UA"/>
        </w:rPr>
        <w:t>статей та у наукометричній базі Web of Science – 7 статей.</w:t>
      </w:r>
      <w:r w:rsidRPr="00416D04">
        <w:rPr>
          <w:rFonts w:ascii="Times New Roman" w:hAnsi="Times New Roman"/>
          <w:bCs/>
          <w:sz w:val="28"/>
          <w:szCs w:val="28"/>
          <w:lang w:val="uk-UA"/>
        </w:rPr>
        <w:t xml:space="preserve"> Із </w:t>
      </w:r>
      <w:r w:rsidRPr="005C0407">
        <w:rPr>
          <w:rFonts w:ascii="Times New Roman" w:hAnsi="Times New Roman"/>
          <w:bCs/>
          <w:sz w:val="28"/>
          <w:szCs w:val="28"/>
          <w:lang w:val="uk-UA"/>
        </w:rPr>
        <w:t>4</w:t>
      </w:r>
      <w:r>
        <w:rPr>
          <w:rFonts w:ascii="Times New Roman" w:hAnsi="Times New Roman"/>
          <w:bCs/>
          <w:sz w:val="28"/>
          <w:szCs w:val="28"/>
          <w:lang w:val="uk-UA"/>
        </w:rPr>
        <w:t>38</w:t>
      </w:r>
      <w:r w:rsidRPr="00416D04">
        <w:rPr>
          <w:rFonts w:ascii="Times New Roman" w:hAnsi="Times New Roman"/>
          <w:bCs/>
          <w:sz w:val="28"/>
          <w:szCs w:val="28"/>
          <w:lang w:val="uk-UA"/>
        </w:rPr>
        <w:t xml:space="preserve"> </w:t>
      </w:r>
      <w:r w:rsidRPr="00652C5D">
        <w:rPr>
          <w:rFonts w:ascii="Times New Roman" w:hAnsi="Times New Roman"/>
          <w:bCs/>
          <w:sz w:val="28"/>
          <w:szCs w:val="28"/>
          <w:lang w:val="uk-UA"/>
        </w:rPr>
        <w:t>публікацій науково-педагогічних працівників Академії 203 статті було опубліковано у фахових виданнях України.</w:t>
      </w:r>
    </w:p>
    <w:p w14:paraId="781CF2EA" w14:textId="77777777" w:rsidR="008D035C" w:rsidRPr="008F3D6F" w:rsidRDefault="008D035C" w:rsidP="008D035C">
      <w:pPr>
        <w:spacing w:after="0" w:line="360" w:lineRule="auto"/>
        <w:ind w:firstLine="709"/>
        <w:jc w:val="both"/>
        <w:rPr>
          <w:rFonts w:ascii="Times New Roman" w:hAnsi="Times New Roman"/>
          <w:bCs/>
          <w:sz w:val="28"/>
          <w:szCs w:val="28"/>
          <w:lang w:val="uk-UA"/>
        </w:rPr>
      </w:pPr>
      <w:r w:rsidRPr="00A8417B">
        <w:rPr>
          <w:rFonts w:ascii="Times New Roman" w:hAnsi="Times New Roman"/>
          <w:bCs/>
          <w:sz w:val="28"/>
          <w:szCs w:val="28"/>
          <w:lang w:val="uk-UA"/>
        </w:rPr>
        <w:t xml:space="preserve">За підсумками </w:t>
      </w:r>
      <w:r w:rsidRPr="001F623B">
        <w:rPr>
          <w:rFonts w:ascii="Times New Roman" w:hAnsi="Times New Roman"/>
          <w:bCs/>
          <w:sz w:val="28"/>
          <w:szCs w:val="28"/>
          <w:lang w:val="uk-UA"/>
        </w:rPr>
        <w:t xml:space="preserve">наукової діяльності у 2025 році в Академії видано 1 колективна </w:t>
      </w:r>
      <w:r w:rsidRPr="008F3D6F">
        <w:rPr>
          <w:rFonts w:ascii="Times New Roman" w:hAnsi="Times New Roman"/>
          <w:bCs/>
          <w:sz w:val="28"/>
          <w:szCs w:val="28"/>
          <w:lang w:val="uk-UA"/>
        </w:rPr>
        <w:t xml:space="preserve">монографія, </w:t>
      </w:r>
      <w:r>
        <w:rPr>
          <w:rFonts w:ascii="Times New Roman" w:hAnsi="Times New Roman"/>
          <w:bCs/>
          <w:sz w:val="28"/>
          <w:szCs w:val="28"/>
          <w:lang w:val="uk-UA"/>
        </w:rPr>
        <w:t>9</w:t>
      </w:r>
      <w:r w:rsidRPr="008F3D6F">
        <w:rPr>
          <w:rFonts w:ascii="Times New Roman" w:hAnsi="Times New Roman"/>
          <w:bCs/>
          <w:sz w:val="28"/>
          <w:szCs w:val="28"/>
          <w:lang w:val="uk-UA"/>
        </w:rPr>
        <w:t xml:space="preserve"> навчальних посібників, 3 методичних рекомендацій та 2 конспект</w:t>
      </w:r>
      <w:r>
        <w:rPr>
          <w:rFonts w:ascii="Times New Roman" w:hAnsi="Times New Roman"/>
          <w:bCs/>
          <w:sz w:val="28"/>
          <w:szCs w:val="28"/>
          <w:lang w:val="uk-UA"/>
        </w:rPr>
        <w:t>а</w:t>
      </w:r>
      <w:r w:rsidRPr="008F3D6F">
        <w:rPr>
          <w:rFonts w:ascii="Times New Roman" w:hAnsi="Times New Roman"/>
          <w:bCs/>
          <w:sz w:val="28"/>
          <w:szCs w:val="28"/>
          <w:lang w:val="uk-UA"/>
        </w:rPr>
        <w:t xml:space="preserve"> лекцій. </w:t>
      </w:r>
    </w:p>
    <w:p w14:paraId="099FF78B" w14:textId="77777777" w:rsidR="008D035C" w:rsidRPr="0059189A" w:rsidRDefault="008D035C" w:rsidP="008D035C">
      <w:pPr>
        <w:spacing w:after="0" w:line="360" w:lineRule="auto"/>
        <w:ind w:firstLine="709"/>
        <w:jc w:val="both"/>
        <w:rPr>
          <w:rFonts w:ascii="Times New Roman" w:hAnsi="Times New Roman"/>
          <w:bCs/>
          <w:sz w:val="28"/>
          <w:szCs w:val="28"/>
          <w:lang w:val="uk-UA"/>
        </w:rPr>
      </w:pPr>
      <w:r w:rsidRPr="001F623B">
        <w:rPr>
          <w:rFonts w:ascii="Times New Roman" w:hAnsi="Times New Roman"/>
          <w:bCs/>
          <w:sz w:val="28"/>
          <w:szCs w:val="28"/>
          <w:lang w:val="uk-UA"/>
        </w:rPr>
        <w:t xml:space="preserve">Важливе значення для наукової </w:t>
      </w:r>
      <w:r w:rsidRPr="0059189A">
        <w:rPr>
          <w:rFonts w:ascii="Times New Roman" w:hAnsi="Times New Roman"/>
          <w:bCs/>
          <w:sz w:val="28"/>
          <w:szCs w:val="28"/>
          <w:lang w:val="uk-UA"/>
        </w:rPr>
        <w:t xml:space="preserve">діяльності має практичне впровадження результатів досліджень. </w:t>
      </w:r>
      <w:r w:rsidRPr="0059189A">
        <w:rPr>
          <w:rFonts w:ascii="Times New Roman" w:hAnsi="Times New Roman"/>
          <w:sz w:val="28"/>
          <w:szCs w:val="28"/>
          <w:lang w:val="uk-UA"/>
        </w:rPr>
        <w:t>Щороку науковцями Академії у практичну діяльність фізкультурно-спортивних організацій впроваджуються наукові розробки, що підтверджується відповідними актами впровадження. Так, у 202</w:t>
      </w:r>
      <w:r>
        <w:rPr>
          <w:rFonts w:ascii="Times New Roman" w:hAnsi="Times New Roman"/>
          <w:sz w:val="28"/>
          <w:szCs w:val="28"/>
          <w:lang w:val="uk-UA"/>
        </w:rPr>
        <w:t>5</w:t>
      </w:r>
      <w:r w:rsidRPr="0059189A">
        <w:rPr>
          <w:rFonts w:ascii="Times New Roman" w:hAnsi="Times New Roman"/>
          <w:sz w:val="28"/>
          <w:szCs w:val="28"/>
          <w:lang w:val="uk-UA"/>
        </w:rPr>
        <w:t xml:space="preserve"> році було впроваджено</w:t>
      </w:r>
      <w:r>
        <w:rPr>
          <w:rFonts w:ascii="Times New Roman" w:hAnsi="Times New Roman"/>
          <w:sz w:val="28"/>
          <w:szCs w:val="28"/>
          <w:lang w:val="uk-UA"/>
        </w:rPr>
        <w:t xml:space="preserve"> 47 розробок за результатами наукових досліджень, </w:t>
      </w:r>
      <w:r w:rsidRPr="0059189A">
        <w:rPr>
          <w:rFonts w:ascii="Times New Roman" w:hAnsi="Times New Roman"/>
          <w:sz w:val="28"/>
          <w:szCs w:val="28"/>
          <w:lang w:val="uk-UA"/>
        </w:rPr>
        <w:t>із них у практичну діяльність фізкультурно-спортивних організацій</w:t>
      </w:r>
      <w:r>
        <w:rPr>
          <w:rFonts w:ascii="Times New Roman" w:hAnsi="Times New Roman"/>
          <w:sz w:val="28"/>
          <w:szCs w:val="28"/>
          <w:lang w:val="uk-UA"/>
        </w:rPr>
        <w:t xml:space="preserve"> – 27, </w:t>
      </w:r>
      <w:r w:rsidRPr="0059189A">
        <w:rPr>
          <w:rFonts w:ascii="Times New Roman" w:hAnsi="Times New Roman"/>
          <w:sz w:val="28"/>
          <w:szCs w:val="28"/>
          <w:lang w:val="uk-UA"/>
        </w:rPr>
        <w:t xml:space="preserve">в освітній процес </w:t>
      </w:r>
      <w:r>
        <w:rPr>
          <w:rFonts w:ascii="Times New Roman" w:hAnsi="Times New Roman"/>
          <w:sz w:val="28"/>
          <w:szCs w:val="28"/>
          <w:lang w:val="uk-UA"/>
        </w:rPr>
        <w:t>ХДАФК – 21, отримано 12 авторських свідоцтв.</w:t>
      </w:r>
    </w:p>
    <w:p w14:paraId="58E83EC6" w14:textId="77777777" w:rsidR="008D035C" w:rsidRPr="005D5774" w:rsidRDefault="008D035C" w:rsidP="008D035C">
      <w:pPr>
        <w:tabs>
          <w:tab w:val="left" w:pos="1000"/>
        </w:tabs>
        <w:spacing w:after="0" w:line="360" w:lineRule="auto"/>
        <w:ind w:firstLine="709"/>
        <w:jc w:val="both"/>
        <w:rPr>
          <w:rFonts w:ascii="Times New Roman" w:hAnsi="Times New Roman"/>
          <w:sz w:val="28"/>
          <w:szCs w:val="28"/>
          <w:lang w:val="uk-UA"/>
        </w:rPr>
      </w:pPr>
      <w:r w:rsidRPr="005D5774">
        <w:rPr>
          <w:rFonts w:ascii="Times New Roman" w:hAnsi="Times New Roman"/>
          <w:sz w:val="28"/>
          <w:szCs w:val="28"/>
          <w:lang w:val="uk-UA"/>
        </w:rPr>
        <w:t xml:space="preserve">У 2025 році значна увага приділялась активізації роботи щодо співпраці у напрямку наукової діяльності. Науковці ХДАФК співпрацювали </w:t>
      </w:r>
      <w:r>
        <w:rPr>
          <w:rFonts w:ascii="Times New Roman" w:hAnsi="Times New Roman"/>
          <w:sz w:val="28"/>
          <w:szCs w:val="28"/>
          <w:lang w:val="uk-UA"/>
        </w:rPr>
        <w:t>із</w:t>
      </w:r>
      <w:r w:rsidRPr="005D5774">
        <w:rPr>
          <w:rFonts w:ascii="Times New Roman" w:hAnsi="Times New Roman"/>
          <w:sz w:val="28"/>
          <w:szCs w:val="28"/>
          <w:lang w:val="uk-UA"/>
        </w:rPr>
        <w:t xml:space="preserve"> </w:t>
      </w:r>
      <w:r>
        <w:rPr>
          <w:rFonts w:ascii="Times New Roman" w:hAnsi="Times New Roman"/>
          <w:sz w:val="28"/>
          <w:szCs w:val="28"/>
          <w:lang w:val="uk-UA"/>
        </w:rPr>
        <w:t>фаховими</w:t>
      </w:r>
      <w:r w:rsidRPr="005D5774">
        <w:rPr>
          <w:rFonts w:ascii="Times New Roman" w:hAnsi="Times New Roman"/>
          <w:sz w:val="28"/>
          <w:szCs w:val="28"/>
          <w:lang w:val="uk-UA"/>
        </w:rPr>
        <w:t xml:space="preserve"> коледжами</w:t>
      </w:r>
      <w:r>
        <w:rPr>
          <w:rFonts w:ascii="Times New Roman" w:hAnsi="Times New Roman"/>
          <w:sz w:val="28"/>
          <w:szCs w:val="28"/>
          <w:lang w:val="uk-UA"/>
        </w:rPr>
        <w:t xml:space="preserve"> спорту</w:t>
      </w:r>
      <w:r w:rsidRPr="005D5774">
        <w:rPr>
          <w:rFonts w:ascii="Times New Roman" w:hAnsi="Times New Roman"/>
          <w:sz w:val="28"/>
          <w:szCs w:val="28"/>
          <w:lang w:val="uk-UA"/>
        </w:rPr>
        <w:t xml:space="preserve">, іншими закладами вищої освіти, федераціями з видів спорту, органами управління у сфері фізичної культури і спорту, загальноосвітніми навчальними закладами, закладами у сфері охорони здоров’я, дитячо-юнацькими спортивними школами, професійними командами та ін. </w:t>
      </w:r>
    </w:p>
    <w:p w14:paraId="60BD235F" w14:textId="77777777" w:rsidR="008D035C" w:rsidRPr="005E10A9" w:rsidRDefault="008D035C" w:rsidP="008D035C">
      <w:pPr>
        <w:tabs>
          <w:tab w:val="left" w:pos="1000"/>
        </w:tabs>
        <w:spacing w:after="0" w:line="360" w:lineRule="auto"/>
        <w:ind w:firstLine="709"/>
        <w:jc w:val="both"/>
        <w:rPr>
          <w:rFonts w:ascii="Times New Roman" w:hAnsi="Times New Roman"/>
          <w:sz w:val="28"/>
          <w:szCs w:val="28"/>
          <w:lang w:val="uk-UA"/>
        </w:rPr>
      </w:pPr>
      <w:r w:rsidRPr="005E10A9">
        <w:rPr>
          <w:rFonts w:ascii="Times New Roman" w:hAnsi="Times New Roman"/>
          <w:sz w:val="28"/>
          <w:szCs w:val="28"/>
          <w:lang w:val="uk-UA"/>
        </w:rPr>
        <w:t xml:space="preserve">У 2025 році продовжено Міжнародне наукове співробітництво Академії у вигляді роботи над спільними проєктами з Університетом економіки у Бидгощі (Вища школа Господарки) та з Університетом Південного Уельсу. </w:t>
      </w:r>
    </w:p>
    <w:p w14:paraId="5302CD80" w14:textId="77777777" w:rsidR="008D035C" w:rsidRPr="00CB2F9A" w:rsidRDefault="008D035C" w:rsidP="008D035C">
      <w:pPr>
        <w:tabs>
          <w:tab w:val="left" w:pos="1000"/>
        </w:tabs>
        <w:spacing w:after="0" w:line="360" w:lineRule="auto"/>
        <w:ind w:firstLine="709"/>
        <w:jc w:val="both"/>
        <w:rPr>
          <w:rFonts w:ascii="Times New Roman" w:hAnsi="Times New Roman"/>
          <w:sz w:val="28"/>
          <w:szCs w:val="28"/>
          <w:lang w:val="uk-UA"/>
        </w:rPr>
      </w:pPr>
      <w:r w:rsidRPr="005E10A9">
        <w:rPr>
          <w:rFonts w:ascii="Times New Roman" w:hAnsi="Times New Roman"/>
          <w:sz w:val="28"/>
          <w:szCs w:val="28"/>
          <w:lang w:val="uk-UA"/>
        </w:rPr>
        <w:lastRenderedPageBreak/>
        <w:t xml:space="preserve">Вченою радою Академії було затверджено Загальний план наукових заходів Харківської державної академії фізичної культури на 2025 рік (додаток 2_Наука), згідно з яким в Академії було організовано та проведено 3 міжнародних, 8 всеукраїнських науково-практичних конференцій та 4 студентських кафедральних конференцій, круглих столів. Конференції включено до Переліку міжнародних, всеукраїнських науково-практичних конференцій здобувачів вищої освіти і молодих учених у 2025 році та до Переліку міжнародних, всеукраїнських науково-практичних конференцій здобувачів вищої освіти і молодих учених у 2025 </w:t>
      </w:r>
      <w:r w:rsidRPr="00CB2F9A">
        <w:rPr>
          <w:rFonts w:ascii="Times New Roman" w:hAnsi="Times New Roman"/>
          <w:sz w:val="28"/>
          <w:szCs w:val="28"/>
          <w:lang w:val="uk-UA"/>
        </w:rPr>
        <w:t xml:space="preserve">році. </w:t>
      </w:r>
    </w:p>
    <w:p w14:paraId="2D92871C" w14:textId="77777777" w:rsidR="008D035C" w:rsidRPr="009B0C73" w:rsidRDefault="008D035C" w:rsidP="008D035C">
      <w:pPr>
        <w:tabs>
          <w:tab w:val="left" w:pos="1000"/>
        </w:tabs>
        <w:spacing w:after="0" w:line="360" w:lineRule="auto"/>
        <w:ind w:firstLine="709"/>
        <w:jc w:val="both"/>
        <w:rPr>
          <w:rFonts w:ascii="Times New Roman" w:hAnsi="Times New Roman"/>
          <w:sz w:val="28"/>
          <w:szCs w:val="28"/>
          <w:lang w:val="uk-UA"/>
        </w:rPr>
      </w:pPr>
      <w:r w:rsidRPr="00CB2F9A">
        <w:rPr>
          <w:rFonts w:ascii="Times New Roman" w:hAnsi="Times New Roman"/>
          <w:sz w:val="28"/>
          <w:szCs w:val="28"/>
          <w:lang w:val="uk-UA"/>
        </w:rPr>
        <w:t xml:space="preserve">Зокрема у наукових заходах Академії брали участь понад 1000 учасників. За підсумками проведення конференцій було </w:t>
      </w:r>
      <w:r w:rsidRPr="009B0C73">
        <w:rPr>
          <w:rFonts w:ascii="Times New Roman" w:hAnsi="Times New Roman"/>
          <w:sz w:val="28"/>
          <w:szCs w:val="28"/>
          <w:lang w:val="uk-UA"/>
        </w:rPr>
        <w:t>сформовано 4 збірники тез та 4 збірники наукових праць.</w:t>
      </w:r>
    </w:p>
    <w:p w14:paraId="69560E51" w14:textId="77777777" w:rsidR="008D035C" w:rsidRPr="00443E6C" w:rsidRDefault="008D035C" w:rsidP="008D035C">
      <w:pPr>
        <w:tabs>
          <w:tab w:val="left" w:pos="1000"/>
        </w:tabs>
        <w:spacing w:after="0" w:line="360" w:lineRule="auto"/>
        <w:ind w:firstLine="709"/>
        <w:jc w:val="both"/>
        <w:rPr>
          <w:rFonts w:ascii="Times New Roman" w:hAnsi="Times New Roman"/>
          <w:sz w:val="28"/>
          <w:szCs w:val="28"/>
          <w:lang w:val="uk-UA"/>
        </w:rPr>
      </w:pPr>
      <w:r w:rsidRPr="00443E6C">
        <w:rPr>
          <w:rFonts w:ascii="Times New Roman" w:hAnsi="Times New Roman"/>
          <w:sz w:val="28"/>
          <w:szCs w:val="28"/>
          <w:lang w:val="uk-UA"/>
        </w:rPr>
        <w:t>Особливої уваги заслуговують наступні загально-академічні заходи:</w:t>
      </w:r>
    </w:p>
    <w:p w14:paraId="25702EC4" w14:textId="77777777" w:rsidR="008D035C" w:rsidRPr="00CB2F9A" w:rsidRDefault="008D035C" w:rsidP="00B75E61">
      <w:pPr>
        <w:pStyle w:val="a3"/>
        <w:numPr>
          <w:ilvl w:val="0"/>
          <w:numId w:val="17"/>
        </w:numPr>
        <w:spacing w:after="0" w:line="360" w:lineRule="auto"/>
        <w:ind w:left="0" w:firstLine="709"/>
        <w:jc w:val="both"/>
        <w:rPr>
          <w:rFonts w:ascii="Times New Roman" w:hAnsi="Times New Roman"/>
          <w:sz w:val="28"/>
          <w:szCs w:val="28"/>
          <w:lang w:val="uk-UA"/>
        </w:rPr>
      </w:pPr>
      <w:r w:rsidRPr="00CB2F9A">
        <w:rPr>
          <w:rFonts w:ascii="Times New Roman" w:hAnsi="Times New Roman"/>
          <w:sz w:val="28"/>
          <w:szCs w:val="28"/>
          <w:lang w:val="uk-UA"/>
        </w:rPr>
        <w:t>Міжнародна ХХІ наукова конференція «Проблеми і перспективи розвитку спортивних ігор та одноборств у закладах вищої освіти» (7 лютого 2025 року). У роботі конференції прийняли участь більше 140 учасників із України, Узбекистану Латвії, Китаю,</w:t>
      </w:r>
      <w:r w:rsidRPr="00CB2F9A">
        <w:rPr>
          <w:rFonts w:ascii="Times New Roman" w:hAnsi="Times New Roman"/>
          <w:sz w:val="28"/>
          <w:szCs w:val="28"/>
          <w:lang w:val="uk-UA" w:eastAsia="uk-UA"/>
        </w:rPr>
        <w:t xml:space="preserve"> Польщі</w:t>
      </w:r>
      <w:r w:rsidRPr="00CB2F9A">
        <w:rPr>
          <w:rFonts w:ascii="Times New Roman" w:hAnsi="Times New Roman"/>
          <w:sz w:val="28"/>
          <w:szCs w:val="28"/>
          <w:lang w:val="uk-UA"/>
        </w:rPr>
        <w:t xml:space="preserve">, Німеччини, Хорватії, Греції, Йорданії, Люксембургу. </w:t>
      </w:r>
      <w:r w:rsidRPr="00CB2F9A">
        <w:rPr>
          <w:rFonts w:ascii="Times New Roman" w:hAnsi="Times New Roman"/>
          <w:sz w:val="28"/>
          <w:szCs w:val="28"/>
          <w:shd w:val="clear" w:color="auto" w:fill="FFFFFF"/>
          <w:lang w:val="uk-UA"/>
        </w:rPr>
        <w:t xml:space="preserve">У заході брали участь науковці із 41 закладу вищої освіти. </w:t>
      </w:r>
      <w:r w:rsidRPr="00CB2F9A">
        <w:rPr>
          <w:rFonts w:ascii="Times New Roman" w:hAnsi="Times New Roman"/>
          <w:sz w:val="28"/>
          <w:szCs w:val="28"/>
          <w:lang w:val="uk-UA"/>
        </w:rPr>
        <w:t>За результатами проведення конференції сформовано збірник статей «Проблеми і перспективи розвитку спортивних ігор та одноборств у закладах вищої освіти», опубліковано по два випуски електронних фахових журналів «Спортивні ігри» та «Єдиноборства».</w:t>
      </w:r>
    </w:p>
    <w:p w14:paraId="5BBED9E9" w14:textId="77777777" w:rsidR="008D035C" w:rsidRPr="0011081E" w:rsidRDefault="008D035C" w:rsidP="00B75E61">
      <w:pPr>
        <w:pStyle w:val="a3"/>
        <w:numPr>
          <w:ilvl w:val="0"/>
          <w:numId w:val="17"/>
        </w:numPr>
        <w:spacing w:after="0" w:line="360" w:lineRule="auto"/>
        <w:ind w:left="0" w:firstLine="709"/>
        <w:jc w:val="both"/>
        <w:rPr>
          <w:rFonts w:ascii="Times New Roman" w:hAnsi="Times New Roman"/>
          <w:sz w:val="28"/>
          <w:szCs w:val="28"/>
          <w:lang w:val="uk-UA"/>
        </w:rPr>
      </w:pPr>
      <w:r w:rsidRPr="00B15CCC">
        <w:rPr>
          <w:rFonts w:ascii="Times New Roman" w:hAnsi="Times New Roman"/>
          <w:sz w:val="28"/>
          <w:szCs w:val="28"/>
          <w:lang w:val="uk-UA"/>
        </w:rPr>
        <w:t xml:space="preserve">Всеукраїнська науково-практична конференція «Проблеми та перспективні напрями розвитку сучасного спорту: актуальні питання теорії та практики» (4 квітня 2025 року). </w:t>
      </w:r>
      <w:r w:rsidRPr="002F1871">
        <w:rPr>
          <w:rFonts w:ascii="Times New Roman" w:hAnsi="Times New Roman"/>
          <w:sz w:val="28"/>
          <w:szCs w:val="28"/>
          <w:shd w:val="clear" w:color="auto" w:fill="FFFFFF"/>
          <w:lang w:val="uk-UA"/>
        </w:rPr>
        <w:t>У науковому заході онлайн брали участь 128 учасників. Загалом до Оргкомітету конференції було подано</w:t>
      </w:r>
      <w:r w:rsidRPr="0011081E">
        <w:rPr>
          <w:rFonts w:ascii="Times New Roman" w:hAnsi="Times New Roman"/>
          <w:sz w:val="28"/>
          <w:szCs w:val="28"/>
          <w:shd w:val="clear" w:color="auto" w:fill="FFFFFF"/>
          <w:lang w:val="uk-UA"/>
        </w:rPr>
        <w:t xml:space="preserve"> та прорецензовано 64 тези, у Програмі Конференції на пленарному засіданні та на секціях загалом було заявлено 69 доповідей.</w:t>
      </w:r>
      <w:r w:rsidRPr="0011081E">
        <w:rPr>
          <w:rFonts w:ascii="Times New Roman" w:hAnsi="Times New Roman"/>
          <w:sz w:val="28"/>
          <w:szCs w:val="28"/>
          <w:lang w:val="uk-UA"/>
        </w:rPr>
        <w:t xml:space="preserve"> </w:t>
      </w:r>
      <w:r w:rsidRPr="0011081E">
        <w:rPr>
          <w:rFonts w:ascii="Times New Roman" w:hAnsi="Times New Roman"/>
          <w:sz w:val="28"/>
          <w:szCs w:val="28"/>
          <w:shd w:val="clear" w:color="auto" w:fill="FFFFFF"/>
          <w:lang w:val="uk-UA"/>
        </w:rPr>
        <w:t xml:space="preserve">У заході брали участь науковці із провідних закладів </w:t>
      </w:r>
      <w:r w:rsidRPr="0011081E">
        <w:rPr>
          <w:rFonts w:ascii="Times New Roman" w:hAnsi="Times New Roman"/>
          <w:sz w:val="28"/>
          <w:szCs w:val="28"/>
          <w:shd w:val="clear" w:color="auto" w:fill="FFFFFF"/>
          <w:lang w:val="uk-UA"/>
        </w:rPr>
        <w:lastRenderedPageBreak/>
        <w:t xml:space="preserve">вищої освіти Харкова, Львова, Києва, Кременчука, Хмельницького, Дніпра, Одеси, Полтави, Сум. </w:t>
      </w:r>
      <w:r w:rsidRPr="0011081E">
        <w:rPr>
          <w:rFonts w:ascii="Times New Roman" w:hAnsi="Times New Roman"/>
          <w:sz w:val="28"/>
          <w:szCs w:val="28"/>
          <w:lang w:val="uk-UA"/>
        </w:rPr>
        <w:t>За результатами проведення конференції сформовано збірник статей «Проблеми і перспективи розвитку спортивних ігор та одноборств у закладах вищої освіти».</w:t>
      </w:r>
    </w:p>
    <w:p w14:paraId="43BAAF23" w14:textId="77777777" w:rsidR="008D035C" w:rsidRPr="0061514C" w:rsidRDefault="008D035C" w:rsidP="008D035C">
      <w:pPr>
        <w:pStyle w:val="p1"/>
        <w:numPr>
          <w:ilvl w:val="0"/>
          <w:numId w:val="2"/>
        </w:numPr>
        <w:shd w:val="clear" w:color="auto" w:fill="FFFFFF"/>
        <w:spacing w:before="0" w:beforeAutospacing="0" w:after="0" w:afterAutospacing="0" w:line="360" w:lineRule="auto"/>
        <w:ind w:left="0" w:firstLine="709"/>
        <w:jc w:val="both"/>
        <w:rPr>
          <w:color w:val="000000"/>
          <w:sz w:val="28"/>
          <w:szCs w:val="28"/>
          <w:lang w:val="uk-UA"/>
        </w:rPr>
      </w:pPr>
      <w:bookmarkStart w:id="30" w:name="_Hlk182507746"/>
      <w:r w:rsidRPr="003E3D9E">
        <w:rPr>
          <w:color w:val="000000"/>
          <w:sz w:val="28"/>
          <w:szCs w:val="28"/>
          <w:lang w:val="uk-UA"/>
        </w:rPr>
        <w:t>III Всеукраїнськ</w:t>
      </w:r>
      <w:r>
        <w:rPr>
          <w:color w:val="000000"/>
          <w:sz w:val="28"/>
          <w:szCs w:val="28"/>
          <w:lang w:val="uk-UA"/>
        </w:rPr>
        <w:t>а</w:t>
      </w:r>
      <w:r w:rsidRPr="003E3D9E">
        <w:rPr>
          <w:color w:val="000000"/>
          <w:sz w:val="28"/>
          <w:szCs w:val="28"/>
          <w:lang w:val="uk-UA"/>
        </w:rPr>
        <w:t xml:space="preserve"> науков</w:t>
      </w:r>
      <w:r>
        <w:rPr>
          <w:color w:val="000000"/>
          <w:sz w:val="28"/>
          <w:szCs w:val="28"/>
          <w:lang w:val="uk-UA"/>
        </w:rPr>
        <w:t>а</w:t>
      </w:r>
      <w:r w:rsidRPr="003E3D9E">
        <w:rPr>
          <w:color w:val="000000"/>
          <w:sz w:val="28"/>
          <w:szCs w:val="28"/>
          <w:lang w:val="uk-UA"/>
        </w:rPr>
        <w:t xml:space="preserve"> конференці</w:t>
      </w:r>
      <w:r>
        <w:rPr>
          <w:color w:val="000000"/>
          <w:sz w:val="28"/>
          <w:szCs w:val="28"/>
          <w:lang w:val="uk-UA"/>
        </w:rPr>
        <w:t>я</w:t>
      </w:r>
      <w:r w:rsidRPr="003E3D9E">
        <w:rPr>
          <w:color w:val="000000"/>
          <w:sz w:val="28"/>
          <w:szCs w:val="28"/>
          <w:lang w:val="uk-UA"/>
        </w:rPr>
        <w:t xml:space="preserve"> «Сучасні погляди молоді на фізичну культуру, спорт та здоров’я людини»</w:t>
      </w:r>
      <w:r>
        <w:rPr>
          <w:color w:val="000000"/>
          <w:sz w:val="28"/>
          <w:szCs w:val="28"/>
          <w:lang w:val="uk-UA"/>
        </w:rPr>
        <w:t xml:space="preserve">, </w:t>
      </w:r>
      <w:r w:rsidRPr="00E73BFC">
        <w:rPr>
          <w:sz w:val="28"/>
          <w:szCs w:val="28"/>
          <w:lang w:val="uk-UA"/>
        </w:rPr>
        <w:t>присвячена Дню науки в Україні</w:t>
      </w:r>
      <w:r>
        <w:rPr>
          <w:sz w:val="28"/>
          <w:szCs w:val="28"/>
          <w:lang w:val="uk-UA"/>
        </w:rPr>
        <w:t xml:space="preserve"> (13 травня 2025 року).</w:t>
      </w:r>
      <w:r w:rsidRPr="00E73BFC">
        <w:rPr>
          <w:sz w:val="28"/>
          <w:szCs w:val="28"/>
          <w:lang w:val="uk-UA"/>
        </w:rPr>
        <w:t xml:space="preserve"> </w:t>
      </w:r>
      <w:r w:rsidRPr="00E73BFC">
        <w:rPr>
          <w:color w:val="000000"/>
          <w:sz w:val="28"/>
          <w:szCs w:val="28"/>
          <w:shd w:val="clear" w:color="auto" w:fill="FFFFFF"/>
          <w:lang w:val="uk-UA"/>
        </w:rPr>
        <w:t>Загалом до Оргкомітету конференції було подано та прорецензовано 112 тез, у Програмі Конференції на секціях заявлено 150 доповідей.</w:t>
      </w:r>
      <w:bookmarkEnd w:id="30"/>
    </w:p>
    <w:p w14:paraId="6BDDB657" w14:textId="77777777" w:rsidR="008D035C" w:rsidRPr="0061514C" w:rsidRDefault="008D035C" w:rsidP="008D035C">
      <w:pPr>
        <w:pStyle w:val="p1"/>
        <w:numPr>
          <w:ilvl w:val="0"/>
          <w:numId w:val="2"/>
        </w:numPr>
        <w:shd w:val="clear" w:color="auto" w:fill="FFFFFF"/>
        <w:spacing w:before="0" w:beforeAutospacing="0" w:after="0" w:afterAutospacing="0" w:line="360" w:lineRule="auto"/>
        <w:ind w:left="0" w:firstLine="709"/>
        <w:jc w:val="both"/>
        <w:rPr>
          <w:color w:val="000000"/>
          <w:sz w:val="28"/>
          <w:szCs w:val="28"/>
          <w:lang w:val="uk-UA"/>
        </w:rPr>
      </w:pPr>
      <w:r w:rsidRPr="0061514C">
        <w:rPr>
          <w:color w:val="000000"/>
          <w:sz w:val="28"/>
          <w:szCs w:val="28"/>
          <w:lang w:val="uk-UA"/>
        </w:rPr>
        <w:t xml:space="preserve">XXV Міжнародна науково-практична конференція «Фізична культура, спорт і здоров’я: стан, проблеми та перспективи» (4 грудня 2025 року). У науковому заході брали участь </w:t>
      </w:r>
      <w:r w:rsidRPr="0061514C">
        <w:rPr>
          <w:sz w:val="28"/>
          <w:szCs w:val="28"/>
          <w:lang w:val="uk-UA"/>
        </w:rPr>
        <w:t xml:space="preserve">250 учасників. </w:t>
      </w:r>
      <w:r w:rsidRPr="0061514C">
        <w:rPr>
          <w:color w:val="000000"/>
          <w:sz w:val="28"/>
          <w:szCs w:val="28"/>
          <w:lang w:val="uk-UA"/>
        </w:rPr>
        <w:t xml:space="preserve">Загалом до оргкомітету надійшло 175 заявок на участь, прорецензовано та прийнято до друку у збірнику 174 тези. </w:t>
      </w:r>
      <w:r w:rsidRPr="0061514C">
        <w:rPr>
          <w:sz w:val="28"/>
          <w:szCs w:val="28"/>
          <w:lang w:val="uk-UA"/>
        </w:rPr>
        <w:t>У Програмі Конференції на секційні засідання заявлено 191 доповідь. Географія учасників Конференції всеохоплююча:</w:t>
      </w:r>
      <w:r w:rsidRPr="0061514C">
        <w:rPr>
          <w:rFonts w:ascii="Roboto Condensed" w:hAnsi="Roboto Condensed"/>
          <w:sz w:val="29"/>
          <w:szCs w:val="29"/>
          <w:lang w:val="uk-UA"/>
        </w:rPr>
        <w:t xml:space="preserve"> </w:t>
      </w:r>
      <w:r w:rsidRPr="0061514C">
        <w:rPr>
          <w:sz w:val="28"/>
          <w:szCs w:val="28"/>
          <w:lang w:val="uk-UA"/>
        </w:rPr>
        <w:t>це</w:t>
      </w:r>
      <w:r w:rsidRPr="0061514C">
        <w:rPr>
          <w:color w:val="000000"/>
          <w:sz w:val="28"/>
          <w:szCs w:val="28"/>
          <w:lang w:val="uk-UA"/>
        </w:rPr>
        <w:t xml:space="preserve"> науковці </w:t>
      </w:r>
      <w:r w:rsidRPr="0061514C">
        <w:rPr>
          <w:sz w:val="28"/>
          <w:szCs w:val="28"/>
          <w:lang w:val="uk-UA"/>
        </w:rPr>
        <w:t>провідних закладів вищої освіти із 14 міст України, а також країн Польщі, Туреччини, Румунії, Чорногорії та інших.</w:t>
      </w:r>
    </w:p>
    <w:p w14:paraId="33A925A3" w14:textId="77777777" w:rsidR="008D035C" w:rsidRDefault="008D035C" w:rsidP="008D035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0A1958">
        <w:rPr>
          <w:rFonts w:ascii="Times New Roman" w:hAnsi="Times New Roman"/>
          <w:sz w:val="28"/>
          <w:szCs w:val="28"/>
          <w:lang w:val="uk-UA"/>
        </w:rPr>
        <w:t xml:space="preserve"> 2025 році Харківською державною академією фізичної культури було підготовлено та подано три грантові заявки в межах міжнародних програм, спрямованих на розвиток інклюзивного спорту, фізичної активності та міжнародного партнерства. </w:t>
      </w:r>
    </w:p>
    <w:p w14:paraId="7B15A5C5" w14:textId="77777777" w:rsidR="008D035C" w:rsidRPr="000A1958" w:rsidRDefault="008D035C" w:rsidP="008D035C">
      <w:pPr>
        <w:spacing w:after="0" w:line="360" w:lineRule="auto"/>
        <w:ind w:firstLine="709"/>
        <w:jc w:val="both"/>
        <w:rPr>
          <w:rFonts w:ascii="Times New Roman" w:hAnsi="Times New Roman"/>
          <w:sz w:val="28"/>
          <w:szCs w:val="28"/>
          <w:lang w:val="uk-UA"/>
        </w:rPr>
      </w:pPr>
      <w:r w:rsidRPr="000A1958">
        <w:rPr>
          <w:rFonts w:ascii="Times New Roman" w:hAnsi="Times New Roman"/>
          <w:sz w:val="28"/>
          <w:szCs w:val="28"/>
          <w:lang w:val="uk-UA"/>
        </w:rPr>
        <w:t xml:space="preserve">За результатами конкурсного відбору фінансування отримав проєкт </w:t>
      </w:r>
      <w:r w:rsidRPr="00F37875">
        <w:rPr>
          <w:rFonts w:ascii="Times New Roman" w:hAnsi="Times New Roman"/>
          <w:b/>
          <w:bCs/>
          <w:sz w:val="28"/>
          <w:szCs w:val="28"/>
          <w:lang w:val="uk-UA"/>
        </w:rPr>
        <w:t>«Польсько-українські регіональні адаптивні центри</w:t>
      </w:r>
      <w:r w:rsidRPr="000A1958">
        <w:rPr>
          <w:rFonts w:ascii="Times New Roman" w:hAnsi="Times New Roman"/>
          <w:b/>
          <w:bCs/>
          <w:sz w:val="28"/>
          <w:szCs w:val="28"/>
          <w:lang w:val="uk-UA"/>
        </w:rPr>
        <w:t xml:space="preserve"> – Vol.3</w:t>
      </w:r>
      <w:r w:rsidRPr="00F37875">
        <w:rPr>
          <w:rFonts w:ascii="Times New Roman" w:hAnsi="Times New Roman"/>
          <w:b/>
          <w:bCs/>
          <w:sz w:val="28"/>
          <w:szCs w:val="28"/>
          <w:lang w:val="uk-UA"/>
        </w:rPr>
        <w:t>»</w:t>
      </w:r>
      <w:r>
        <w:rPr>
          <w:rFonts w:ascii="Times New Roman" w:hAnsi="Times New Roman"/>
          <w:sz w:val="28"/>
          <w:szCs w:val="28"/>
          <w:lang w:val="uk-UA"/>
        </w:rPr>
        <w:t xml:space="preserve"> (</w:t>
      </w:r>
      <w:r w:rsidRPr="000A1958">
        <w:rPr>
          <w:rFonts w:ascii="Times New Roman" w:hAnsi="Times New Roman"/>
          <w:sz w:val="28"/>
          <w:szCs w:val="28"/>
          <w:lang w:val="uk-UA"/>
        </w:rPr>
        <w:t>«Polsko-Ukrainskie Regionalne Adaptacyjne Centra – Vol.3»</w:t>
      </w:r>
      <w:r>
        <w:rPr>
          <w:rFonts w:ascii="Times New Roman" w:hAnsi="Times New Roman"/>
          <w:sz w:val="28"/>
          <w:szCs w:val="28"/>
          <w:lang w:val="uk-UA"/>
        </w:rPr>
        <w:t>) за програмою</w:t>
      </w:r>
      <w:r w:rsidRPr="000A1958">
        <w:rPr>
          <w:rFonts w:ascii="Times New Roman" w:hAnsi="Times New Roman"/>
          <w:sz w:val="28"/>
          <w:szCs w:val="28"/>
          <w:lang w:val="uk-UA"/>
        </w:rPr>
        <w:t xml:space="preserve"> </w:t>
      </w:r>
      <w:r>
        <w:rPr>
          <w:rFonts w:ascii="Times New Roman" w:hAnsi="Times New Roman"/>
          <w:sz w:val="28"/>
          <w:szCs w:val="28"/>
          <w:lang w:val="uk-UA"/>
        </w:rPr>
        <w:t>«</w:t>
      </w:r>
      <w:r w:rsidRPr="000A1958">
        <w:rPr>
          <w:rFonts w:ascii="Times New Roman" w:hAnsi="Times New Roman"/>
          <w:sz w:val="28"/>
          <w:szCs w:val="28"/>
          <w:lang w:val="uk-UA"/>
        </w:rPr>
        <w:t>RITA 2 – Partnerstwo do potęgi</w:t>
      </w:r>
      <w:r>
        <w:rPr>
          <w:rFonts w:ascii="Times New Roman" w:hAnsi="Times New Roman"/>
          <w:sz w:val="28"/>
          <w:szCs w:val="28"/>
          <w:lang w:val="uk-UA"/>
        </w:rPr>
        <w:t>»</w:t>
      </w:r>
      <w:r w:rsidRPr="000A1958">
        <w:rPr>
          <w:rFonts w:ascii="Times New Roman" w:hAnsi="Times New Roman"/>
          <w:sz w:val="28"/>
          <w:szCs w:val="28"/>
          <w:lang w:val="uk-UA"/>
        </w:rPr>
        <w:t>, оголошений фондом Fundacja Edukacja dla Demokracji, що передбачає подальший розвиток польсько-українських регіональних адаптивних центрів та поглиблення співпраці у сфері адаптивного спорту й соціальної інтеграції.</w:t>
      </w:r>
    </w:p>
    <w:p w14:paraId="08856251" w14:textId="59BA7076" w:rsidR="008D035C" w:rsidRPr="000A1958" w:rsidRDefault="008D035C" w:rsidP="008D035C">
      <w:pPr>
        <w:spacing w:after="0" w:line="360" w:lineRule="auto"/>
        <w:ind w:firstLine="709"/>
        <w:jc w:val="both"/>
        <w:rPr>
          <w:rFonts w:ascii="Times New Roman" w:hAnsi="Times New Roman"/>
          <w:sz w:val="28"/>
          <w:szCs w:val="28"/>
          <w:lang w:val="uk-UA"/>
        </w:rPr>
      </w:pPr>
      <w:r w:rsidRPr="000A1958">
        <w:rPr>
          <w:rFonts w:ascii="Times New Roman" w:hAnsi="Times New Roman"/>
          <w:sz w:val="28"/>
          <w:szCs w:val="28"/>
          <w:lang w:val="uk-UA"/>
        </w:rPr>
        <w:lastRenderedPageBreak/>
        <w:t>Водночас</w:t>
      </w:r>
      <w:r w:rsidR="00EA1357">
        <w:rPr>
          <w:rFonts w:ascii="Times New Roman" w:hAnsi="Times New Roman"/>
          <w:sz w:val="28"/>
          <w:szCs w:val="28"/>
          <w:lang w:val="uk-UA"/>
        </w:rPr>
        <w:t xml:space="preserve"> </w:t>
      </w:r>
      <w:r w:rsidRPr="000A1958">
        <w:rPr>
          <w:rFonts w:ascii="Times New Roman" w:hAnsi="Times New Roman"/>
          <w:sz w:val="28"/>
          <w:szCs w:val="28"/>
          <w:lang w:val="uk-UA"/>
        </w:rPr>
        <w:t>подані</w:t>
      </w:r>
      <w:r w:rsidR="00EA1357">
        <w:rPr>
          <w:rFonts w:ascii="Times New Roman" w:hAnsi="Times New Roman"/>
          <w:sz w:val="28"/>
          <w:szCs w:val="28"/>
          <w:lang w:val="uk-UA"/>
        </w:rPr>
        <w:t xml:space="preserve"> два</w:t>
      </w:r>
      <w:r w:rsidRPr="000A1958">
        <w:rPr>
          <w:rFonts w:ascii="Times New Roman" w:hAnsi="Times New Roman"/>
          <w:sz w:val="28"/>
          <w:szCs w:val="28"/>
          <w:lang w:val="uk-UA"/>
        </w:rPr>
        <w:t xml:space="preserve"> проєкти в межах програми ERASMUS+ SPORT 2025 не отримали фінансування за результатами конкурсного відбору</w:t>
      </w:r>
      <w:r>
        <w:rPr>
          <w:rFonts w:ascii="Times New Roman" w:hAnsi="Times New Roman"/>
          <w:sz w:val="28"/>
          <w:szCs w:val="28"/>
          <w:lang w:val="uk-UA"/>
        </w:rPr>
        <w:t xml:space="preserve">, хоча були високо оцінені </w:t>
      </w:r>
      <w:r w:rsidRPr="000A1958">
        <w:rPr>
          <w:rFonts w:ascii="Times New Roman" w:hAnsi="Times New Roman"/>
          <w:sz w:val="28"/>
          <w:szCs w:val="28"/>
          <w:lang w:val="uk-UA"/>
        </w:rPr>
        <w:t>за</w:t>
      </w:r>
      <w:r>
        <w:rPr>
          <w:rFonts w:ascii="Times New Roman" w:hAnsi="Times New Roman"/>
          <w:sz w:val="28"/>
          <w:szCs w:val="28"/>
          <w:lang w:val="uk-UA"/>
        </w:rPr>
        <w:t xml:space="preserve"> </w:t>
      </w:r>
      <w:r w:rsidRPr="000A1958">
        <w:rPr>
          <w:rFonts w:ascii="Times New Roman" w:hAnsi="Times New Roman"/>
          <w:sz w:val="28"/>
          <w:szCs w:val="28"/>
          <w:lang w:val="uk-UA"/>
        </w:rPr>
        <w:t>актуальність</w:t>
      </w:r>
      <w:r>
        <w:rPr>
          <w:rFonts w:ascii="Times New Roman" w:hAnsi="Times New Roman"/>
          <w:sz w:val="28"/>
          <w:szCs w:val="28"/>
          <w:lang w:val="uk-UA"/>
        </w:rPr>
        <w:t>,</w:t>
      </w:r>
      <w:r w:rsidRPr="000A1958">
        <w:rPr>
          <w:rFonts w:ascii="Times New Roman" w:hAnsi="Times New Roman"/>
          <w:sz w:val="28"/>
          <w:szCs w:val="28"/>
          <w:lang w:val="uk-UA"/>
        </w:rPr>
        <w:t xml:space="preserve"> інноваційність та практичну спрямованість. Зокрема, проєкт </w:t>
      </w:r>
      <w:r w:rsidRPr="00F37875">
        <w:rPr>
          <w:rFonts w:ascii="Times New Roman" w:hAnsi="Times New Roman"/>
          <w:b/>
          <w:bCs/>
          <w:sz w:val="28"/>
          <w:szCs w:val="28"/>
          <w:lang w:val="uk-UA"/>
        </w:rPr>
        <w:t>«Активний зелений кампус»</w:t>
      </w:r>
      <w:r w:rsidRPr="00F37875">
        <w:rPr>
          <w:rFonts w:ascii="Times New Roman" w:hAnsi="Times New Roman"/>
          <w:sz w:val="28"/>
          <w:szCs w:val="28"/>
          <w:lang w:val="uk-UA"/>
        </w:rPr>
        <w:t xml:space="preserve"> </w:t>
      </w:r>
      <w:r>
        <w:rPr>
          <w:rFonts w:ascii="Times New Roman" w:hAnsi="Times New Roman"/>
          <w:sz w:val="28"/>
          <w:szCs w:val="28"/>
          <w:lang w:val="uk-UA"/>
        </w:rPr>
        <w:t>(</w:t>
      </w:r>
      <w:r w:rsidRPr="000A1958">
        <w:rPr>
          <w:rFonts w:ascii="Times New Roman" w:hAnsi="Times New Roman"/>
          <w:sz w:val="28"/>
          <w:szCs w:val="28"/>
          <w:lang w:val="uk-UA"/>
        </w:rPr>
        <w:t>«Active Green Campus»</w:t>
      </w:r>
      <w:r>
        <w:rPr>
          <w:rFonts w:ascii="Times New Roman" w:hAnsi="Times New Roman"/>
          <w:sz w:val="28"/>
          <w:szCs w:val="28"/>
          <w:lang w:val="uk-UA"/>
        </w:rPr>
        <w:t>)</w:t>
      </w:r>
      <w:r w:rsidRPr="000A1958">
        <w:rPr>
          <w:rFonts w:ascii="Times New Roman" w:hAnsi="Times New Roman"/>
          <w:sz w:val="28"/>
          <w:szCs w:val="28"/>
          <w:lang w:val="uk-UA"/>
        </w:rPr>
        <w:t xml:space="preserve"> </w:t>
      </w:r>
      <w:r>
        <w:rPr>
          <w:rFonts w:ascii="Times New Roman" w:hAnsi="Times New Roman"/>
          <w:sz w:val="28"/>
          <w:szCs w:val="28"/>
          <w:lang w:val="uk-UA"/>
        </w:rPr>
        <w:t>в</w:t>
      </w:r>
      <w:r w:rsidRPr="000A1958">
        <w:rPr>
          <w:rFonts w:ascii="Times New Roman" w:hAnsi="Times New Roman"/>
          <w:sz w:val="28"/>
          <w:szCs w:val="28"/>
          <w:lang w:val="uk-UA"/>
        </w:rPr>
        <w:t xml:space="preserve"> якому координатором виступала Uluslararası Üniversite Sporları Federasyonu (м. Анкара, Туреччина)</w:t>
      </w:r>
      <w:r>
        <w:rPr>
          <w:rFonts w:ascii="Times New Roman" w:hAnsi="Times New Roman"/>
          <w:sz w:val="28"/>
          <w:szCs w:val="28"/>
          <w:lang w:val="uk-UA"/>
        </w:rPr>
        <w:t xml:space="preserve"> й</w:t>
      </w:r>
      <w:r w:rsidRPr="000A1958">
        <w:rPr>
          <w:rFonts w:ascii="Times New Roman" w:hAnsi="Times New Roman"/>
          <w:sz w:val="28"/>
          <w:szCs w:val="28"/>
          <w:lang w:val="uk-UA"/>
        </w:rPr>
        <w:t xml:space="preserve"> проєкт </w:t>
      </w:r>
      <w:r w:rsidRPr="00BE6B20">
        <w:rPr>
          <w:rFonts w:ascii="Times New Roman" w:hAnsi="Times New Roman"/>
          <w:b/>
          <w:bCs/>
          <w:sz w:val="28"/>
          <w:szCs w:val="28"/>
          <w:lang w:val="uk-UA"/>
        </w:rPr>
        <w:t>«Безпека на воді»</w:t>
      </w:r>
      <w:r>
        <w:rPr>
          <w:rFonts w:ascii="Times New Roman" w:hAnsi="Times New Roman"/>
          <w:sz w:val="28"/>
          <w:szCs w:val="28"/>
          <w:lang w:val="uk-UA"/>
        </w:rPr>
        <w:t xml:space="preserve"> (</w:t>
      </w:r>
      <w:r w:rsidRPr="000A1958">
        <w:rPr>
          <w:rFonts w:ascii="Times New Roman" w:hAnsi="Times New Roman"/>
          <w:sz w:val="28"/>
          <w:szCs w:val="28"/>
          <w:lang w:val="uk-UA"/>
        </w:rPr>
        <w:t>«Water Safely»</w:t>
      </w:r>
      <w:r>
        <w:rPr>
          <w:rFonts w:ascii="Times New Roman" w:hAnsi="Times New Roman"/>
          <w:sz w:val="28"/>
          <w:szCs w:val="28"/>
          <w:lang w:val="uk-UA"/>
        </w:rPr>
        <w:t>)</w:t>
      </w:r>
      <w:r w:rsidRPr="000A1958">
        <w:rPr>
          <w:rFonts w:ascii="Times New Roman" w:hAnsi="Times New Roman"/>
          <w:sz w:val="28"/>
          <w:szCs w:val="28"/>
          <w:lang w:val="uk-UA"/>
        </w:rPr>
        <w:t>, координований організацією CRVENI KRST SRBIJE (м. Белград, Сербія)</w:t>
      </w:r>
      <w:r>
        <w:rPr>
          <w:rFonts w:ascii="Times New Roman" w:hAnsi="Times New Roman"/>
          <w:sz w:val="28"/>
          <w:szCs w:val="28"/>
          <w:lang w:val="uk-UA"/>
        </w:rPr>
        <w:t xml:space="preserve">. </w:t>
      </w:r>
    </w:p>
    <w:p w14:paraId="001978B3" w14:textId="77777777" w:rsidR="008D035C" w:rsidRDefault="008D035C" w:rsidP="008D035C">
      <w:pPr>
        <w:tabs>
          <w:tab w:val="left" w:pos="1000"/>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Розширення п</w:t>
      </w:r>
      <w:r w:rsidRPr="00A53A46">
        <w:rPr>
          <w:rFonts w:ascii="Times New Roman" w:hAnsi="Times New Roman"/>
          <w:sz w:val="28"/>
          <w:szCs w:val="28"/>
          <w:lang w:val="uk-UA"/>
        </w:rPr>
        <w:t>одальш</w:t>
      </w:r>
      <w:r>
        <w:rPr>
          <w:rFonts w:ascii="Times New Roman" w:hAnsi="Times New Roman"/>
          <w:sz w:val="28"/>
          <w:szCs w:val="28"/>
          <w:lang w:val="uk-UA"/>
        </w:rPr>
        <w:t>ої</w:t>
      </w:r>
      <w:r w:rsidRPr="00A53A46">
        <w:rPr>
          <w:rFonts w:ascii="Times New Roman" w:hAnsi="Times New Roman"/>
          <w:sz w:val="28"/>
          <w:szCs w:val="28"/>
          <w:lang w:val="uk-UA"/>
        </w:rPr>
        <w:t xml:space="preserve"> науков</w:t>
      </w:r>
      <w:r>
        <w:rPr>
          <w:rFonts w:ascii="Times New Roman" w:hAnsi="Times New Roman"/>
          <w:sz w:val="28"/>
          <w:szCs w:val="28"/>
          <w:lang w:val="uk-UA"/>
        </w:rPr>
        <w:t>ої</w:t>
      </w:r>
      <w:r w:rsidRPr="00A53A46">
        <w:rPr>
          <w:rFonts w:ascii="Times New Roman" w:hAnsi="Times New Roman"/>
          <w:sz w:val="28"/>
          <w:szCs w:val="28"/>
          <w:lang w:val="uk-UA"/>
        </w:rPr>
        <w:t xml:space="preserve"> діяльн</w:t>
      </w:r>
      <w:r>
        <w:rPr>
          <w:rFonts w:ascii="Times New Roman" w:hAnsi="Times New Roman"/>
          <w:sz w:val="28"/>
          <w:szCs w:val="28"/>
          <w:lang w:val="uk-UA"/>
        </w:rPr>
        <w:t>ості</w:t>
      </w:r>
      <w:r w:rsidRPr="00A53A46">
        <w:rPr>
          <w:rFonts w:ascii="Times New Roman" w:hAnsi="Times New Roman"/>
          <w:sz w:val="28"/>
          <w:szCs w:val="28"/>
          <w:lang w:val="uk-UA"/>
        </w:rPr>
        <w:t xml:space="preserve"> ХДАФК планується у напрямках </w:t>
      </w:r>
      <w:r>
        <w:rPr>
          <w:rFonts w:ascii="Times New Roman" w:hAnsi="Times New Roman"/>
          <w:sz w:val="28"/>
          <w:szCs w:val="28"/>
          <w:lang w:val="uk-UA"/>
        </w:rPr>
        <w:t>забезпечення</w:t>
      </w:r>
      <w:r w:rsidRPr="00A53A46">
        <w:rPr>
          <w:rFonts w:ascii="Times New Roman" w:hAnsi="Times New Roman"/>
          <w:sz w:val="28"/>
          <w:szCs w:val="28"/>
          <w:lang w:val="uk-UA"/>
        </w:rPr>
        <w:t xml:space="preserve"> бюджетного</w:t>
      </w:r>
      <w:r>
        <w:rPr>
          <w:rFonts w:ascii="Times New Roman" w:hAnsi="Times New Roman"/>
          <w:sz w:val="28"/>
          <w:szCs w:val="28"/>
          <w:lang w:val="uk-UA"/>
        </w:rPr>
        <w:t xml:space="preserve"> (грантового)</w:t>
      </w:r>
      <w:r w:rsidRPr="00A53A46">
        <w:rPr>
          <w:rFonts w:ascii="Times New Roman" w:hAnsi="Times New Roman"/>
          <w:sz w:val="28"/>
          <w:szCs w:val="28"/>
          <w:lang w:val="uk-UA"/>
        </w:rPr>
        <w:t xml:space="preserve"> фінансування виконання наукових проєктів, розвит</w:t>
      </w:r>
      <w:r>
        <w:rPr>
          <w:rFonts w:ascii="Times New Roman" w:hAnsi="Times New Roman"/>
          <w:sz w:val="28"/>
          <w:szCs w:val="28"/>
          <w:lang w:val="uk-UA"/>
        </w:rPr>
        <w:t>ку</w:t>
      </w:r>
      <w:r w:rsidRPr="00A53A46">
        <w:rPr>
          <w:rFonts w:ascii="Times New Roman" w:hAnsi="Times New Roman"/>
          <w:sz w:val="28"/>
          <w:szCs w:val="28"/>
          <w:lang w:val="uk-UA"/>
        </w:rPr>
        <w:t xml:space="preserve"> міжнародного співробітництва, удосконаленн</w:t>
      </w:r>
      <w:r>
        <w:rPr>
          <w:rFonts w:ascii="Times New Roman" w:hAnsi="Times New Roman"/>
          <w:sz w:val="28"/>
          <w:szCs w:val="28"/>
          <w:lang w:val="uk-UA"/>
        </w:rPr>
        <w:t>і</w:t>
      </w:r>
      <w:r w:rsidRPr="00A53A46">
        <w:rPr>
          <w:rFonts w:ascii="Times New Roman" w:hAnsi="Times New Roman"/>
          <w:sz w:val="28"/>
          <w:szCs w:val="28"/>
          <w:lang w:val="uk-UA"/>
        </w:rPr>
        <w:t xml:space="preserve"> системи стимулювання, заохочення та мотивації науково-педагогічних працівників та здобувачів вищої освіти.</w:t>
      </w:r>
    </w:p>
    <w:p w14:paraId="6C381223" w14:textId="77777777" w:rsidR="008D035C" w:rsidRDefault="008D035C" w:rsidP="008D035C">
      <w:pPr>
        <w:tabs>
          <w:tab w:val="num" w:pos="0"/>
        </w:tabs>
        <w:spacing w:after="0" w:line="240" w:lineRule="auto"/>
        <w:ind w:firstLine="720"/>
        <w:jc w:val="right"/>
        <w:rPr>
          <w:rFonts w:ascii="Times New Roman" w:hAnsi="Times New Roman"/>
          <w:i/>
          <w:sz w:val="28"/>
          <w:szCs w:val="28"/>
          <w:lang w:val="uk-UA"/>
        </w:rPr>
      </w:pPr>
    </w:p>
    <w:p w14:paraId="3E1CC1E0" w14:textId="77777777" w:rsidR="008D035C" w:rsidRDefault="008D035C" w:rsidP="008D035C">
      <w:pPr>
        <w:rPr>
          <w:rFonts w:ascii="Times New Roman" w:hAnsi="Times New Roman"/>
          <w:i/>
          <w:sz w:val="28"/>
          <w:szCs w:val="28"/>
          <w:lang w:val="uk-UA"/>
        </w:rPr>
      </w:pPr>
      <w:r>
        <w:rPr>
          <w:rFonts w:ascii="Times New Roman" w:hAnsi="Times New Roman"/>
          <w:i/>
          <w:sz w:val="28"/>
          <w:szCs w:val="28"/>
          <w:lang w:val="uk-UA"/>
        </w:rPr>
        <w:br w:type="page"/>
      </w:r>
    </w:p>
    <w:p w14:paraId="70468AE9" w14:textId="72470372" w:rsidR="008D035C" w:rsidRDefault="008D035C" w:rsidP="008D035C">
      <w:pPr>
        <w:tabs>
          <w:tab w:val="num" w:pos="0"/>
        </w:tabs>
        <w:spacing w:after="0" w:line="240" w:lineRule="auto"/>
        <w:ind w:firstLine="720"/>
        <w:jc w:val="right"/>
        <w:rPr>
          <w:rFonts w:ascii="Times New Roman" w:hAnsi="Times New Roman"/>
          <w:i/>
          <w:sz w:val="28"/>
          <w:szCs w:val="28"/>
          <w:lang w:val="uk-UA"/>
        </w:rPr>
      </w:pPr>
      <w:r>
        <w:rPr>
          <w:rFonts w:ascii="Times New Roman" w:hAnsi="Times New Roman"/>
          <w:i/>
          <w:sz w:val="28"/>
          <w:szCs w:val="28"/>
          <w:lang w:val="uk-UA"/>
        </w:rPr>
        <w:lastRenderedPageBreak/>
        <w:t>Додаток</w:t>
      </w:r>
      <w:r w:rsidRPr="00A2455E">
        <w:rPr>
          <w:rFonts w:ascii="Times New Roman" w:hAnsi="Times New Roman"/>
          <w:i/>
          <w:sz w:val="28"/>
          <w:szCs w:val="28"/>
          <w:lang w:val="uk-UA"/>
        </w:rPr>
        <w:t xml:space="preserve"> </w:t>
      </w:r>
      <w:r>
        <w:rPr>
          <w:rFonts w:ascii="Times New Roman" w:hAnsi="Times New Roman"/>
          <w:i/>
          <w:sz w:val="28"/>
          <w:szCs w:val="28"/>
          <w:lang w:val="uk-UA"/>
        </w:rPr>
        <w:t>1 Наука</w:t>
      </w:r>
    </w:p>
    <w:p w14:paraId="5D4BF2FF" w14:textId="77777777" w:rsidR="008D035C" w:rsidRDefault="008D035C" w:rsidP="008D035C">
      <w:pPr>
        <w:tabs>
          <w:tab w:val="num" w:pos="0"/>
        </w:tabs>
        <w:spacing w:after="0" w:line="240" w:lineRule="auto"/>
        <w:jc w:val="center"/>
        <w:rPr>
          <w:rFonts w:ascii="Times New Roman" w:hAnsi="Times New Roman"/>
          <w:b/>
          <w:sz w:val="28"/>
          <w:szCs w:val="28"/>
          <w:lang w:val="uk-UA"/>
        </w:rPr>
      </w:pPr>
      <w:r w:rsidRPr="002F1871">
        <w:rPr>
          <w:rFonts w:ascii="Times New Roman" w:hAnsi="Times New Roman"/>
          <w:b/>
          <w:sz w:val="28"/>
          <w:szCs w:val="28"/>
          <w:lang w:val="uk-UA"/>
        </w:rPr>
        <w:t>Тематика наукових досліджень ХДАФК</w:t>
      </w:r>
    </w:p>
    <w:p w14:paraId="45B5FF45" w14:textId="77777777" w:rsidR="008D035C" w:rsidRPr="00A2455E" w:rsidRDefault="008D035C" w:rsidP="008D035C">
      <w:pPr>
        <w:tabs>
          <w:tab w:val="num" w:pos="0"/>
        </w:tabs>
        <w:spacing w:after="0" w:line="240" w:lineRule="auto"/>
        <w:jc w:val="center"/>
        <w:rPr>
          <w:rFonts w:ascii="Times New Roman" w:hAnsi="Times New Roman"/>
          <w:b/>
          <w:sz w:val="28"/>
          <w:szCs w:val="28"/>
          <w:lang w:val="uk-UA"/>
        </w:rPr>
      </w:pPr>
    </w:p>
    <w:tbl>
      <w:tblPr>
        <w:tblpPr w:leftFromText="180" w:rightFromText="180" w:vertAnchor="text" w:horzAnchor="margin" w:tblpX="-684" w:tblpY="197"/>
        <w:tblW w:w="10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4962"/>
        <w:gridCol w:w="2910"/>
      </w:tblGrid>
      <w:tr w:rsidR="008D035C" w:rsidRPr="00915656" w14:paraId="77F9F83F" w14:textId="77777777" w:rsidTr="008D035C">
        <w:tc>
          <w:tcPr>
            <w:tcW w:w="534" w:type="dxa"/>
            <w:tcBorders>
              <w:top w:val="single" w:sz="4" w:space="0" w:color="auto"/>
              <w:left w:val="single" w:sz="4" w:space="0" w:color="auto"/>
              <w:bottom w:val="single" w:sz="4" w:space="0" w:color="auto"/>
              <w:right w:val="single" w:sz="4" w:space="0" w:color="auto"/>
            </w:tcBorders>
          </w:tcPr>
          <w:p w14:paraId="720EE3B6"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w:t>
            </w:r>
          </w:p>
          <w:p w14:paraId="4042C1AA"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з/п</w:t>
            </w:r>
          </w:p>
        </w:tc>
        <w:tc>
          <w:tcPr>
            <w:tcW w:w="1842" w:type="dxa"/>
            <w:tcBorders>
              <w:top w:val="single" w:sz="4" w:space="0" w:color="auto"/>
              <w:left w:val="single" w:sz="4" w:space="0" w:color="auto"/>
              <w:bottom w:val="single" w:sz="4" w:space="0" w:color="auto"/>
              <w:right w:val="single" w:sz="4" w:space="0" w:color="auto"/>
            </w:tcBorders>
          </w:tcPr>
          <w:p w14:paraId="5C0C7D09"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Кафедри</w:t>
            </w:r>
          </w:p>
        </w:tc>
        <w:tc>
          <w:tcPr>
            <w:tcW w:w="4962" w:type="dxa"/>
            <w:tcBorders>
              <w:top w:val="single" w:sz="4" w:space="0" w:color="auto"/>
              <w:left w:val="single" w:sz="4" w:space="0" w:color="auto"/>
              <w:bottom w:val="single" w:sz="4" w:space="0" w:color="auto"/>
              <w:right w:val="single" w:sz="4" w:space="0" w:color="auto"/>
            </w:tcBorders>
          </w:tcPr>
          <w:p w14:paraId="662599C9" w14:textId="77777777" w:rsidR="008D035C" w:rsidRPr="00915656" w:rsidRDefault="008D035C" w:rsidP="008D035C">
            <w:pPr>
              <w:spacing w:after="0" w:line="240" w:lineRule="auto"/>
              <w:jc w:val="center"/>
              <w:rPr>
                <w:rFonts w:ascii="Times New Roman" w:hAnsi="Times New Roman"/>
                <w:b/>
                <w:sz w:val="24"/>
                <w:szCs w:val="24"/>
                <w:lang w:val="uk-UA"/>
              </w:rPr>
            </w:pPr>
            <w:r w:rsidRPr="00915656">
              <w:rPr>
                <w:rFonts w:ascii="Times New Roman" w:hAnsi="Times New Roman"/>
                <w:b/>
                <w:sz w:val="24"/>
                <w:szCs w:val="24"/>
                <w:lang w:val="uk-UA"/>
              </w:rPr>
              <w:t>Назва НДР</w:t>
            </w:r>
          </w:p>
        </w:tc>
        <w:tc>
          <w:tcPr>
            <w:tcW w:w="2910" w:type="dxa"/>
            <w:tcBorders>
              <w:top w:val="single" w:sz="4" w:space="0" w:color="auto"/>
              <w:left w:val="single" w:sz="4" w:space="0" w:color="auto"/>
              <w:bottom w:val="single" w:sz="4" w:space="0" w:color="auto"/>
              <w:right w:val="single" w:sz="4" w:space="0" w:color="auto"/>
            </w:tcBorders>
          </w:tcPr>
          <w:p w14:paraId="4B8993DA"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Керівник (и) роботи</w:t>
            </w:r>
          </w:p>
        </w:tc>
      </w:tr>
      <w:tr w:rsidR="008D035C" w:rsidRPr="00623F83" w14:paraId="2489758B"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4BB571DC"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p>
        </w:tc>
        <w:tc>
          <w:tcPr>
            <w:tcW w:w="1842" w:type="dxa"/>
            <w:tcBorders>
              <w:top w:val="single" w:sz="4" w:space="0" w:color="auto"/>
              <w:left w:val="single" w:sz="4" w:space="0" w:color="auto"/>
              <w:bottom w:val="single" w:sz="4" w:space="0" w:color="auto"/>
              <w:right w:val="single" w:sz="4" w:space="0" w:color="auto"/>
            </w:tcBorders>
            <w:vAlign w:val="center"/>
          </w:tcPr>
          <w:p w14:paraId="0ADDF132" w14:textId="77777777" w:rsidR="008D035C" w:rsidRPr="00784650" w:rsidRDefault="008D035C" w:rsidP="008D035C">
            <w:pPr>
              <w:spacing w:after="0" w:line="240" w:lineRule="auto"/>
              <w:rPr>
                <w:rFonts w:ascii="Times New Roman" w:hAnsi="Times New Roman"/>
                <w:b/>
                <w:sz w:val="24"/>
                <w:szCs w:val="24"/>
                <w:lang w:val="uk-UA"/>
              </w:rPr>
            </w:pPr>
            <w:r w:rsidRPr="00784650">
              <w:rPr>
                <w:rFonts w:ascii="Times New Roman" w:hAnsi="Times New Roman"/>
                <w:b/>
                <w:sz w:val="24"/>
                <w:szCs w:val="24"/>
                <w:lang w:val="uk-UA"/>
              </w:rPr>
              <w:t>Кафедра</w:t>
            </w:r>
          </w:p>
          <w:p w14:paraId="7F7AD0B2" w14:textId="77777777" w:rsidR="008D035C" w:rsidRPr="00784650" w:rsidRDefault="008D035C" w:rsidP="008D035C">
            <w:pPr>
              <w:pBdr>
                <w:top w:val="nil"/>
                <w:left w:val="nil"/>
                <w:bottom w:val="nil"/>
                <w:right w:val="nil"/>
                <w:between w:val="nil"/>
              </w:pBdr>
              <w:tabs>
                <w:tab w:val="left" w:pos="1080"/>
                <w:tab w:val="left" w:pos="1440"/>
              </w:tabs>
              <w:spacing w:line="240" w:lineRule="auto"/>
              <w:ind w:hanging="2"/>
              <w:rPr>
                <w:sz w:val="24"/>
                <w:szCs w:val="24"/>
                <w:lang w:val="uk-UA"/>
              </w:rPr>
            </w:pPr>
            <w:r w:rsidRPr="00784650">
              <w:rPr>
                <w:rFonts w:ascii="Times New Roman" w:hAnsi="Times New Roman"/>
                <w:b/>
                <w:sz w:val="24"/>
                <w:szCs w:val="24"/>
                <w:lang w:val="uk-UA"/>
              </w:rPr>
              <w:t>менеджменту та правового регулювання спортивної діяльності</w:t>
            </w:r>
          </w:p>
        </w:tc>
        <w:tc>
          <w:tcPr>
            <w:tcW w:w="4962" w:type="dxa"/>
            <w:tcBorders>
              <w:top w:val="single" w:sz="4" w:space="0" w:color="auto"/>
              <w:left w:val="single" w:sz="4" w:space="0" w:color="auto"/>
              <w:bottom w:val="single" w:sz="4" w:space="0" w:color="auto"/>
              <w:right w:val="single" w:sz="4" w:space="0" w:color="auto"/>
            </w:tcBorders>
          </w:tcPr>
          <w:p w14:paraId="25A52C16" w14:textId="77777777" w:rsidR="008D035C" w:rsidRPr="00B245DC" w:rsidRDefault="008D035C" w:rsidP="008D035C">
            <w:pPr>
              <w:spacing w:after="0" w:line="240" w:lineRule="auto"/>
              <w:rPr>
                <w:rFonts w:ascii="Times New Roman" w:hAnsi="Times New Roman"/>
                <w:b/>
                <w:i/>
                <w:sz w:val="24"/>
                <w:szCs w:val="24"/>
                <w:lang w:val="uk-UA"/>
              </w:rPr>
            </w:pPr>
            <w:r w:rsidRPr="00B245DC">
              <w:rPr>
                <w:rFonts w:ascii="Times New Roman" w:hAnsi="Times New Roman"/>
                <w:sz w:val="24"/>
                <w:szCs w:val="24"/>
                <w:lang w:val="uk-UA"/>
              </w:rPr>
              <w:t xml:space="preserve">«Стратегічне управління розвитком фізичної культури і спорту» (2025-2028 рр.). Державний реєстраційний номер: </w:t>
            </w:r>
            <w:r w:rsidRPr="00B245DC">
              <w:rPr>
                <w:rFonts w:ascii="Times New Roman" w:hAnsi="Times New Roman"/>
                <w:sz w:val="25"/>
                <w:szCs w:val="25"/>
                <w:highlight w:val="white"/>
                <w:lang w:val="uk-UA"/>
              </w:rPr>
              <w:t>0124U005031</w:t>
            </w:r>
          </w:p>
        </w:tc>
        <w:tc>
          <w:tcPr>
            <w:tcW w:w="2910" w:type="dxa"/>
            <w:tcBorders>
              <w:top w:val="single" w:sz="4" w:space="0" w:color="auto"/>
              <w:left w:val="single" w:sz="4" w:space="0" w:color="auto"/>
              <w:bottom w:val="single" w:sz="4" w:space="0" w:color="auto"/>
              <w:right w:val="single" w:sz="4" w:space="0" w:color="auto"/>
            </w:tcBorders>
          </w:tcPr>
          <w:p w14:paraId="4C98FF5D" w14:textId="77777777" w:rsidR="008D035C" w:rsidRPr="00915656" w:rsidRDefault="008D035C" w:rsidP="008D035C">
            <w:pPr>
              <w:spacing w:after="0" w:line="240" w:lineRule="auto"/>
              <w:rPr>
                <w:rFonts w:ascii="Times New Roman" w:hAnsi="Times New Roman"/>
                <w:sz w:val="24"/>
                <w:szCs w:val="24"/>
                <w:lang w:val="uk-UA"/>
              </w:rPr>
            </w:pPr>
            <w:r>
              <w:rPr>
                <w:rFonts w:ascii="Times New Roman" w:hAnsi="Times New Roman"/>
                <w:sz w:val="24"/>
                <w:szCs w:val="24"/>
              </w:rPr>
              <w:t xml:space="preserve">к.фіз.вих., </w:t>
            </w:r>
            <w:r>
              <w:rPr>
                <w:rFonts w:ascii="Times New Roman" w:hAnsi="Times New Roman"/>
                <w:sz w:val="24"/>
                <w:szCs w:val="24"/>
                <w:lang w:val="uk-UA"/>
              </w:rPr>
              <w:t>професор</w:t>
            </w:r>
            <w:r>
              <w:rPr>
                <w:rFonts w:ascii="Times New Roman" w:hAnsi="Times New Roman"/>
                <w:sz w:val="24"/>
                <w:szCs w:val="24"/>
              </w:rPr>
              <w:t xml:space="preserve"> Бондар А.С., к.фіз.вих., доцент Середа Н.В. </w:t>
            </w:r>
          </w:p>
        </w:tc>
      </w:tr>
      <w:tr w:rsidR="008D035C" w:rsidRPr="00915656" w14:paraId="0B4BB5FF" w14:textId="77777777" w:rsidTr="00B22BC1">
        <w:trPr>
          <w:trHeight w:val="1065"/>
        </w:trPr>
        <w:tc>
          <w:tcPr>
            <w:tcW w:w="534" w:type="dxa"/>
            <w:vMerge w:val="restart"/>
            <w:tcBorders>
              <w:top w:val="single" w:sz="4" w:space="0" w:color="auto"/>
              <w:left w:val="single" w:sz="4" w:space="0" w:color="auto"/>
              <w:right w:val="single" w:sz="4" w:space="0" w:color="auto"/>
            </w:tcBorders>
            <w:vAlign w:val="center"/>
          </w:tcPr>
          <w:p w14:paraId="486F1868"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2.</w:t>
            </w:r>
          </w:p>
        </w:tc>
        <w:tc>
          <w:tcPr>
            <w:tcW w:w="1842" w:type="dxa"/>
            <w:vMerge w:val="restart"/>
            <w:tcBorders>
              <w:top w:val="single" w:sz="4" w:space="0" w:color="auto"/>
              <w:left w:val="single" w:sz="4" w:space="0" w:color="auto"/>
              <w:right w:val="single" w:sz="4" w:space="0" w:color="auto"/>
            </w:tcBorders>
            <w:vAlign w:val="center"/>
          </w:tcPr>
          <w:p w14:paraId="69082F7C"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w:t>
            </w:r>
          </w:p>
          <w:p w14:paraId="7A12A2DA" w14:textId="77777777" w:rsidR="008D035C" w:rsidRPr="00915656" w:rsidRDefault="008D035C" w:rsidP="008D035C">
            <w:pPr>
              <w:spacing w:after="0" w:line="240" w:lineRule="auto"/>
              <w:rPr>
                <w:rFonts w:ascii="Times New Roman" w:hAnsi="Times New Roman"/>
                <w:b/>
                <w:sz w:val="24"/>
                <w:szCs w:val="24"/>
                <w:highlight w:val="yellow"/>
                <w:lang w:val="uk-UA"/>
              </w:rPr>
            </w:pPr>
            <w:r w:rsidRPr="00915656">
              <w:rPr>
                <w:rFonts w:ascii="Times New Roman" w:hAnsi="Times New Roman"/>
                <w:b/>
                <w:sz w:val="24"/>
                <w:szCs w:val="24"/>
                <w:lang w:val="uk-UA"/>
              </w:rPr>
              <w:t>теорії та методики фізичного виховання</w:t>
            </w:r>
          </w:p>
        </w:tc>
        <w:tc>
          <w:tcPr>
            <w:tcW w:w="4962" w:type="dxa"/>
            <w:tcBorders>
              <w:top w:val="single" w:sz="4" w:space="0" w:color="auto"/>
              <w:left w:val="single" w:sz="4" w:space="0" w:color="auto"/>
              <w:bottom w:val="single" w:sz="4" w:space="0" w:color="auto"/>
              <w:right w:val="single" w:sz="4" w:space="0" w:color="auto"/>
            </w:tcBorders>
          </w:tcPr>
          <w:p w14:paraId="37FE7A3C" w14:textId="77777777" w:rsidR="008D035C" w:rsidRPr="00B245DC" w:rsidRDefault="008D035C" w:rsidP="008D035C">
            <w:pPr>
              <w:spacing w:after="0" w:line="240" w:lineRule="auto"/>
              <w:rPr>
                <w:rFonts w:ascii="Times New Roman" w:hAnsi="Times New Roman"/>
                <w:sz w:val="24"/>
                <w:szCs w:val="24"/>
                <w:lang w:val="uk-UA"/>
              </w:rPr>
            </w:pPr>
            <w:r w:rsidRPr="00B245DC">
              <w:rPr>
                <w:rFonts w:ascii="Times New Roman" w:hAnsi="Times New Roman"/>
                <w:sz w:val="24"/>
                <w:szCs w:val="24"/>
                <w:lang w:val="uk-UA"/>
              </w:rPr>
              <w:t>«Вдосконалення процесу фізичного виховання різних верств населення» (2020-2026 рр.). Державний реєстраційний номер: 0120U101110</w:t>
            </w:r>
          </w:p>
        </w:tc>
        <w:tc>
          <w:tcPr>
            <w:tcW w:w="2910" w:type="dxa"/>
            <w:tcBorders>
              <w:top w:val="single" w:sz="4" w:space="0" w:color="auto"/>
              <w:left w:val="single" w:sz="4" w:space="0" w:color="auto"/>
              <w:bottom w:val="single" w:sz="4" w:space="0" w:color="auto"/>
              <w:right w:val="single" w:sz="4" w:space="0" w:color="auto"/>
            </w:tcBorders>
          </w:tcPr>
          <w:p w14:paraId="38A41F26" w14:textId="77777777" w:rsidR="008D035C" w:rsidRPr="00915656" w:rsidRDefault="008D035C" w:rsidP="008D035C">
            <w:pPr>
              <w:spacing w:after="0" w:line="240" w:lineRule="auto"/>
              <w:rPr>
                <w:rFonts w:ascii="Times New Roman" w:hAnsi="Times New Roman"/>
                <w:sz w:val="24"/>
                <w:szCs w:val="24"/>
                <w:lang w:val="uk-UA"/>
              </w:rPr>
            </w:pPr>
            <w:r>
              <w:rPr>
                <w:rFonts w:ascii="Times New Roman" w:hAnsi="Times New Roman"/>
                <w:sz w:val="24"/>
                <w:szCs w:val="24"/>
              </w:rPr>
              <w:t>к.фіз.вих., професор Масляк І. П.</w:t>
            </w:r>
          </w:p>
        </w:tc>
      </w:tr>
      <w:tr w:rsidR="008D035C" w:rsidRPr="003441C4" w14:paraId="744AB01C" w14:textId="77777777" w:rsidTr="00B22BC1">
        <w:trPr>
          <w:trHeight w:val="315"/>
        </w:trPr>
        <w:tc>
          <w:tcPr>
            <w:tcW w:w="534" w:type="dxa"/>
            <w:vMerge/>
            <w:tcBorders>
              <w:left w:val="single" w:sz="4" w:space="0" w:color="auto"/>
              <w:bottom w:val="single" w:sz="4" w:space="0" w:color="auto"/>
              <w:right w:val="single" w:sz="4" w:space="0" w:color="auto"/>
            </w:tcBorders>
            <w:vAlign w:val="center"/>
          </w:tcPr>
          <w:p w14:paraId="7291AC29" w14:textId="77777777" w:rsidR="008D035C" w:rsidRPr="00915656" w:rsidRDefault="008D035C" w:rsidP="00B22BC1">
            <w:pPr>
              <w:spacing w:after="0" w:line="240" w:lineRule="auto"/>
              <w:jc w:val="center"/>
              <w:rPr>
                <w:rFonts w:ascii="Times New Roman" w:hAnsi="Times New Roman"/>
                <w:sz w:val="24"/>
                <w:szCs w:val="24"/>
                <w:lang w:val="uk-UA"/>
              </w:rPr>
            </w:pPr>
          </w:p>
        </w:tc>
        <w:tc>
          <w:tcPr>
            <w:tcW w:w="1842" w:type="dxa"/>
            <w:vMerge/>
            <w:tcBorders>
              <w:left w:val="single" w:sz="4" w:space="0" w:color="auto"/>
              <w:bottom w:val="single" w:sz="4" w:space="0" w:color="auto"/>
              <w:right w:val="single" w:sz="4" w:space="0" w:color="auto"/>
            </w:tcBorders>
            <w:vAlign w:val="center"/>
          </w:tcPr>
          <w:p w14:paraId="59868765" w14:textId="77777777" w:rsidR="008D035C" w:rsidRPr="00915656" w:rsidRDefault="008D035C" w:rsidP="008D035C">
            <w:pPr>
              <w:spacing w:after="0" w:line="240" w:lineRule="auto"/>
              <w:rPr>
                <w:rFonts w:ascii="Times New Roman" w:hAnsi="Times New Roman"/>
                <w:b/>
                <w:sz w:val="24"/>
                <w:szCs w:val="24"/>
                <w:lang w:val="uk-UA"/>
              </w:rPr>
            </w:pPr>
          </w:p>
        </w:tc>
        <w:tc>
          <w:tcPr>
            <w:tcW w:w="4962" w:type="dxa"/>
            <w:tcBorders>
              <w:top w:val="single" w:sz="4" w:space="0" w:color="auto"/>
              <w:left w:val="single" w:sz="4" w:space="0" w:color="auto"/>
              <w:bottom w:val="single" w:sz="4" w:space="0" w:color="auto"/>
              <w:right w:val="single" w:sz="4" w:space="0" w:color="auto"/>
            </w:tcBorders>
          </w:tcPr>
          <w:p w14:paraId="19051A1E" w14:textId="77777777" w:rsidR="008D035C" w:rsidRPr="00784650" w:rsidRDefault="008D035C" w:rsidP="008D035C">
            <w:pPr>
              <w:spacing w:line="240" w:lineRule="auto"/>
              <w:jc w:val="both"/>
              <w:rPr>
                <w:rFonts w:ascii="Times New Roman" w:hAnsi="Times New Roman"/>
                <w:sz w:val="24"/>
                <w:szCs w:val="24"/>
                <w:highlight w:val="white"/>
                <w:lang w:val="uk-UA"/>
              </w:rPr>
            </w:pPr>
            <w:r w:rsidRPr="00784650">
              <w:rPr>
                <w:rFonts w:ascii="Times New Roman" w:hAnsi="Times New Roman"/>
                <w:sz w:val="24"/>
                <w:szCs w:val="24"/>
                <w:highlight w:val="white"/>
                <w:lang w:val="uk-UA"/>
              </w:rPr>
              <w:t>«Фізична готовність військовослужбовців Сил оборони України» (2024-2029 рр.). Державний реєстраційний номер: 0124U004909</w:t>
            </w:r>
          </w:p>
          <w:p w14:paraId="73C79E01" w14:textId="77777777" w:rsidR="008D035C" w:rsidRPr="00784650" w:rsidRDefault="008D035C" w:rsidP="008D035C">
            <w:pPr>
              <w:spacing w:after="0" w:line="240" w:lineRule="auto"/>
              <w:rPr>
                <w:rFonts w:ascii="Times New Roman" w:hAnsi="Times New Roman"/>
                <w:sz w:val="24"/>
                <w:szCs w:val="24"/>
                <w:lang w:val="uk-UA"/>
              </w:rPr>
            </w:pPr>
          </w:p>
        </w:tc>
        <w:tc>
          <w:tcPr>
            <w:tcW w:w="2910" w:type="dxa"/>
            <w:tcBorders>
              <w:top w:val="single" w:sz="4" w:space="0" w:color="auto"/>
              <w:left w:val="single" w:sz="4" w:space="0" w:color="auto"/>
              <w:bottom w:val="single" w:sz="4" w:space="0" w:color="auto"/>
              <w:right w:val="single" w:sz="4" w:space="0" w:color="auto"/>
            </w:tcBorders>
          </w:tcPr>
          <w:p w14:paraId="4C05738A" w14:textId="77777777" w:rsidR="008D035C" w:rsidRPr="00460F70" w:rsidRDefault="008D035C" w:rsidP="008D035C">
            <w:pPr>
              <w:spacing w:line="240" w:lineRule="auto"/>
              <w:rPr>
                <w:rFonts w:ascii="Times New Roman" w:hAnsi="Times New Roman"/>
                <w:sz w:val="24"/>
                <w:szCs w:val="24"/>
                <w:highlight w:val="white"/>
                <w:lang w:val="uk-UA"/>
              </w:rPr>
            </w:pPr>
            <w:r>
              <w:rPr>
                <w:rFonts w:ascii="Times New Roman" w:hAnsi="Times New Roman"/>
                <w:sz w:val="24"/>
                <w:szCs w:val="24"/>
                <w:highlight w:val="white"/>
              </w:rPr>
              <w:t>д.фіз.вих., професор Ольховий О.М.</w:t>
            </w:r>
            <w:r>
              <w:rPr>
                <w:rFonts w:ascii="Times New Roman" w:hAnsi="Times New Roman"/>
                <w:sz w:val="24"/>
                <w:szCs w:val="24"/>
                <w:highlight w:val="white"/>
                <w:lang w:val="uk-UA"/>
              </w:rPr>
              <w:t>,</w:t>
            </w:r>
          </w:p>
          <w:p w14:paraId="082E539F" w14:textId="77777777" w:rsidR="008D035C" w:rsidRPr="00915656" w:rsidRDefault="008D035C" w:rsidP="008D035C">
            <w:pPr>
              <w:spacing w:after="0" w:line="240" w:lineRule="auto"/>
              <w:rPr>
                <w:rFonts w:ascii="Times New Roman" w:hAnsi="Times New Roman"/>
                <w:sz w:val="24"/>
                <w:szCs w:val="24"/>
                <w:lang w:val="uk-UA"/>
              </w:rPr>
            </w:pPr>
            <w:r w:rsidRPr="009D4567">
              <w:rPr>
                <w:rFonts w:ascii="Times New Roman" w:hAnsi="Times New Roman"/>
                <w:sz w:val="24"/>
                <w:szCs w:val="24"/>
                <w:highlight w:val="white"/>
                <w:lang w:val="uk-UA"/>
              </w:rPr>
              <w:t>к.тех.н., ПНС</w:t>
            </w:r>
            <w:r>
              <w:rPr>
                <w:rFonts w:ascii="Times New Roman" w:hAnsi="Times New Roman"/>
                <w:sz w:val="24"/>
                <w:szCs w:val="24"/>
                <w:highlight w:val="white"/>
                <w:lang w:val="uk-UA"/>
              </w:rPr>
              <w:t xml:space="preserve"> </w:t>
            </w:r>
            <w:r>
              <w:rPr>
                <w:rFonts w:ascii="Times New Roman" w:hAnsi="Times New Roman"/>
                <w:sz w:val="24"/>
                <w:szCs w:val="24"/>
                <w:highlight w:val="white"/>
                <w:lang w:val="uk-UA"/>
              </w:rPr>
              <w:br/>
            </w:r>
            <w:r w:rsidRPr="009D4567">
              <w:rPr>
                <w:rFonts w:ascii="Times New Roman" w:hAnsi="Times New Roman"/>
                <w:sz w:val="24"/>
                <w:szCs w:val="24"/>
                <w:highlight w:val="white"/>
                <w:lang w:val="uk-UA"/>
              </w:rPr>
              <w:t>Білецький С.В.</w:t>
            </w:r>
          </w:p>
        </w:tc>
      </w:tr>
      <w:tr w:rsidR="008D035C" w:rsidRPr="00915656" w14:paraId="2EC844CC"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70530899" w14:textId="77777777" w:rsidR="008D035C" w:rsidRPr="00915656"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842" w:type="dxa"/>
            <w:tcBorders>
              <w:top w:val="single" w:sz="4" w:space="0" w:color="auto"/>
              <w:left w:val="single" w:sz="4" w:space="0" w:color="auto"/>
              <w:bottom w:val="single" w:sz="4" w:space="0" w:color="auto"/>
              <w:right w:val="single" w:sz="4" w:space="0" w:color="auto"/>
            </w:tcBorders>
            <w:vAlign w:val="center"/>
          </w:tcPr>
          <w:p w14:paraId="3C7DBB1C"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w:t>
            </w:r>
          </w:p>
          <w:p w14:paraId="3E7FFFCF"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гуманітарних наук</w:t>
            </w:r>
          </w:p>
          <w:p w14:paraId="4F856B7C" w14:textId="77777777" w:rsidR="008D035C" w:rsidRPr="00915656" w:rsidRDefault="008D035C" w:rsidP="008D035C">
            <w:pPr>
              <w:spacing w:after="0" w:line="240" w:lineRule="auto"/>
              <w:rPr>
                <w:rFonts w:ascii="Times New Roman" w:hAnsi="Times New Roman"/>
                <w:b/>
                <w:sz w:val="24"/>
                <w:szCs w:val="24"/>
                <w:lang w:val="uk-UA"/>
              </w:rPr>
            </w:pPr>
          </w:p>
        </w:tc>
        <w:tc>
          <w:tcPr>
            <w:tcW w:w="4962" w:type="dxa"/>
            <w:tcBorders>
              <w:top w:val="single" w:sz="4" w:space="0" w:color="auto"/>
              <w:left w:val="single" w:sz="4" w:space="0" w:color="auto"/>
              <w:bottom w:val="single" w:sz="4" w:space="0" w:color="auto"/>
              <w:right w:val="single" w:sz="4" w:space="0" w:color="auto"/>
            </w:tcBorders>
          </w:tcPr>
          <w:p w14:paraId="4C79523B" w14:textId="77777777" w:rsidR="008D035C" w:rsidRPr="00784650" w:rsidRDefault="008D035C" w:rsidP="008D035C">
            <w:pPr>
              <w:spacing w:after="0" w:line="240" w:lineRule="auto"/>
              <w:ind w:left="62"/>
              <w:contextualSpacing/>
              <w:rPr>
                <w:rFonts w:ascii="Times New Roman" w:hAnsi="Times New Roman"/>
                <w:bCs/>
                <w:sz w:val="24"/>
                <w:szCs w:val="24"/>
                <w:lang w:val="uk-UA"/>
              </w:rPr>
            </w:pPr>
            <w:r w:rsidRPr="00784650">
              <w:rPr>
                <w:rFonts w:ascii="Times New Roman" w:hAnsi="Times New Roman"/>
                <w:sz w:val="24"/>
                <w:szCs w:val="24"/>
                <w:lang w:val="uk-UA"/>
              </w:rPr>
              <w:t>«Людина в пошуках досконалості: філософсько-антропологічні, соціокультурні й культурологічні виміри» (2021-2026 рр.). Державний реєстраційний номер: 0121U107674</w:t>
            </w:r>
          </w:p>
        </w:tc>
        <w:tc>
          <w:tcPr>
            <w:tcW w:w="2910" w:type="dxa"/>
            <w:tcBorders>
              <w:top w:val="single" w:sz="4" w:space="0" w:color="auto"/>
              <w:left w:val="single" w:sz="4" w:space="0" w:color="auto"/>
              <w:bottom w:val="single" w:sz="4" w:space="0" w:color="auto"/>
              <w:right w:val="single" w:sz="4" w:space="0" w:color="auto"/>
            </w:tcBorders>
          </w:tcPr>
          <w:p w14:paraId="655487A2" w14:textId="77777777" w:rsidR="008D035C" w:rsidRDefault="008D035C" w:rsidP="008D035C">
            <w:pPr>
              <w:spacing w:after="0" w:line="240" w:lineRule="auto"/>
              <w:rPr>
                <w:rFonts w:ascii="Times New Roman" w:hAnsi="Times New Roman"/>
                <w:sz w:val="24"/>
                <w:szCs w:val="24"/>
              </w:rPr>
            </w:pPr>
            <w:r>
              <w:rPr>
                <w:rFonts w:ascii="Times New Roman" w:hAnsi="Times New Roman"/>
                <w:sz w:val="24"/>
                <w:szCs w:val="24"/>
              </w:rPr>
              <w:t>д.філос.наук, професор</w:t>
            </w:r>
          </w:p>
          <w:p w14:paraId="76E448C2" w14:textId="77777777" w:rsidR="008D035C" w:rsidRPr="00915656" w:rsidRDefault="008D035C" w:rsidP="008D035C">
            <w:pPr>
              <w:spacing w:after="0" w:line="240" w:lineRule="auto"/>
              <w:rPr>
                <w:rFonts w:ascii="Times New Roman" w:hAnsi="Times New Roman"/>
                <w:sz w:val="24"/>
                <w:szCs w:val="24"/>
                <w:lang w:val="uk-UA"/>
              </w:rPr>
            </w:pPr>
            <w:r>
              <w:rPr>
                <w:rFonts w:ascii="Times New Roman" w:hAnsi="Times New Roman"/>
                <w:sz w:val="24"/>
                <w:szCs w:val="24"/>
              </w:rPr>
              <w:t>Газнюк Л.М.</w:t>
            </w:r>
          </w:p>
        </w:tc>
      </w:tr>
      <w:tr w:rsidR="008D035C" w:rsidRPr="00623F83" w14:paraId="0A31FDE8" w14:textId="77777777" w:rsidTr="00B22BC1">
        <w:tc>
          <w:tcPr>
            <w:tcW w:w="534" w:type="dxa"/>
            <w:tcBorders>
              <w:top w:val="single" w:sz="4" w:space="0" w:color="auto"/>
              <w:left w:val="single" w:sz="4" w:space="0" w:color="auto"/>
              <w:right w:val="single" w:sz="4" w:space="0" w:color="auto"/>
            </w:tcBorders>
            <w:vAlign w:val="center"/>
          </w:tcPr>
          <w:p w14:paraId="54040593" w14:textId="77777777" w:rsidR="008D035C" w:rsidRPr="009433E1"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r w:rsidRPr="009433E1">
              <w:rPr>
                <w:rFonts w:ascii="Times New Roman" w:hAnsi="Times New Roman"/>
                <w:sz w:val="24"/>
                <w:szCs w:val="24"/>
                <w:lang w:val="uk-UA"/>
              </w:rPr>
              <w:t>.</w:t>
            </w:r>
          </w:p>
        </w:tc>
        <w:tc>
          <w:tcPr>
            <w:tcW w:w="1842" w:type="dxa"/>
            <w:tcBorders>
              <w:top w:val="single" w:sz="4" w:space="0" w:color="auto"/>
              <w:left w:val="single" w:sz="4" w:space="0" w:color="auto"/>
              <w:right w:val="single" w:sz="4" w:space="0" w:color="auto"/>
            </w:tcBorders>
            <w:vAlign w:val="center"/>
          </w:tcPr>
          <w:p w14:paraId="3956AC79" w14:textId="77777777" w:rsidR="008D035C" w:rsidRPr="00784650" w:rsidRDefault="008D035C" w:rsidP="008D035C">
            <w:pPr>
              <w:spacing w:after="0" w:line="240" w:lineRule="auto"/>
              <w:rPr>
                <w:rFonts w:ascii="Times New Roman" w:hAnsi="Times New Roman"/>
                <w:b/>
                <w:sz w:val="24"/>
                <w:szCs w:val="24"/>
                <w:lang w:val="uk-UA"/>
              </w:rPr>
            </w:pPr>
            <w:r w:rsidRPr="00784650">
              <w:rPr>
                <w:rFonts w:ascii="Times New Roman" w:hAnsi="Times New Roman"/>
                <w:b/>
                <w:sz w:val="24"/>
                <w:szCs w:val="24"/>
                <w:lang w:val="uk-UA"/>
              </w:rPr>
              <w:t>Кафедра</w:t>
            </w:r>
          </w:p>
          <w:p w14:paraId="4D237027" w14:textId="77777777" w:rsidR="008D035C" w:rsidRPr="00784650" w:rsidRDefault="008D035C" w:rsidP="008D035C">
            <w:pPr>
              <w:pBdr>
                <w:top w:val="nil"/>
                <w:left w:val="nil"/>
                <w:bottom w:val="nil"/>
                <w:right w:val="nil"/>
                <w:between w:val="nil"/>
              </w:pBdr>
              <w:tabs>
                <w:tab w:val="left" w:pos="1080"/>
                <w:tab w:val="left" w:pos="1440"/>
              </w:tabs>
              <w:spacing w:line="240" w:lineRule="auto"/>
              <w:ind w:hanging="2"/>
              <w:rPr>
                <w:color w:val="000000"/>
                <w:sz w:val="24"/>
                <w:szCs w:val="24"/>
                <w:lang w:val="uk-UA"/>
              </w:rPr>
            </w:pPr>
            <w:r w:rsidRPr="00784650">
              <w:rPr>
                <w:rFonts w:ascii="Times New Roman" w:hAnsi="Times New Roman"/>
                <w:b/>
                <w:color w:val="000000"/>
                <w:sz w:val="24"/>
                <w:szCs w:val="24"/>
                <w:lang w:val="uk-UA"/>
              </w:rPr>
              <w:t>інформатики, біомеханіки та кіберспорту</w:t>
            </w:r>
          </w:p>
        </w:tc>
        <w:tc>
          <w:tcPr>
            <w:tcW w:w="4962" w:type="dxa"/>
            <w:tcBorders>
              <w:top w:val="single" w:sz="4" w:space="0" w:color="auto"/>
              <w:left w:val="single" w:sz="4" w:space="0" w:color="auto"/>
              <w:bottom w:val="single" w:sz="4" w:space="0" w:color="auto"/>
              <w:right w:val="single" w:sz="4" w:space="0" w:color="auto"/>
            </w:tcBorders>
          </w:tcPr>
          <w:p w14:paraId="63926BF8" w14:textId="77777777" w:rsidR="008D035C" w:rsidRPr="00784650" w:rsidRDefault="008D035C" w:rsidP="008D035C">
            <w:pPr>
              <w:spacing w:after="0" w:line="240" w:lineRule="auto"/>
              <w:contextualSpacing/>
              <w:jc w:val="both"/>
              <w:rPr>
                <w:rFonts w:ascii="Times New Roman" w:hAnsi="Times New Roman"/>
                <w:bCs/>
                <w:sz w:val="24"/>
                <w:szCs w:val="24"/>
                <w:lang w:val="uk-UA"/>
              </w:rPr>
            </w:pPr>
            <w:r w:rsidRPr="00784650">
              <w:rPr>
                <w:rFonts w:ascii="Times New Roman" w:hAnsi="Times New Roman"/>
                <w:sz w:val="24"/>
                <w:szCs w:val="24"/>
                <w:lang w:val="uk-UA"/>
              </w:rPr>
              <w:t xml:space="preserve">«Теоретико-методологічні засади підготовки майбутніх фахівців з фізичної культури і спорту з використанням інформаційних технологій» (2023-2026 рр.) Державний реєстраційний номер: 0123U103168  </w:t>
            </w:r>
          </w:p>
        </w:tc>
        <w:tc>
          <w:tcPr>
            <w:tcW w:w="2910" w:type="dxa"/>
            <w:tcBorders>
              <w:top w:val="single" w:sz="4" w:space="0" w:color="auto"/>
              <w:left w:val="single" w:sz="4" w:space="0" w:color="auto"/>
              <w:bottom w:val="single" w:sz="4" w:space="0" w:color="auto"/>
              <w:right w:val="single" w:sz="4" w:space="0" w:color="auto"/>
            </w:tcBorders>
          </w:tcPr>
          <w:p w14:paraId="03450734" w14:textId="77777777" w:rsidR="008D035C" w:rsidRPr="009433E1" w:rsidRDefault="008D035C" w:rsidP="008D035C">
            <w:pPr>
              <w:spacing w:after="0" w:line="240" w:lineRule="auto"/>
              <w:rPr>
                <w:rFonts w:ascii="Times New Roman" w:hAnsi="Times New Roman"/>
                <w:sz w:val="24"/>
                <w:szCs w:val="24"/>
                <w:lang w:val="uk-UA"/>
              </w:rPr>
            </w:pPr>
            <w:r w:rsidRPr="009433E1">
              <w:rPr>
                <w:rFonts w:ascii="Times New Roman" w:hAnsi="Times New Roman"/>
                <w:sz w:val="24"/>
                <w:szCs w:val="24"/>
              </w:rPr>
              <w:t>к.пед.н. Петренко Ю.І.</w:t>
            </w:r>
          </w:p>
        </w:tc>
      </w:tr>
      <w:tr w:rsidR="008D035C" w:rsidRPr="00915656" w14:paraId="7E15E8DB" w14:textId="77777777" w:rsidTr="00B22BC1">
        <w:trPr>
          <w:trHeight w:val="767"/>
        </w:trPr>
        <w:tc>
          <w:tcPr>
            <w:tcW w:w="534" w:type="dxa"/>
            <w:tcBorders>
              <w:top w:val="single" w:sz="4" w:space="0" w:color="auto"/>
              <w:left w:val="single" w:sz="4" w:space="0" w:color="auto"/>
              <w:bottom w:val="single" w:sz="4" w:space="0" w:color="auto"/>
              <w:right w:val="single" w:sz="4" w:space="0" w:color="auto"/>
            </w:tcBorders>
            <w:vAlign w:val="center"/>
          </w:tcPr>
          <w:p w14:paraId="3AE6609C" w14:textId="77777777" w:rsidR="008D035C" w:rsidRPr="00915656"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33151B67" w14:textId="77777777" w:rsidR="008D035C" w:rsidRPr="009433E1" w:rsidRDefault="008D035C" w:rsidP="008D035C">
            <w:pPr>
              <w:spacing w:after="0" w:line="240" w:lineRule="auto"/>
              <w:rPr>
                <w:rFonts w:ascii="Times New Roman" w:hAnsi="Times New Roman"/>
                <w:b/>
                <w:bCs/>
                <w:sz w:val="24"/>
                <w:szCs w:val="24"/>
                <w:lang w:val="uk-UA"/>
              </w:rPr>
            </w:pPr>
            <w:r w:rsidRPr="009433E1">
              <w:rPr>
                <w:rFonts w:ascii="Times New Roman" w:hAnsi="Times New Roman"/>
                <w:b/>
                <w:bCs/>
                <w:sz w:val="24"/>
                <w:szCs w:val="24"/>
              </w:rPr>
              <w:t>Кафедра біологічних дисциплін</w:t>
            </w:r>
          </w:p>
        </w:tc>
        <w:tc>
          <w:tcPr>
            <w:tcW w:w="4962" w:type="dxa"/>
            <w:vMerge w:val="restart"/>
            <w:tcBorders>
              <w:top w:val="single" w:sz="4" w:space="0" w:color="auto"/>
              <w:left w:val="single" w:sz="4" w:space="0" w:color="auto"/>
              <w:right w:val="single" w:sz="4" w:space="0" w:color="auto"/>
            </w:tcBorders>
          </w:tcPr>
          <w:p w14:paraId="4BC907B3" w14:textId="77777777" w:rsidR="008D035C" w:rsidRPr="00784650" w:rsidRDefault="008D035C" w:rsidP="008D035C">
            <w:pPr>
              <w:spacing w:after="0" w:line="240" w:lineRule="auto"/>
              <w:contextualSpacing/>
              <w:rPr>
                <w:rFonts w:ascii="Times New Roman" w:hAnsi="Times New Roman"/>
                <w:bCs/>
                <w:sz w:val="24"/>
                <w:szCs w:val="24"/>
                <w:lang w:val="uk-UA"/>
              </w:rPr>
            </w:pPr>
            <w:r w:rsidRPr="00784650">
              <w:rPr>
                <w:rFonts w:ascii="Times New Roman" w:hAnsi="Times New Roman"/>
                <w:sz w:val="24"/>
                <w:szCs w:val="24"/>
                <w:lang w:val="uk-UA"/>
              </w:rPr>
              <w:t>«Медико-біологічні аспекти розвитку, вдосконалення та відновлення рухової активності» (2024-2026 рр.). Державний реєстраційний номер: 0124U005086</w:t>
            </w:r>
          </w:p>
        </w:tc>
        <w:tc>
          <w:tcPr>
            <w:tcW w:w="2910" w:type="dxa"/>
            <w:vMerge w:val="restart"/>
            <w:tcBorders>
              <w:top w:val="single" w:sz="4" w:space="0" w:color="auto"/>
              <w:left w:val="single" w:sz="4" w:space="0" w:color="auto"/>
              <w:right w:val="single" w:sz="4" w:space="0" w:color="auto"/>
            </w:tcBorders>
          </w:tcPr>
          <w:p w14:paraId="7A392A3A" w14:textId="77777777" w:rsidR="008D035C" w:rsidRPr="00915656" w:rsidRDefault="008D035C" w:rsidP="008D035C">
            <w:pPr>
              <w:spacing w:after="0" w:line="240" w:lineRule="auto"/>
              <w:rPr>
                <w:rFonts w:ascii="Times New Roman" w:hAnsi="Times New Roman"/>
                <w:sz w:val="24"/>
                <w:szCs w:val="24"/>
                <w:lang w:val="uk-UA"/>
              </w:rPr>
            </w:pPr>
            <w:r>
              <w:rPr>
                <w:rFonts w:ascii="Times New Roman" w:hAnsi="Times New Roman"/>
                <w:sz w:val="24"/>
                <w:szCs w:val="24"/>
              </w:rPr>
              <w:t xml:space="preserve">д.фіз.вих., </w:t>
            </w:r>
            <w:r>
              <w:rPr>
                <w:rFonts w:ascii="Times New Roman" w:hAnsi="Times New Roman"/>
                <w:sz w:val="24"/>
                <w:szCs w:val="24"/>
                <w:lang w:val="uk-UA"/>
              </w:rPr>
              <w:t xml:space="preserve">професор </w:t>
            </w:r>
            <w:r>
              <w:rPr>
                <w:rFonts w:ascii="Times New Roman" w:hAnsi="Times New Roman"/>
                <w:sz w:val="24"/>
                <w:szCs w:val="24"/>
              </w:rPr>
              <w:t>Подрігало О.О.</w:t>
            </w:r>
          </w:p>
        </w:tc>
      </w:tr>
      <w:tr w:rsidR="008D035C" w:rsidRPr="00915656" w14:paraId="09AF9118" w14:textId="77777777" w:rsidTr="00B22BC1">
        <w:trPr>
          <w:trHeight w:val="767"/>
        </w:trPr>
        <w:tc>
          <w:tcPr>
            <w:tcW w:w="534" w:type="dxa"/>
            <w:tcBorders>
              <w:top w:val="single" w:sz="4" w:space="0" w:color="auto"/>
              <w:left w:val="single" w:sz="4" w:space="0" w:color="auto"/>
              <w:bottom w:val="single" w:sz="4" w:space="0" w:color="auto"/>
              <w:right w:val="single" w:sz="4" w:space="0" w:color="auto"/>
            </w:tcBorders>
            <w:vAlign w:val="center"/>
          </w:tcPr>
          <w:p w14:paraId="29930814" w14:textId="77777777" w:rsidR="008D035C" w:rsidRPr="00915656"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08A9BE1C" w14:textId="77777777" w:rsidR="008D035C" w:rsidRPr="009433E1" w:rsidRDefault="008D035C" w:rsidP="008D035C">
            <w:pPr>
              <w:spacing w:after="0" w:line="240" w:lineRule="auto"/>
              <w:rPr>
                <w:rFonts w:ascii="Times New Roman" w:hAnsi="Times New Roman"/>
                <w:b/>
                <w:bCs/>
                <w:sz w:val="24"/>
                <w:szCs w:val="24"/>
                <w:lang w:val="uk-UA"/>
              </w:rPr>
            </w:pPr>
            <w:r w:rsidRPr="009433E1">
              <w:rPr>
                <w:rFonts w:ascii="Times New Roman" w:hAnsi="Times New Roman"/>
                <w:b/>
                <w:bCs/>
                <w:sz w:val="24"/>
                <w:szCs w:val="24"/>
              </w:rPr>
              <w:t>Кафедра спортивної медицини та гігієни</w:t>
            </w:r>
          </w:p>
        </w:tc>
        <w:tc>
          <w:tcPr>
            <w:tcW w:w="4962" w:type="dxa"/>
            <w:vMerge/>
            <w:tcBorders>
              <w:left w:val="single" w:sz="4" w:space="0" w:color="auto"/>
              <w:bottom w:val="single" w:sz="4" w:space="0" w:color="auto"/>
              <w:right w:val="single" w:sz="4" w:space="0" w:color="auto"/>
            </w:tcBorders>
          </w:tcPr>
          <w:p w14:paraId="72EEFFA7" w14:textId="77777777" w:rsidR="008D035C" w:rsidRPr="00784650" w:rsidRDefault="008D035C" w:rsidP="008D035C">
            <w:pPr>
              <w:spacing w:after="0" w:line="240" w:lineRule="auto"/>
              <w:contextualSpacing/>
              <w:rPr>
                <w:rFonts w:ascii="Times New Roman" w:hAnsi="Times New Roman"/>
                <w:bCs/>
                <w:sz w:val="24"/>
                <w:szCs w:val="24"/>
                <w:lang w:val="uk-UA"/>
              </w:rPr>
            </w:pPr>
          </w:p>
        </w:tc>
        <w:tc>
          <w:tcPr>
            <w:tcW w:w="2910" w:type="dxa"/>
            <w:vMerge/>
            <w:tcBorders>
              <w:left w:val="single" w:sz="4" w:space="0" w:color="auto"/>
              <w:bottom w:val="single" w:sz="4" w:space="0" w:color="auto"/>
              <w:right w:val="single" w:sz="4" w:space="0" w:color="auto"/>
            </w:tcBorders>
          </w:tcPr>
          <w:p w14:paraId="55D28E72" w14:textId="77777777" w:rsidR="008D035C" w:rsidRPr="00915656" w:rsidRDefault="008D035C" w:rsidP="008D035C">
            <w:pPr>
              <w:spacing w:after="0" w:line="240" w:lineRule="auto"/>
              <w:rPr>
                <w:rFonts w:ascii="Times New Roman" w:hAnsi="Times New Roman"/>
                <w:sz w:val="24"/>
                <w:szCs w:val="24"/>
                <w:lang w:val="uk-UA"/>
              </w:rPr>
            </w:pPr>
          </w:p>
        </w:tc>
      </w:tr>
      <w:tr w:rsidR="008D035C" w:rsidRPr="00915656" w14:paraId="2CA1E4AA"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2F5E0BDA" w14:textId="77777777" w:rsidR="008D035C" w:rsidRPr="00915656"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45F984A2"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 одноборств</w:t>
            </w:r>
          </w:p>
        </w:tc>
        <w:tc>
          <w:tcPr>
            <w:tcW w:w="4962" w:type="dxa"/>
            <w:tcBorders>
              <w:top w:val="single" w:sz="4" w:space="0" w:color="auto"/>
              <w:left w:val="single" w:sz="4" w:space="0" w:color="auto"/>
              <w:bottom w:val="single" w:sz="4" w:space="0" w:color="auto"/>
              <w:right w:val="single" w:sz="4" w:space="0" w:color="auto"/>
            </w:tcBorders>
          </w:tcPr>
          <w:p w14:paraId="10621DE9" w14:textId="77777777" w:rsidR="008D035C" w:rsidRPr="00784650" w:rsidRDefault="008D035C" w:rsidP="008D035C">
            <w:pPr>
              <w:spacing w:after="0" w:line="240" w:lineRule="auto"/>
              <w:contextualSpacing/>
              <w:rPr>
                <w:rFonts w:ascii="Times New Roman" w:hAnsi="Times New Roman"/>
                <w:bCs/>
                <w:sz w:val="24"/>
                <w:szCs w:val="24"/>
                <w:lang w:val="uk-UA"/>
              </w:rPr>
            </w:pPr>
            <w:r w:rsidRPr="00784650">
              <w:rPr>
                <w:rFonts w:ascii="Times New Roman" w:hAnsi="Times New Roman"/>
                <w:bCs/>
                <w:sz w:val="24"/>
                <w:szCs w:val="24"/>
                <w:lang w:val="uk-UA"/>
              </w:rPr>
              <w:t>«Оптимізація тренувального процесу в</w:t>
            </w:r>
          </w:p>
          <w:p w14:paraId="1F222C11" w14:textId="77777777" w:rsidR="008D035C" w:rsidRPr="00784650" w:rsidRDefault="008D035C" w:rsidP="008D035C">
            <w:pPr>
              <w:spacing w:after="0" w:line="240" w:lineRule="auto"/>
              <w:contextualSpacing/>
              <w:rPr>
                <w:rFonts w:ascii="Times New Roman" w:hAnsi="Times New Roman"/>
                <w:bCs/>
                <w:sz w:val="24"/>
                <w:szCs w:val="24"/>
                <w:lang w:val="uk-UA"/>
              </w:rPr>
            </w:pPr>
            <w:r w:rsidRPr="00784650">
              <w:rPr>
                <w:rFonts w:ascii="Times New Roman" w:hAnsi="Times New Roman"/>
                <w:bCs/>
                <w:sz w:val="24"/>
                <w:szCs w:val="24"/>
                <w:lang w:val="uk-UA"/>
              </w:rPr>
              <w:t>єдиноборствах» (2021 – 2025 рр.)  Державний реєстраційний номер: 0121U112873</w:t>
            </w:r>
          </w:p>
        </w:tc>
        <w:tc>
          <w:tcPr>
            <w:tcW w:w="2910" w:type="dxa"/>
            <w:tcBorders>
              <w:top w:val="single" w:sz="4" w:space="0" w:color="auto"/>
              <w:left w:val="single" w:sz="4" w:space="0" w:color="auto"/>
              <w:bottom w:val="single" w:sz="4" w:space="0" w:color="auto"/>
              <w:right w:val="single" w:sz="4" w:space="0" w:color="auto"/>
            </w:tcBorders>
          </w:tcPr>
          <w:p w14:paraId="7D015965"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к.фіз.вих., доцент</w:t>
            </w:r>
          </w:p>
          <w:p w14:paraId="37CF7400"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Романенко В.В.</w:t>
            </w:r>
          </w:p>
        </w:tc>
      </w:tr>
      <w:tr w:rsidR="008D035C" w:rsidRPr="00915656" w14:paraId="3FEF8EEB" w14:textId="77777777" w:rsidTr="00B22BC1">
        <w:trPr>
          <w:trHeight w:val="661"/>
        </w:trPr>
        <w:tc>
          <w:tcPr>
            <w:tcW w:w="534" w:type="dxa"/>
            <w:tcBorders>
              <w:top w:val="single" w:sz="4" w:space="0" w:color="auto"/>
              <w:left w:val="single" w:sz="4" w:space="0" w:color="auto"/>
              <w:right w:val="single" w:sz="4" w:space="0" w:color="auto"/>
            </w:tcBorders>
            <w:vAlign w:val="center"/>
          </w:tcPr>
          <w:p w14:paraId="59CE1E3B" w14:textId="77777777" w:rsidR="008D035C" w:rsidRPr="00915656"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Pr="00915656">
              <w:rPr>
                <w:rFonts w:ascii="Times New Roman" w:hAnsi="Times New Roman"/>
                <w:sz w:val="24"/>
                <w:szCs w:val="24"/>
                <w:lang w:val="uk-UA"/>
              </w:rPr>
              <w:t>.</w:t>
            </w:r>
          </w:p>
        </w:tc>
        <w:tc>
          <w:tcPr>
            <w:tcW w:w="1842" w:type="dxa"/>
            <w:tcBorders>
              <w:top w:val="single" w:sz="4" w:space="0" w:color="auto"/>
              <w:left w:val="single" w:sz="4" w:space="0" w:color="auto"/>
              <w:right w:val="single" w:sz="4" w:space="0" w:color="auto"/>
            </w:tcBorders>
            <w:vAlign w:val="center"/>
          </w:tcPr>
          <w:p w14:paraId="536A9A6B"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w:t>
            </w:r>
          </w:p>
          <w:p w14:paraId="3BB2E4AC"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спортивних та рухливих ігор</w:t>
            </w:r>
          </w:p>
        </w:tc>
        <w:tc>
          <w:tcPr>
            <w:tcW w:w="4962" w:type="dxa"/>
            <w:tcBorders>
              <w:top w:val="single" w:sz="4" w:space="0" w:color="auto"/>
              <w:left w:val="single" w:sz="4" w:space="0" w:color="auto"/>
              <w:right w:val="single" w:sz="4" w:space="0" w:color="auto"/>
            </w:tcBorders>
          </w:tcPr>
          <w:p w14:paraId="58FB603E"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«Удосконалення навчально-тренувального</w:t>
            </w:r>
          </w:p>
          <w:p w14:paraId="3EA8087C"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процесу в спортивних іграх» (2024–2028 рр.).</w:t>
            </w:r>
            <w:r w:rsidRPr="00784650">
              <w:rPr>
                <w:rFonts w:ascii="Times New Roman" w:hAnsi="Times New Roman"/>
                <w:sz w:val="20"/>
                <w:szCs w:val="20"/>
                <w:lang w:val="uk-UA"/>
              </w:rPr>
              <w:t xml:space="preserve"> </w:t>
            </w:r>
            <w:r w:rsidRPr="00784650">
              <w:rPr>
                <w:rFonts w:ascii="Times New Roman" w:hAnsi="Times New Roman"/>
                <w:sz w:val="24"/>
                <w:szCs w:val="24"/>
                <w:lang w:val="uk-UA"/>
              </w:rPr>
              <w:t>Державний реєстраційний номер:</w:t>
            </w:r>
          </w:p>
          <w:p w14:paraId="4F5A4E58" w14:textId="77777777" w:rsidR="008D035C" w:rsidRPr="00784650" w:rsidRDefault="008D035C" w:rsidP="008D035C">
            <w:pPr>
              <w:spacing w:after="0" w:line="240" w:lineRule="auto"/>
              <w:rPr>
                <w:rFonts w:ascii="Times New Roman" w:hAnsi="Times New Roman"/>
                <w:color w:val="FF0000"/>
                <w:sz w:val="24"/>
                <w:szCs w:val="24"/>
                <w:lang w:val="uk-UA"/>
              </w:rPr>
            </w:pPr>
            <w:r w:rsidRPr="00784650">
              <w:rPr>
                <w:rFonts w:ascii="Times New Roman" w:hAnsi="Times New Roman"/>
                <w:sz w:val="24"/>
                <w:szCs w:val="24"/>
                <w:lang w:val="uk-UA"/>
              </w:rPr>
              <w:t xml:space="preserve">0123U105236  </w:t>
            </w:r>
          </w:p>
        </w:tc>
        <w:tc>
          <w:tcPr>
            <w:tcW w:w="2910" w:type="dxa"/>
            <w:tcBorders>
              <w:top w:val="single" w:sz="4" w:space="0" w:color="auto"/>
              <w:left w:val="single" w:sz="4" w:space="0" w:color="auto"/>
              <w:right w:val="single" w:sz="4" w:space="0" w:color="auto"/>
            </w:tcBorders>
          </w:tcPr>
          <w:p w14:paraId="567C62E1"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к.фіз.вих., доцент</w:t>
            </w:r>
          </w:p>
          <w:p w14:paraId="7CEA3491" w14:textId="77777777" w:rsidR="008D035C" w:rsidRPr="00915656" w:rsidRDefault="008D035C" w:rsidP="008D035C">
            <w:pPr>
              <w:spacing w:after="0" w:line="240" w:lineRule="auto"/>
              <w:rPr>
                <w:rFonts w:ascii="Times New Roman" w:hAnsi="Times New Roman"/>
                <w:color w:val="FF0000"/>
                <w:sz w:val="24"/>
                <w:szCs w:val="24"/>
                <w:lang w:val="uk-UA"/>
              </w:rPr>
            </w:pPr>
            <w:r w:rsidRPr="00915656">
              <w:rPr>
                <w:rFonts w:ascii="Times New Roman" w:hAnsi="Times New Roman"/>
                <w:sz w:val="24"/>
                <w:szCs w:val="24"/>
                <w:lang w:val="uk-UA"/>
              </w:rPr>
              <w:t>Помещикова І.П., к.фіз.вих., доцент Ме</w:t>
            </w:r>
            <w:r>
              <w:rPr>
                <w:rFonts w:ascii="Times New Roman" w:hAnsi="Times New Roman"/>
                <w:sz w:val="24"/>
                <w:szCs w:val="24"/>
                <w:lang w:val="uk-UA"/>
              </w:rPr>
              <w:t>л</w:t>
            </w:r>
            <w:r w:rsidRPr="00915656">
              <w:rPr>
                <w:rFonts w:ascii="Times New Roman" w:hAnsi="Times New Roman"/>
                <w:sz w:val="24"/>
                <w:szCs w:val="24"/>
                <w:lang w:val="uk-UA"/>
              </w:rPr>
              <w:t>ьник А.Ю.</w:t>
            </w:r>
          </w:p>
        </w:tc>
      </w:tr>
      <w:tr w:rsidR="008D035C" w:rsidRPr="00915656" w14:paraId="1DDE6E95" w14:textId="77777777" w:rsidTr="00B22BC1">
        <w:trPr>
          <w:trHeight w:val="1045"/>
        </w:trPr>
        <w:tc>
          <w:tcPr>
            <w:tcW w:w="534" w:type="dxa"/>
            <w:tcBorders>
              <w:left w:val="single" w:sz="4" w:space="0" w:color="auto"/>
              <w:right w:val="single" w:sz="4" w:space="0" w:color="auto"/>
            </w:tcBorders>
            <w:vAlign w:val="center"/>
          </w:tcPr>
          <w:p w14:paraId="644AAB1B" w14:textId="77777777" w:rsidR="008D035C" w:rsidRPr="00915656"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9</w:t>
            </w:r>
            <w:r w:rsidRPr="00915656">
              <w:rPr>
                <w:rFonts w:ascii="Times New Roman" w:hAnsi="Times New Roman"/>
                <w:sz w:val="24"/>
                <w:szCs w:val="24"/>
                <w:lang w:val="uk-UA"/>
              </w:rPr>
              <w:t>.</w:t>
            </w:r>
          </w:p>
        </w:tc>
        <w:tc>
          <w:tcPr>
            <w:tcW w:w="1842" w:type="dxa"/>
            <w:tcBorders>
              <w:top w:val="single" w:sz="4" w:space="0" w:color="auto"/>
              <w:left w:val="single" w:sz="4" w:space="0" w:color="auto"/>
              <w:right w:val="single" w:sz="4" w:space="0" w:color="auto"/>
            </w:tcBorders>
            <w:vAlign w:val="center"/>
          </w:tcPr>
          <w:p w14:paraId="1F930D91"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 xml:space="preserve">Кафедра </w:t>
            </w:r>
          </w:p>
          <w:p w14:paraId="677C3696"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футболу та хокею</w:t>
            </w:r>
          </w:p>
        </w:tc>
        <w:tc>
          <w:tcPr>
            <w:tcW w:w="4962" w:type="dxa"/>
            <w:tcBorders>
              <w:left w:val="single" w:sz="4" w:space="0" w:color="auto"/>
              <w:right w:val="single" w:sz="4" w:space="0" w:color="auto"/>
            </w:tcBorders>
          </w:tcPr>
          <w:p w14:paraId="2346FA33"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 xml:space="preserve">«Оптимізація навчально-тренувального процесу у футболі» (2024–2028 рр.) </w:t>
            </w:r>
          </w:p>
          <w:p w14:paraId="74F94AF8"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Державний реєстраційний номер: 0123U105317</w:t>
            </w:r>
          </w:p>
        </w:tc>
        <w:tc>
          <w:tcPr>
            <w:tcW w:w="2910" w:type="dxa"/>
            <w:tcBorders>
              <w:left w:val="single" w:sz="4" w:space="0" w:color="auto"/>
              <w:right w:val="single" w:sz="4" w:space="0" w:color="auto"/>
            </w:tcBorders>
          </w:tcPr>
          <w:p w14:paraId="1ABE0122"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к.фіз.вих., доцент</w:t>
            </w:r>
          </w:p>
          <w:p w14:paraId="063E44B4"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Абдула А.Б.</w:t>
            </w:r>
          </w:p>
        </w:tc>
      </w:tr>
      <w:tr w:rsidR="008D035C" w:rsidRPr="00623F83" w14:paraId="495C7E68" w14:textId="77777777" w:rsidTr="00B22BC1">
        <w:tc>
          <w:tcPr>
            <w:tcW w:w="534" w:type="dxa"/>
            <w:tcBorders>
              <w:left w:val="single" w:sz="4" w:space="0" w:color="auto"/>
              <w:right w:val="single" w:sz="4" w:space="0" w:color="auto"/>
            </w:tcBorders>
            <w:vAlign w:val="center"/>
          </w:tcPr>
          <w:p w14:paraId="7944FEA7"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r>
              <w:rPr>
                <w:rFonts w:ascii="Times New Roman" w:hAnsi="Times New Roman"/>
                <w:sz w:val="24"/>
                <w:szCs w:val="24"/>
                <w:lang w:val="uk-UA"/>
              </w:rPr>
              <w:t>0</w:t>
            </w:r>
            <w:r w:rsidRPr="00915656">
              <w:rPr>
                <w:rFonts w:ascii="Times New Roman" w:hAnsi="Times New Roman"/>
                <w:sz w:val="24"/>
                <w:szCs w:val="24"/>
                <w:lang w:val="uk-UA"/>
              </w:rPr>
              <w:t>.</w:t>
            </w:r>
          </w:p>
        </w:tc>
        <w:tc>
          <w:tcPr>
            <w:tcW w:w="1842" w:type="dxa"/>
            <w:tcBorders>
              <w:left w:val="single" w:sz="4" w:space="0" w:color="auto"/>
              <w:right w:val="single" w:sz="4" w:space="0" w:color="auto"/>
            </w:tcBorders>
            <w:vAlign w:val="center"/>
          </w:tcPr>
          <w:p w14:paraId="66EA332B" w14:textId="77777777" w:rsidR="008D035C" w:rsidRPr="00784650" w:rsidRDefault="008D035C" w:rsidP="008D035C">
            <w:pPr>
              <w:pBdr>
                <w:top w:val="nil"/>
                <w:left w:val="nil"/>
                <w:bottom w:val="nil"/>
                <w:right w:val="nil"/>
                <w:between w:val="nil"/>
              </w:pBdr>
              <w:tabs>
                <w:tab w:val="left" w:pos="1080"/>
                <w:tab w:val="left" w:pos="1440"/>
                <w:tab w:val="left" w:pos="6982"/>
              </w:tabs>
              <w:spacing w:line="240" w:lineRule="auto"/>
              <w:ind w:hanging="2"/>
              <w:rPr>
                <w:rFonts w:ascii="Times New Roman" w:hAnsi="Times New Roman"/>
                <w:b/>
                <w:color w:val="000000"/>
                <w:sz w:val="24"/>
                <w:szCs w:val="24"/>
                <w:lang w:val="uk-UA"/>
              </w:rPr>
            </w:pPr>
            <w:r w:rsidRPr="00784650">
              <w:rPr>
                <w:rFonts w:ascii="Times New Roman" w:hAnsi="Times New Roman"/>
                <w:b/>
                <w:sz w:val="24"/>
                <w:szCs w:val="24"/>
                <w:lang w:val="uk-UA"/>
              </w:rPr>
              <w:t xml:space="preserve">Кафедра </w:t>
            </w:r>
            <w:r w:rsidRPr="00784650">
              <w:rPr>
                <w:rFonts w:ascii="Times New Roman" w:hAnsi="Times New Roman"/>
                <w:b/>
                <w:color w:val="000000"/>
                <w:sz w:val="24"/>
                <w:szCs w:val="24"/>
                <w:lang w:val="uk-UA"/>
              </w:rPr>
              <w:t>терапії, реабілітації та медичних дисциплін</w:t>
            </w:r>
          </w:p>
        </w:tc>
        <w:tc>
          <w:tcPr>
            <w:tcW w:w="4962" w:type="dxa"/>
            <w:tcBorders>
              <w:top w:val="single" w:sz="4" w:space="0" w:color="auto"/>
              <w:left w:val="single" w:sz="4" w:space="0" w:color="auto"/>
              <w:bottom w:val="single" w:sz="4" w:space="0" w:color="auto"/>
              <w:right w:val="single" w:sz="4" w:space="0" w:color="auto"/>
            </w:tcBorders>
          </w:tcPr>
          <w:p w14:paraId="41B9E50B" w14:textId="77777777" w:rsidR="008D035C" w:rsidRPr="00784650" w:rsidRDefault="008D035C" w:rsidP="008D035C">
            <w:pPr>
              <w:spacing w:after="0" w:line="240" w:lineRule="auto"/>
              <w:jc w:val="both"/>
              <w:rPr>
                <w:rFonts w:ascii="Times New Roman" w:hAnsi="Times New Roman"/>
                <w:sz w:val="24"/>
                <w:szCs w:val="24"/>
                <w:shd w:val="clear" w:color="auto" w:fill="FFFFFF"/>
                <w:lang w:val="uk-UA"/>
              </w:rPr>
            </w:pPr>
            <w:r w:rsidRPr="00784650">
              <w:rPr>
                <w:rFonts w:ascii="Times New Roman" w:hAnsi="Times New Roman"/>
                <w:sz w:val="24"/>
                <w:szCs w:val="24"/>
                <w:highlight w:val="white"/>
                <w:lang w:val="uk-UA"/>
              </w:rPr>
              <w:t xml:space="preserve">«Теоретико-методологічні засади фізичної терапії та ерготерапії при органічних та функціональних порушеннях органів та систем організму людини в практиці охорони здоров’я» (2021-2025 рр.). </w:t>
            </w:r>
            <w:r w:rsidRPr="00784650">
              <w:rPr>
                <w:rFonts w:ascii="Times New Roman" w:hAnsi="Times New Roman"/>
                <w:sz w:val="24"/>
                <w:szCs w:val="24"/>
                <w:lang w:val="uk-UA"/>
              </w:rPr>
              <w:t xml:space="preserve"> </w:t>
            </w:r>
            <w:r w:rsidRPr="00784650">
              <w:rPr>
                <w:rFonts w:ascii="Times New Roman" w:hAnsi="Times New Roman"/>
                <w:sz w:val="24"/>
                <w:szCs w:val="24"/>
                <w:highlight w:val="white"/>
                <w:lang w:val="uk-UA"/>
              </w:rPr>
              <w:t>Державний реєстраційний номер: 0121U110141</w:t>
            </w:r>
          </w:p>
        </w:tc>
        <w:tc>
          <w:tcPr>
            <w:tcW w:w="2910" w:type="dxa"/>
            <w:tcBorders>
              <w:top w:val="single" w:sz="4" w:space="0" w:color="auto"/>
              <w:left w:val="single" w:sz="4" w:space="0" w:color="auto"/>
              <w:bottom w:val="single" w:sz="4" w:space="0" w:color="auto"/>
              <w:right w:val="single" w:sz="4" w:space="0" w:color="auto"/>
            </w:tcBorders>
          </w:tcPr>
          <w:p w14:paraId="1394AA78" w14:textId="77777777" w:rsidR="008D035C" w:rsidRPr="00915656" w:rsidRDefault="008D035C" w:rsidP="008D035C">
            <w:pPr>
              <w:spacing w:after="0" w:line="240" w:lineRule="auto"/>
              <w:rPr>
                <w:rFonts w:ascii="Times New Roman" w:hAnsi="Times New Roman"/>
                <w:sz w:val="24"/>
                <w:szCs w:val="24"/>
                <w:lang w:val="uk-UA"/>
              </w:rPr>
            </w:pPr>
            <w:r>
              <w:rPr>
                <w:rFonts w:ascii="Times New Roman" w:hAnsi="Times New Roman"/>
                <w:sz w:val="24"/>
                <w:szCs w:val="24"/>
                <w:highlight w:val="white"/>
              </w:rPr>
              <w:t xml:space="preserve">к.мед.н., доцент Калмиков С.А., </w:t>
            </w:r>
          </w:p>
        </w:tc>
      </w:tr>
      <w:tr w:rsidR="008D035C" w:rsidRPr="00915656" w14:paraId="46D51BAA"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7C6A3A30"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r>
              <w:rPr>
                <w:rFonts w:ascii="Times New Roman" w:hAnsi="Times New Roman"/>
                <w:sz w:val="24"/>
                <w:szCs w:val="24"/>
                <w:lang w:val="uk-UA"/>
              </w:rPr>
              <w:t>1</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12473E8C" w14:textId="77777777" w:rsidR="008D035C" w:rsidRPr="00784650" w:rsidRDefault="008D035C" w:rsidP="008D035C">
            <w:pPr>
              <w:spacing w:after="0" w:line="240" w:lineRule="auto"/>
              <w:rPr>
                <w:rFonts w:ascii="Times New Roman" w:hAnsi="Times New Roman"/>
                <w:b/>
                <w:sz w:val="24"/>
                <w:szCs w:val="24"/>
                <w:lang w:val="uk-UA"/>
              </w:rPr>
            </w:pPr>
            <w:r w:rsidRPr="00784650">
              <w:rPr>
                <w:rFonts w:ascii="Times New Roman" w:hAnsi="Times New Roman"/>
                <w:b/>
                <w:sz w:val="24"/>
                <w:szCs w:val="24"/>
                <w:lang w:val="uk-UA"/>
              </w:rPr>
              <w:t>Кафедра</w:t>
            </w:r>
          </w:p>
          <w:p w14:paraId="5237451E" w14:textId="77777777" w:rsidR="008D035C" w:rsidRPr="00784650" w:rsidRDefault="008D035C" w:rsidP="008D035C">
            <w:pPr>
              <w:pBdr>
                <w:top w:val="nil"/>
                <w:left w:val="nil"/>
                <w:bottom w:val="nil"/>
                <w:right w:val="nil"/>
                <w:between w:val="nil"/>
              </w:pBdr>
              <w:tabs>
                <w:tab w:val="left" w:pos="1080"/>
                <w:tab w:val="left" w:pos="1440"/>
              </w:tabs>
              <w:spacing w:line="240" w:lineRule="auto"/>
              <w:ind w:hanging="2"/>
              <w:rPr>
                <w:color w:val="000000"/>
                <w:sz w:val="24"/>
                <w:szCs w:val="24"/>
                <w:lang w:val="uk-UA"/>
              </w:rPr>
            </w:pPr>
            <w:r w:rsidRPr="00784650">
              <w:rPr>
                <w:rFonts w:ascii="Times New Roman" w:hAnsi="Times New Roman"/>
                <w:b/>
                <w:sz w:val="24"/>
                <w:szCs w:val="24"/>
                <w:lang w:val="uk-UA"/>
              </w:rPr>
              <w:t>лижних</w:t>
            </w:r>
            <w:r w:rsidRPr="00784650">
              <w:rPr>
                <w:rFonts w:ascii="Times New Roman" w:hAnsi="Times New Roman"/>
                <w:b/>
                <w:color w:val="000000"/>
                <w:sz w:val="24"/>
                <w:szCs w:val="24"/>
                <w:lang w:val="uk-UA"/>
              </w:rPr>
              <w:t xml:space="preserve"> видів спорту, велоспорту та туризму</w:t>
            </w:r>
          </w:p>
        </w:tc>
        <w:tc>
          <w:tcPr>
            <w:tcW w:w="4962" w:type="dxa"/>
            <w:tcBorders>
              <w:top w:val="single" w:sz="4" w:space="0" w:color="auto"/>
              <w:left w:val="single" w:sz="4" w:space="0" w:color="auto"/>
              <w:bottom w:val="single" w:sz="4" w:space="0" w:color="auto"/>
              <w:right w:val="single" w:sz="4" w:space="0" w:color="auto"/>
            </w:tcBorders>
          </w:tcPr>
          <w:p w14:paraId="2D637BF2" w14:textId="77777777" w:rsidR="008D035C" w:rsidRPr="00784650" w:rsidRDefault="008D035C" w:rsidP="008D035C">
            <w:pPr>
              <w:spacing w:after="0" w:line="240" w:lineRule="auto"/>
              <w:jc w:val="both"/>
              <w:rPr>
                <w:rFonts w:ascii="Times New Roman" w:hAnsi="Times New Roman"/>
                <w:sz w:val="24"/>
                <w:szCs w:val="24"/>
                <w:lang w:val="uk-UA"/>
              </w:rPr>
            </w:pPr>
            <w:r w:rsidRPr="00784650">
              <w:rPr>
                <w:rFonts w:ascii="Times New Roman" w:hAnsi="Times New Roman"/>
                <w:sz w:val="24"/>
                <w:szCs w:val="24"/>
                <w:lang w:val="uk-UA"/>
              </w:rPr>
              <w:t>«Оптимізація тренувального процесу в</w:t>
            </w:r>
          </w:p>
          <w:p w14:paraId="5C96C9E8"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циклічних та екстремальних видах спорту»</w:t>
            </w:r>
          </w:p>
          <w:p w14:paraId="1FCC9EB4"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 xml:space="preserve">(2024-2028 рр.). </w:t>
            </w:r>
            <w:r w:rsidRPr="00784650">
              <w:rPr>
                <w:rFonts w:ascii="Times New Roman" w:hAnsi="Times New Roman"/>
                <w:sz w:val="20"/>
                <w:szCs w:val="20"/>
                <w:lang w:val="uk-UA"/>
              </w:rPr>
              <w:t xml:space="preserve"> </w:t>
            </w:r>
            <w:r w:rsidRPr="00784650">
              <w:rPr>
                <w:rFonts w:ascii="Times New Roman" w:hAnsi="Times New Roman"/>
                <w:sz w:val="24"/>
                <w:szCs w:val="24"/>
                <w:lang w:val="uk-UA"/>
              </w:rPr>
              <w:t>Державний реєстраційний номер: 0124U000269</w:t>
            </w:r>
          </w:p>
        </w:tc>
        <w:tc>
          <w:tcPr>
            <w:tcW w:w="2910" w:type="dxa"/>
            <w:tcBorders>
              <w:top w:val="single" w:sz="4" w:space="0" w:color="auto"/>
              <w:left w:val="single" w:sz="4" w:space="0" w:color="auto"/>
              <w:bottom w:val="single" w:sz="4" w:space="0" w:color="auto"/>
              <w:right w:val="single" w:sz="4" w:space="0" w:color="auto"/>
            </w:tcBorders>
          </w:tcPr>
          <w:p w14:paraId="07F11591"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к.фіз.вих., доцент, Сидорова Т.В.</w:t>
            </w:r>
          </w:p>
        </w:tc>
      </w:tr>
      <w:tr w:rsidR="008D035C" w:rsidRPr="00915656" w14:paraId="32D142C4"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7893273D"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r>
              <w:rPr>
                <w:rFonts w:ascii="Times New Roman" w:hAnsi="Times New Roman"/>
                <w:sz w:val="24"/>
                <w:szCs w:val="24"/>
                <w:lang w:val="uk-UA"/>
              </w:rPr>
              <w:t>2</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4055513C"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w:t>
            </w:r>
          </w:p>
          <w:p w14:paraId="241A513A"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педагогіки та психології</w:t>
            </w:r>
          </w:p>
        </w:tc>
        <w:tc>
          <w:tcPr>
            <w:tcW w:w="4962" w:type="dxa"/>
            <w:tcBorders>
              <w:top w:val="single" w:sz="4" w:space="0" w:color="auto"/>
              <w:left w:val="single" w:sz="4" w:space="0" w:color="auto"/>
              <w:bottom w:val="single" w:sz="4" w:space="0" w:color="auto"/>
              <w:right w:val="single" w:sz="4" w:space="0" w:color="auto"/>
            </w:tcBorders>
          </w:tcPr>
          <w:p w14:paraId="20AADD2A" w14:textId="77777777" w:rsidR="008D035C" w:rsidRPr="00784650" w:rsidRDefault="008D035C" w:rsidP="008D035C">
            <w:pPr>
              <w:spacing w:after="0" w:line="240" w:lineRule="auto"/>
              <w:rPr>
                <w:rFonts w:ascii="Times New Roman" w:hAnsi="Times New Roman"/>
                <w:sz w:val="24"/>
                <w:szCs w:val="24"/>
                <w:highlight w:val="yellow"/>
                <w:lang w:val="uk-UA"/>
              </w:rPr>
            </w:pPr>
            <w:r w:rsidRPr="00784650">
              <w:rPr>
                <w:rFonts w:ascii="Times New Roman" w:hAnsi="Times New Roman"/>
                <w:sz w:val="24"/>
                <w:szCs w:val="24"/>
                <w:lang w:val="uk-UA"/>
              </w:rPr>
              <w:t>«Психологічні технології формування стресостійкості особистості, як вагомого чинника створення безпечного освітнього середовища» (2022 – 2026 рр. ).</w:t>
            </w:r>
            <w:r w:rsidRPr="00784650">
              <w:rPr>
                <w:rFonts w:ascii="Times New Roman" w:hAnsi="Times New Roman"/>
                <w:sz w:val="20"/>
                <w:szCs w:val="20"/>
                <w:lang w:val="uk-UA"/>
              </w:rPr>
              <w:t xml:space="preserve"> </w:t>
            </w:r>
            <w:r w:rsidRPr="00784650">
              <w:rPr>
                <w:rFonts w:ascii="Times New Roman" w:hAnsi="Times New Roman"/>
                <w:sz w:val="24"/>
                <w:szCs w:val="24"/>
                <w:lang w:val="uk-UA"/>
              </w:rPr>
              <w:t>Державний реєстраційний номер: 0123U102190</w:t>
            </w:r>
          </w:p>
        </w:tc>
        <w:tc>
          <w:tcPr>
            <w:tcW w:w="2910" w:type="dxa"/>
            <w:tcBorders>
              <w:top w:val="single" w:sz="4" w:space="0" w:color="auto"/>
              <w:left w:val="single" w:sz="4" w:space="0" w:color="auto"/>
              <w:bottom w:val="single" w:sz="4" w:space="0" w:color="auto"/>
              <w:right w:val="single" w:sz="4" w:space="0" w:color="auto"/>
            </w:tcBorders>
          </w:tcPr>
          <w:p w14:paraId="55F3457C"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 xml:space="preserve">д.пед.н., професор </w:t>
            </w:r>
          </w:p>
          <w:p w14:paraId="70BD8CD9" w14:textId="77777777" w:rsidR="008D035C" w:rsidRPr="00915656" w:rsidRDefault="008D035C" w:rsidP="008D035C">
            <w:pPr>
              <w:spacing w:after="0" w:line="240" w:lineRule="auto"/>
              <w:rPr>
                <w:rFonts w:ascii="Times New Roman" w:hAnsi="Times New Roman"/>
                <w:sz w:val="24"/>
                <w:szCs w:val="24"/>
                <w:highlight w:val="yellow"/>
                <w:lang w:val="uk-UA"/>
              </w:rPr>
            </w:pPr>
            <w:r w:rsidRPr="00915656">
              <w:rPr>
                <w:rFonts w:ascii="Times New Roman" w:hAnsi="Times New Roman"/>
                <w:sz w:val="24"/>
                <w:szCs w:val="24"/>
                <w:lang w:val="uk-UA"/>
              </w:rPr>
              <w:t>Ткачов С.І.</w:t>
            </w:r>
          </w:p>
        </w:tc>
      </w:tr>
      <w:tr w:rsidR="008D035C" w:rsidRPr="00915656" w14:paraId="1DE6C55E"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20FB1C44"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r>
              <w:rPr>
                <w:rFonts w:ascii="Times New Roman" w:hAnsi="Times New Roman"/>
                <w:sz w:val="24"/>
                <w:szCs w:val="24"/>
                <w:lang w:val="uk-UA"/>
              </w:rPr>
              <w:t>3</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5C7825FB"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w:t>
            </w:r>
          </w:p>
          <w:p w14:paraId="085600C1"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української та іноземних мов</w:t>
            </w:r>
          </w:p>
        </w:tc>
        <w:tc>
          <w:tcPr>
            <w:tcW w:w="4962" w:type="dxa"/>
            <w:tcBorders>
              <w:top w:val="single" w:sz="4" w:space="0" w:color="auto"/>
              <w:left w:val="single" w:sz="4" w:space="0" w:color="auto"/>
              <w:bottom w:val="single" w:sz="4" w:space="0" w:color="auto"/>
              <w:right w:val="single" w:sz="4" w:space="0" w:color="auto"/>
            </w:tcBorders>
          </w:tcPr>
          <w:p w14:paraId="6667952C"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«Мовленнєві практики як засіб формування комунікативної компетенції фахівців фізичної культури та спорту» (2021-2025 рр.). Державний реєстраційний номер: 0121U107524</w:t>
            </w:r>
          </w:p>
        </w:tc>
        <w:tc>
          <w:tcPr>
            <w:tcW w:w="2910" w:type="dxa"/>
            <w:tcBorders>
              <w:top w:val="single" w:sz="4" w:space="0" w:color="auto"/>
              <w:left w:val="single" w:sz="4" w:space="0" w:color="auto"/>
              <w:bottom w:val="single" w:sz="4" w:space="0" w:color="auto"/>
              <w:right w:val="single" w:sz="4" w:space="0" w:color="auto"/>
            </w:tcBorders>
          </w:tcPr>
          <w:p w14:paraId="2ED2A781"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 xml:space="preserve">зав.кафедри, д.філос.н., професор </w:t>
            </w:r>
          </w:p>
          <w:p w14:paraId="6270D6A1"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Карпець Л.А.</w:t>
            </w:r>
          </w:p>
        </w:tc>
      </w:tr>
      <w:tr w:rsidR="008D035C" w:rsidRPr="00915656" w14:paraId="4DEBC47E"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392E69AF"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r>
              <w:rPr>
                <w:rFonts w:ascii="Times New Roman" w:hAnsi="Times New Roman"/>
                <w:sz w:val="24"/>
                <w:szCs w:val="24"/>
                <w:lang w:val="uk-UA"/>
              </w:rPr>
              <w:t>4</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449943CD"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 танцювальних видів спорту та хореографії</w:t>
            </w:r>
          </w:p>
        </w:tc>
        <w:tc>
          <w:tcPr>
            <w:tcW w:w="4962" w:type="dxa"/>
            <w:tcBorders>
              <w:top w:val="single" w:sz="4" w:space="0" w:color="auto"/>
              <w:left w:val="single" w:sz="4" w:space="0" w:color="auto"/>
              <w:right w:val="single" w:sz="4" w:space="0" w:color="auto"/>
            </w:tcBorders>
          </w:tcPr>
          <w:p w14:paraId="46CAF886"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«Теоретико-методологічні засади розвитку системоутворюючих компонентів фізичної культури (спорт, фізична рекреація, фітнес)» (2020-2025 рр.). Державний реєстраційний номер: 0120U101215</w:t>
            </w:r>
          </w:p>
        </w:tc>
        <w:tc>
          <w:tcPr>
            <w:tcW w:w="2910" w:type="dxa"/>
            <w:tcBorders>
              <w:top w:val="single" w:sz="4" w:space="0" w:color="auto"/>
              <w:left w:val="single" w:sz="4" w:space="0" w:color="auto"/>
              <w:right w:val="single" w:sz="4" w:space="0" w:color="auto"/>
            </w:tcBorders>
          </w:tcPr>
          <w:p w14:paraId="73ACF97A" w14:textId="77777777" w:rsidR="008D035C" w:rsidRPr="00915656" w:rsidRDefault="008D035C" w:rsidP="008D035C">
            <w:pPr>
              <w:spacing w:after="0" w:line="240" w:lineRule="auto"/>
              <w:rPr>
                <w:rFonts w:ascii="Times New Roman" w:hAnsi="Times New Roman"/>
                <w:sz w:val="24"/>
                <w:szCs w:val="24"/>
                <w:lang w:val="uk-UA"/>
              </w:rPr>
            </w:pPr>
            <w:r>
              <w:rPr>
                <w:rFonts w:ascii="Times New Roman" w:hAnsi="Times New Roman"/>
                <w:sz w:val="24"/>
                <w:szCs w:val="24"/>
              </w:rPr>
              <w:t>доцент Кизім П.М.</w:t>
            </w:r>
          </w:p>
        </w:tc>
      </w:tr>
      <w:tr w:rsidR="008D035C" w:rsidRPr="00915656" w14:paraId="46FD38B3"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68DDE352"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r>
              <w:rPr>
                <w:rFonts w:ascii="Times New Roman" w:hAnsi="Times New Roman"/>
                <w:sz w:val="24"/>
                <w:szCs w:val="24"/>
                <w:lang w:val="uk-UA"/>
              </w:rPr>
              <w:t>5</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2366C0EB" w14:textId="77777777" w:rsidR="008D035C" w:rsidRPr="009433E1" w:rsidRDefault="008D035C" w:rsidP="008D035C">
            <w:pPr>
              <w:spacing w:after="0" w:line="240" w:lineRule="auto"/>
              <w:rPr>
                <w:rFonts w:ascii="Times New Roman" w:hAnsi="Times New Roman"/>
                <w:b/>
                <w:sz w:val="24"/>
                <w:szCs w:val="24"/>
                <w:lang w:val="uk-UA"/>
              </w:rPr>
            </w:pPr>
            <w:r w:rsidRPr="009433E1">
              <w:rPr>
                <w:rFonts w:ascii="Times New Roman" w:hAnsi="Times New Roman"/>
                <w:b/>
                <w:sz w:val="24"/>
                <w:szCs w:val="24"/>
                <w:lang w:val="uk-UA"/>
              </w:rPr>
              <w:t>Кафедра атлетизму та силових видів спорту</w:t>
            </w:r>
          </w:p>
        </w:tc>
        <w:tc>
          <w:tcPr>
            <w:tcW w:w="4962" w:type="dxa"/>
            <w:tcBorders>
              <w:top w:val="single" w:sz="4" w:space="0" w:color="auto"/>
              <w:left w:val="single" w:sz="4" w:space="0" w:color="auto"/>
              <w:bottom w:val="single" w:sz="4" w:space="0" w:color="auto"/>
              <w:right w:val="single" w:sz="4" w:space="0" w:color="auto"/>
            </w:tcBorders>
          </w:tcPr>
          <w:p w14:paraId="3803C213" w14:textId="77777777" w:rsidR="008D035C" w:rsidRPr="00784650" w:rsidRDefault="008D035C" w:rsidP="008D035C">
            <w:pPr>
              <w:spacing w:after="0" w:line="240" w:lineRule="auto"/>
              <w:rPr>
                <w:rFonts w:ascii="Times New Roman" w:hAnsi="Times New Roman"/>
                <w:sz w:val="24"/>
                <w:szCs w:val="24"/>
                <w:highlight w:val="yellow"/>
                <w:lang w:val="uk-UA"/>
              </w:rPr>
            </w:pPr>
            <w:r w:rsidRPr="00784650">
              <w:rPr>
                <w:rFonts w:ascii="Times New Roman" w:hAnsi="Times New Roman"/>
                <w:sz w:val="24"/>
                <w:szCs w:val="24"/>
                <w:lang w:val="uk-UA"/>
              </w:rPr>
              <w:t>«</w:t>
            </w:r>
            <w:r w:rsidRPr="00784650">
              <w:rPr>
                <w:rFonts w:ascii="Times New Roman" w:hAnsi="Times New Roman"/>
                <w:sz w:val="20"/>
                <w:szCs w:val="20"/>
                <w:lang w:val="uk-UA"/>
              </w:rPr>
              <w:t xml:space="preserve"> </w:t>
            </w:r>
            <w:r w:rsidRPr="00784650">
              <w:rPr>
                <w:rFonts w:ascii="Times New Roman" w:hAnsi="Times New Roman"/>
                <w:sz w:val="24"/>
                <w:szCs w:val="24"/>
                <w:lang w:val="uk-UA"/>
              </w:rPr>
              <w:t>Удосконалення тренувального процесу спортсменів різної спортивної кваліфікації у силових видах спорту, боксу та кікбоксингу» (2024 – 2028 рр.). Державний реєстраційний номер: 0124U005088</w:t>
            </w:r>
          </w:p>
        </w:tc>
        <w:tc>
          <w:tcPr>
            <w:tcW w:w="2910" w:type="dxa"/>
            <w:tcBorders>
              <w:top w:val="single" w:sz="4" w:space="0" w:color="auto"/>
              <w:left w:val="single" w:sz="4" w:space="0" w:color="auto"/>
              <w:bottom w:val="single" w:sz="4" w:space="0" w:color="auto"/>
              <w:right w:val="single" w:sz="4" w:space="0" w:color="auto"/>
            </w:tcBorders>
          </w:tcPr>
          <w:p w14:paraId="0339306B" w14:textId="77777777" w:rsidR="008D035C" w:rsidRPr="00915656" w:rsidRDefault="008D035C" w:rsidP="008D035C">
            <w:pPr>
              <w:spacing w:after="0" w:line="240" w:lineRule="auto"/>
              <w:rPr>
                <w:rFonts w:ascii="Times New Roman" w:hAnsi="Times New Roman"/>
                <w:sz w:val="24"/>
                <w:szCs w:val="24"/>
                <w:lang w:val="uk-UA"/>
              </w:rPr>
            </w:pPr>
            <w:r>
              <w:rPr>
                <w:rFonts w:ascii="Times New Roman" w:hAnsi="Times New Roman"/>
                <w:sz w:val="24"/>
                <w:szCs w:val="24"/>
                <w:lang w:val="uk-UA"/>
              </w:rPr>
              <w:t>д</w:t>
            </w:r>
            <w:r w:rsidRPr="00915656">
              <w:rPr>
                <w:rFonts w:ascii="Times New Roman" w:hAnsi="Times New Roman"/>
                <w:sz w:val="24"/>
                <w:szCs w:val="24"/>
                <w:lang w:val="uk-UA"/>
              </w:rPr>
              <w:t>.фіз.вих., доцент</w:t>
            </w:r>
          </w:p>
          <w:p w14:paraId="4403205C" w14:textId="77777777" w:rsidR="008D035C" w:rsidRPr="00915656" w:rsidRDefault="008D035C" w:rsidP="008D035C">
            <w:pPr>
              <w:spacing w:after="0" w:line="240" w:lineRule="auto"/>
              <w:rPr>
                <w:rFonts w:ascii="Times New Roman" w:hAnsi="Times New Roman"/>
                <w:sz w:val="24"/>
                <w:szCs w:val="24"/>
                <w:highlight w:val="yellow"/>
                <w:lang w:val="uk-UA"/>
              </w:rPr>
            </w:pPr>
            <w:r w:rsidRPr="00915656">
              <w:rPr>
                <w:rFonts w:ascii="Times New Roman" w:hAnsi="Times New Roman"/>
                <w:sz w:val="24"/>
                <w:szCs w:val="24"/>
                <w:lang w:val="uk-UA"/>
              </w:rPr>
              <w:t>Джим В.Ю.</w:t>
            </w:r>
          </w:p>
        </w:tc>
      </w:tr>
      <w:tr w:rsidR="008D035C" w:rsidRPr="00915656" w14:paraId="4284C07E" w14:textId="77777777" w:rsidTr="00B22BC1">
        <w:tc>
          <w:tcPr>
            <w:tcW w:w="534" w:type="dxa"/>
            <w:tcBorders>
              <w:top w:val="single" w:sz="4" w:space="0" w:color="auto"/>
              <w:left w:val="single" w:sz="4" w:space="0" w:color="auto"/>
              <w:bottom w:val="single" w:sz="4" w:space="0" w:color="auto"/>
              <w:right w:val="single" w:sz="4" w:space="0" w:color="auto"/>
            </w:tcBorders>
            <w:vAlign w:val="center"/>
          </w:tcPr>
          <w:p w14:paraId="7B74FC3F"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r>
              <w:rPr>
                <w:rFonts w:ascii="Times New Roman" w:hAnsi="Times New Roman"/>
                <w:sz w:val="24"/>
                <w:szCs w:val="24"/>
                <w:lang w:val="uk-UA"/>
              </w:rPr>
              <w:t>6</w:t>
            </w:r>
            <w:r w:rsidRPr="00915656">
              <w:rPr>
                <w:rFonts w:ascii="Times New Roman" w:hAnsi="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vAlign w:val="center"/>
          </w:tcPr>
          <w:p w14:paraId="51FDF931" w14:textId="77777777" w:rsidR="008D035C" w:rsidRPr="009433E1" w:rsidRDefault="008D035C" w:rsidP="008D035C">
            <w:pPr>
              <w:spacing w:after="0" w:line="240" w:lineRule="auto"/>
              <w:rPr>
                <w:rFonts w:ascii="Times New Roman" w:hAnsi="Times New Roman"/>
                <w:b/>
                <w:sz w:val="24"/>
                <w:szCs w:val="24"/>
                <w:lang w:val="uk-UA"/>
              </w:rPr>
            </w:pPr>
            <w:r w:rsidRPr="009433E1">
              <w:rPr>
                <w:rFonts w:ascii="Times New Roman" w:hAnsi="Times New Roman"/>
                <w:b/>
                <w:sz w:val="24"/>
                <w:szCs w:val="24"/>
                <w:lang w:val="uk-UA"/>
              </w:rPr>
              <w:t>Кафедра здоров'я, фітнесу та рекреації</w:t>
            </w:r>
          </w:p>
        </w:tc>
        <w:tc>
          <w:tcPr>
            <w:tcW w:w="4962" w:type="dxa"/>
            <w:tcBorders>
              <w:top w:val="single" w:sz="4" w:space="0" w:color="auto"/>
              <w:left w:val="single" w:sz="4" w:space="0" w:color="auto"/>
              <w:bottom w:val="single" w:sz="4" w:space="0" w:color="auto"/>
              <w:right w:val="single" w:sz="4" w:space="0" w:color="auto"/>
            </w:tcBorders>
          </w:tcPr>
          <w:p w14:paraId="174DB3D4" w14:textId="77777777" w:rsidR="008D035C" w:rsidRPr="00784650" w:rsidRDefault="008D035C" w:rsidP="008D035C">
            <w:pPr>
              <w:spacing w:after="0" w:line="240" w:lineRule="auto"/>
              <w:jc w:val="both"/>
              <w:rPr>
                <w:rFonts w:ascii="Times New Roman" w:hAnsi="Times New Roman"/>
                <w:sz w:val="24"/>
                <w:szCs w:val="24"/>
                <w:highlight w:val="yellow"/>
                <w:lang w:val="uk-UA"/>
              </w:rPr>
            </w:pPr>
            <w:r w:rsidRPr="00784650">
              <w:rPr>
                <w:rFonts w:ascii="Times New Roman" w:hAnsi="Times New Roman"/>
                <w:sz w:val="24"/>
                <w:szCs w:val="24"/>
                <w:lang w:val="uk-UA"/>
              </w:rPr>
              <w:t>«Теоретичні та методичні основи фітнесу та рекреації різних груп населення» (2024-2028 рр.). Державний реєстраційний номер: 0124U005085</w:t>
            </w:r>
          </w:p>
        </w:tc>
        <w:tc>
          <w:tcPr>
            <w:tcW w:w="2910" w:type="dxa"/>
            <w:tcBorders>
              <w:top w:val="single" w:sz="4" w:space="0" w:color="auto"/>
              <w:left w:val="single" w:sz="4" w:space="0" w:color="auto"/>
              <w:bottom w:val="single" w:sz="4" w:space="0" w:color="auto"/>
              <w:right w:val="single" w:sz="4" w:space="0" w:color="auto"/>
            </w:tcBorders>
          </w:tcPr>
          <w:p w14:paraId="1AF89C7E"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 xml:space="preserve">д.пед.н., професор </w:t>
            </w:r>
          </w:p>
          <w:p w14:paraId="4E984465" w14:textId="77777777" w:rsidR="008D035C" w:rsidRPr="00915656" w:rsidRDefault="008D035C" w:rsidP="008D035C">
            <w:pPr>
              <w:spacing w:after="0" w:line="240" w:lineRule="auto"/>
              <w:rPr>
                <w:rFonts w:ascii="Times New Roman" w:hAnsi="Times New Roman"/>
                <w:sz w:val="24"/>
                <w:szCs w:val="24"/>
                <w:highlight w:val="yellow"/>
                <w:lang w:val="uk-UA"/>
              </w:rPr>
            </w:pPr>
            <w:r w:rsidRPr="00915656">
              <w:rPr>
                <w:rFonts w:ascii="Times New Roman" w:hAnsi="Times New Roman"/>
                <w:sz w:val="24"/>
                <w:szCs w:val="24"/>
                <w:lang w:val="uk-UA"/>
              </w:rPr>
              <w:t>Мулик К.В.</w:t>
            </w:r>
          </w:p>
        </w:tc>
      </w:tr>
      <w:tr w:rsidR="008D035C" w:rsidRPr="003441C4" w14:paraId="01E9C1EB" w14:textId="77777777" w:rsidTr="00B22BC1">
        <w:trPr>
          <w:trHeight w:val="1942"/>
        </w:trPr>
        <w:tc>
          <w:tcPr>
            <w:tcW w:w="534" w:type="dxa"/>
            <w:tcBorders>
              <w:top w:val="single" w:sz="4" w:space="0" w:color="auto"/>
              <w:left w:val="single" w:sz="4" w:space="0" w:color="auto"/>
              <w:right w:val="single" w:sz="4" w:space="0" w:color="auto"/>
            </w:tcBorders>
            <w:vAlign w:val="center"/>
          </w:tcPr>
          <w:p w14:paraId="79D96787" w14:textId="77777777" w:rsidR="008D035C" w:rsidRPr="00915656" w:rsidRDefault="008D035C" w:rsidP="00B22BC1">
            <w:pPr>
              <w:spacing w:after="0" w:line="240" w:lineRule="auto"/>
              <w:jc w:val="center"/>
              <w:rPr>
                <w:rFonts w:ascii="Times New Roman" w:hAnsi="Times New Roman"/>
                <w:sz w:val="24"/>
                <w:szCs w:val="24"/>
                <w:lang w:val="uk-UA"/>
              </w:rPr>
            </w:pPr>
            <w:r w:rsidRPr="00915656">
              <w:rPr>
                <w:rFonts w:ascii="Times New Roman" w:hAnsi="Times New Roman"/>
                <w:sz w:val="24"/>
                <w:szCs w:val="24"/>
                <w:lang w:val="uk-UA"/>
              </w:rPr>
              <w:t>1</w:t>
            </w:r>
            <w:r>
              <w:rPr>
                <w:rFonts w:ascii="Times New Roman" w:hAnsi="Times New Roman"/>
                <w:sz w:val="24"/>
                <w:szCs w:val="24"/>
                <w:lang w:val="uk-UA"/>
              </w:rPr>
              <w:t>7</w:t>
            </w:r>
            <w:r w:rsidRPr="00915656">
              <w:rPr>
                <w:rFonts w:ascii="Times New Roman" w:hAnsi="Times New Roman"/>
                <w:sz w:val="24"/>
                <w:szCs w:val="24"/>
                <w:lang w:val="uk-UA"/>
              </w:rPr>
              <w:t>.</w:t>
            </w:r>
          </w:p>
        </w:tc>
        <w:tc>
          <w:tcPr>
            <w:tcW w:w="1842" w:type="dxa"/>
            <w:tcBorders>
              <w:top w:val="single" w:sz="4" w:space="0" w:color="auto"/>
              <w:left w:val="single" w:sz="4" w:space="0" w:color="auto"/>
              <w:right w:val="single" w:sz="4" w:space="0" w:color="auto"/>
            </w:tcBorders>
            <w:vAlign w:val="center"/>
          </w:tcPr>
          <w:p w14:paraId="2465AA5E"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 олімпійського і професійного спорту</w:t>
            </w:r>
          </w:p>
        </w:tc>
        <w:tc>
          <w:tcPr>
            <w:tcW w:w="4962" w:type="dxa"/>
            <w:tcBorders>
              <w:top w:val="single" w:sz="4" w:space="0" w:color="auto"/>
              <w:left w:val="single" w:sz="4" w:space="0" w:color="auto"/>
              <w:right w:val="single" w:sz="4" w:space="0" w:color="auto"/>
            </w:tcBorders>
          </w:tcPr>
          <w:p w14:paraId="6B45A998"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«Історичні, теоретичні та методичні аспекти сучасної системи підготовки спортсменів» (2025-2029 рр.). Державний реєстраційний номер: 0124U005127</w:t>
            </w:r>
          </w:p>
        </w:tc>
        <w:tc>
          <w:tcPr>
            <w:tcW w:w="2910" w:type="dxa"/>
            <w:tcBorders>
              <w:top w:val="single" w:sz="4" w:space="0" w:color="auto"/>
              <w:left w:val="single" w:sz="4" w:space="0" w:color="auto"/>
              <w:right w:val="single" w:sz="4" w:space="0" w:color="auto"/>
            </w:tcBorders>
          </w:tcPr>
          <w:p w14:paraId="6A881710" w14:textId="77777777" w:rsidR="008D035C" w:rsidRPr="00915656" w:rsidRDefault="008D035C" w:rsidP="008D035C">
            <w:pPr>
              <w:spacing w:line="240" w:lineRule="auto"/>
              <w:rPr>
                <w:rFonts w:ascii="Times New Roman" w:hAnsi="Times New Roman"/>
                <w:sz w:val="24"/>
                <w:szCs w:val="24"/>
                <w:lang w:val="uk-UA"/>
              </w:rPr>
            </w:pPr>
            <w:r w:rsidRPr="00784650">
              <w:rPr>
                <w:rFonts w:ascii="Times New Roman" w:hAnsi="Times New Roman"/>
                <w:sz w:val="24"/>
                <w:szCs w:val="24"/>
                <w:lang w:val="uk-UA"/>
              </w:rPr>
              <w:t>д.фіз.вих., професор Мулик В.В., к.фіз.вих., доцент Таран Л.М., к.фіз.вих., доцент</w:t>
            </w:r>
            <w:r>
              <w:rPr>
                <w:rFonts w:ascii="Times New Roman" w:hAnsi="Times New Roman"/>
                <w:sz w:val="24"/>
                <w:szCs w:val="24"/>
                <w:lang w:val="uk-UA"/>
              </w:rPr>
              <w:t xml:space="preserve"> </w:t>
            </w:r>
            <w:r>
              <w:rPr>
                <w:rFonts w:ascii="Times New Roman" w:hAnsi="Times New Roman"/>
                <w:sz w:val="24"/>
                <w:szCs w:val="24"/>
                <w:lang w:val="uk-UA"/>
              </w:rPr>
              <w:br/>
            </w:r>
            <w:r w:rsidRPr="00784650">
              <w:rPr>
                <w:rFonts w:ascii="Times New Roman" w:hAnsi="Times New Roman"/>
                <w:sz w:val="24"/>
                <w:szCs w:val="24"/>
                <w:lang w:val="uk-UA"/>
              </w:rPr>
              <w:t>Мішин М.В.</w:t>
            </w:r>
          </w:p>
        </w:tc>
      </w:tr>
      <w:tr w:rsidR="008D035C" w:rsidRPr="00EA1357" w14:paraId="7911117A" w14:textId="77777777" w:rsidTr="00B22BC1">
        <w:trPr>
          <w:trHeight w:val="1282"/>
        </w:trPr>
        <w:tc>
          <w:tcPr>
            <w:tcW w:w="534" w:type="dxa"/>
            <w:vMerge w:val="restart"/>
            <w:tcBorders>
              <w:top w:val="single" w:sz="4" w:space="0" w:color="auto"/>
              <w:left w:val="single" w:sz="4" w:space="0" w:color="auto"/>
              <w:right w:val="single" w:sz="4" w:space="0" w:color="auto"/>
            </w:tcBorders>
            <w:vAlign w:val="center"/>
          </w:tcPr>
          <w:p w14:paraId="7FC10692" w14:textId="77777777" w:rsidR="008D035C" w:rsidRPr="00915656"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18</w:t>
            </w:r>
            <w:r w:rsidRPr="00915656">
              <w:rPr>
                <w:rFonts w:ascii="Times New Roman" w:hAnsi="Times New Roman"/>
                <w:sz w:val="24"/>
                <w:szCs w:val="24"/>
                <w:lang w:val="uk-UA"/>
              </w:rPr>
              <w:t>.</w:t>
            </w:r>
          </w:p>
        </w:tc>
        <w:tc>
          <w:tcPr>
            <w:tcW w:w="1842" w:type="dxa"/>
            <w:vMerge w:val="restart"/>
            <w:tcBorders>
              <w:top w:val="single" w:sz="4" w:space="0" w:color="auto"/>
              <w:left w:val="single" w:sz="4" w:space="0" w:color="auto"/>
              <w:right w:val="single" w:sz="4" w:space="0" w:color="auto"/>
            </w:tcBorders>
            <w:vAlign w:val="center"/>
          </w:tcPr>
          <w:p w14:paraId="2B2603B5" w14:textId="77777777" w:rsidR="008D035C" w:rsidRPr="00915656" w:rsidRDefault="008D035C" w:rsidP="008D035C">
            <w:pPr>
              <w:spacing w:after="0" w:line="240" w:lineRule="auto"/>
              <w:rPr>
                <w:rFonts w:ascii="Times New Roman" w:hAnsi="Times New Roman"/>
                <w:b/>
                <w:sz w:val="24"/>
                <w:szCs w:val="24"/>
                <w:lang w:val="uk-UA"/>
              </w:rPr>
            </w:pPr>
            <w:r w:rsidRPr="00915656">
              <w:rPr>
                <w:rFonts w:ascii="Times New Roman" w:hAnsi="Times New Roman"/>
                <w:b/>
                <w:sz w:val="24"/>
                <w:szCs w:val="24"/>
                <w:lang w:val="uk-UA"/>
              </w:rPr>
              <w:t>Кафедра водних видів спорту</w:t>
            </w:r>
          </w:p>
        </w:tc>
        <w:tc>
          <w:tcPr>
            <w:tcW w:w="4962" w:type="dxa"/>
            <w:tcBorders>
              <w:top w:val="single" w:sz="4" w:space="0" w:color="auto"/>
              <w:left w:val="single" w:sz="4" w:space="0" w:color="auto"/>
              <w:right w:val="single" w:sz="4" w:space="0" w:color="auto"/>
            </w:tcBorders>
          </w:tcPr>
          <w:p w14:paraId="6C68FA1D"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0"/>
                <w:szCs w:val="20"/>
                <w:lang w:val="uk-UA"/>
              </w:rPr>
              <w:t>«</w:t>
            </w:r>
            <w:r w:rsidRPr="00784650">
              <w:rPr>
                <w:rFonts w:ascii="Times New Roman" w:hAnsi="Times New Roman"/>
                <w:sz w:val="24"/>
                <w:szCs w:val="24"/>
                <w:lang w:val="uk-UA"/>
              </w:rPr>
              <w:t>Моделювання показників структури змагальної діяльності та спеціальної підготовленості кваліфікованих спортсменів-плавців»  (2021-2025 рр.).</w:t>
            </w:r>
          </w:p>
        </w:tc>
        <w:tc>
          <w:tcPr>
            <w:tcW w:w="2910" w:type="dxa"/>
            <w:tcBorders>
              <w:top w:val="single" w:sz="4" w:space="0" w:color="auto"/>
              <w:left w:val="single" w:sz="4" w:space="0" w:color="auto"/>
              <w:right w:val="single" w:sz="4" w:space="0" w:color="auto"/>
            </w:tcBorders>
          </w:tcPr>
          <w:p w14:paraId="12500FB1" w14:textId="02A3B733"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 xml:space="preserve">к.пед.н., </w:t>
            </w:r>
            <w:r w:rsidR="00EA1357">
              <w:rPr>
                <w:rFonts w:ascii="Times New Roman" w:hAnsi="Times New Roman"/>
                <w:sz w:val="24"/>
                <w:szCs w:val="24"/>
                <w:lang w:val="uk-UA"/>
              </w:rPr>
              <w:t>професор</w:t>
            </w:r>
          </w:p>
          <w:p w14:paraId="2476B52C"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Пилипко О.О.</w:t>
            </w:r>
          </w:p>
        </w:tc>
      </w:tr>
      <w:tr w:rsidR="008D035C" w:rsidRPr="00915656" w14:paraId="5B8EF92E" w14:textId="77777777" w:rsidTr="00B22BC1">
        <w:tc>
          <w:tcPr>
            <w:tcW w:w="534" w:type="dxa"/>
            <w:vMerge/>
            <w:tcBorders>
              <w:left w:val="single" w:sz="4" w:space="0" w:color="auto"/>
              <w:right w:val="single" w:sz="4" w:space="0" w:color="auto"/>
            </w:tcBorders>
            <w:vAlign w:val="center"/>
          </w:tcPr>
          <w:p w14:paraId="1ED873E0" w14:textId="77777777" w:rsidR="008D035C" w:rsidRPr="00915656" w:rsidRDefault="008D035C" w:rsidP="00B22BC1">
            <w:pPr>
              <w:spacing w:after="0" w:line="240" w:lineRule="auto"/>
              <w:jc w:val="center"/>
              <w:rPr>
                <w:rFonts w:ascii="Times New Roman" w:hAnsi="Times New Roman"/>
                <w:sz w:val="24"/>
                <w:szCs w:val="24"/>
                <w:lang w:val="uk-UA"/>
              </w:rPr>
            </w:pPr>
          </w:p>
        </w:tc>
        <w:tc>
          <w:tcPr>
            <w:tcW w:w="1842" w:type="dxa"/>
            <w:vMerge/>
            <w:tcBorders>
              <w:left w:val="single" w:sz="4" w:space="0" w:color="auto"/>
              <w:right w:val="single" w:sz="4" w:space="0" w:color="auto"/>
            </w:tcBorders>
            <w:vAlign w:val="center"/>
          </w:tcPr>
          <w:p w14:paraId="70E22A45" w14:textId="77777777" w:rsidR="008D035C" w:rsidRPr="00915656" w:rsidRDefault="008D035C" w:rsidP="008D035C">
            <w:pPr>
              <w:spacing w:after="0" w:line="240" w:lineRule="auto"/>
              <w:rPr>
                <w:rFonts w:ascii="Times New Roman" w:hAnsi="Times New Roman"/>
                <w:b/>
                <w:sz w:val="24"/>
                <w:szCs w:val="24"/>
                <w:lang w:val="uk-UA"/>
              </w:rPr>
            </w:pPr>
          </w:p>
        </w:tc>
        <w:tc>
          <w:tcPr>
            <w:tcW w:w="4962" w:type="dxa"/>
            <w:tcBorders>
              <w:top w:val="single" w:sz="4" w:space="0" w:color="auto"/>
              <w:left w:val="single" w:sz="4" w:space="0" w:color="auto"/>
              <w:bottom w:val="single" w:sz="4" w:space="0" w:color="auto"/>
              <w:right w:val="single" w:sz="4" w:space="0" w:color="auto"/>
            </w:tcBorders>
          </w:tcPr>
          <w:p w14:paraId="2F7C875D"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«Формування здорового способу життя засобами плавання» (2025 – 2029 рр.).</w:t>
            </w:r>
          </w:p>
        </w:tc>
        <w:tc>
          <w:tcPr>
            <w:tcW w:w="2910" w:type="dxa"/>
            <w:tcBorders>
              <w:top w:val="single" w:sz="4" w:space="0" w:color="auto"/>
              <w:left w:val="single" w:sz="4" w:space="0" w:color="auto"/>
              <w:bottom w:val="single" w:sz="4" w:space="0" w:color="auto"/>
              <w:right w:val="single" w:sz="4" w:space="0" w:color="auto"/>
            </w:tcBorders>
          </w:tcPr>
          <w:p w14:paraId="5761BCA5" w14:textId="77777777" w:rsidR="008D035C" w:rsidRPr="00915656" w:rsidRDefault="008D035C" w:rsidP="008D035C">
            <w:pPr>
              <w:spacing w:after="0" w:line="240" w:lineRule="auto"/>
              <w:rPr>
                <w:rFonts w:ascii="Times New Roman" w:hAnsi="Times New Roman"/>
                <w:sz w:val="24"/>
                <w:szCs w:val="24"/>
                <w:lang w:val="uk-UA"/>
              </w:rPr>
            </w:pPr>
            <w:r w:rsidRPr="00915656">
              <w:rPr>
                <w:rFonts w:ascii="Times New Roman" w:hAnsi="Times New Roman"/>
                <w:sz w:val="24"/>
                <w:szCs w:val="24"/>
                <w:lang w:val="uk-UA"/>
              </w:rPr>
              <w:t>ст.викл. Шейко Л.В.</w:t>
            </w:r>
          </w:p>
        </w:tc>
      </w:tr>
      <w:tr w:rsidR="008D035C" w:rsidRPr="00915656" w14:paraId="4E529A98" w14:textId="77777777" w:rsidTr="00B22BC1">
        <w:tc>
          <w:tcPr>
            <w:tcW w:w="534" w:type="dxa"/>
            <w:tcBorders>
              <w:left w:val="single" w:sz="4" w:space="0" w:color="auto"/>
              <w:right w:val="single" w:sz="4" w:space="0" w:color="auto"/>
            </w:tcBorders>
            <w:vAlign w:val="center"/>
          </w:tcPr>
          <w:p w14:paraId="16FA417D" w14:textId="77777777" w:rsidR="008D035C" w:rsidRPr="00915656" w:rsidRDefault="008D035C" w:rsidP="00B22BC1">
            <w:pPr>
              <w:spacing w:after="0" w:line="240" w:lineRule="auto"/>
              <w:jc w:val="center"/>
              <w:rPr>
                <w:rFonts w:ascii="Times New Roman" w:hAnsi="Times New Roman"/>
                <w:sz w:val="24"/>
                <w:szCs w:val="24"/>
                <w:lang w:val="uk-UA"/>
              </w:rPr>
            </w:pPr>
            <w:r>
              <w:rPr>
                <w:rFonts w:ascii="Times New Roman" w:hAnsi="Times New Roman"/>
                <w:sz w:val="24"/>
                <w:szCs w:val="24"/>
                <w:lang w:val="uk-UA"/>
              </w:rPr>
              <w:t>19.</w:t>
            </w:r>
          </w:p>
        </w:tc>
        <w:tc>
          <w:tcPr>
            <w:tcW w:w="1842" w:type="dxa"/>
            <w:tcBorders>
              <w:left w:val="single" w:sz="4" w:space="0" w:color="auto"/>
              <w:right w:val="single" w:sz="4" w:space="0" w:color="auto"/>
            </w:tcBorders>
          </w:tcPr>
          <w:p w14:paraId="19AF21D8" w14:textId="77777777" w:rsidR="008D035C" w:rsidRPr="00784650" w:rsidRDefault="008D035C" w:rsidP="008D035C">
            <w:pPr>
              <w:spacing w:after="0" w:line="240" w:lineRule="auto"/>
              <w:rPr>
                <w:rFonts w:ascii="Times New Roman" w:hAnsi="Times New Roman"/>
                <w:b/>
                <w:bCs/>
                <w:sz w:val="24"/>
                <w:szCs w:val="24"/>
                <w:lang w:val="uk-UA"/>
              </w:rPr>
            </w:pPr>
            <w:r w:rsidRPr="00784650">
              <w:rPr>
                <w:rFonts w:ascii="Times New Roman" w:hAnsi="Times New Roman"/>
                <w:b/>
                <w:bCs/>
                <w:sz w:val="24"/>
                <w:szCs w:val="24"/>
              </w:rPr>
              <w:t xml:space="preserve">Кафедра </w:t>
            </w:r>
            <w:r w:rsidRPr="00FF5F23">
              <w:rPr>
                <w:rFonts w:ascii="Times New Roman" w:hAnsi="Times New Roman"/>
                <w:b/>
                <w:bCs/>
                <w:sz w:val="24"/>
                <w:szCs w:val="24"/>
                <w:lang w:val="uk-UA"/>
              </w:rPr>
              <w:t>гімнастики</w:t>
            </w:r>
          </w:p>
        </w:tc>
        <w:tc>
          <w:tcPr>
            <w:tcW w:w="4962" w:type="dxa"/>
            <w:tcBorders>
              <w:top w:val="single" w:sz="4" w:space="0" w:color="auto"/>
              <w:left w:val="single" w:sz="4" w:space="0" w:color="auto"/>
              <w:bottom w:val="single" w:sz="4" w:space="0" w:color="auto"/>
              <w:right w:val="single" w:sz="4" w:space="0" w:color="auto"/>
            </w:tcBorders>
          </w:tcPr>
          <w:p w14:paraId="6EB20F3E" w14:textId="77777777" w:rsidR="008D035C" w:rsidRPr="00784650" w:rsidRDefault="008D035C" w:rsidP="008D035C">
            <w:pPr>
              <w:spacing w:after="0" w:line="240" w:lineRule="auto"/>
              <w:rPr>
                <w:rFonts w:ascii="Times New Roman" w:hAnsi="Times New Roman"/>
                <w:sz w:val="24"/>
                <w:szCs w:val="24"/>
                <w:lang w:val="uk-UA"/>
              </w:rPr>
            </w:pPr>
            <w:r w:rsidRPr="00784650">
              <w:rPr>
                <w:rFonts w:ascii="Times New Roman" w:hAnsi="Times New Roman"/>
                <w:sz w:val="24"/>
                <w:szCs w:val="24"/>
                <w:lang w:val="uk-UA"/>
              </w:rPr>
              <w:t>«Теоретико-методологічні засади формування інтегративної теорії фізичної культури» (2024-2029 рр.). Державний реєстраційний номер: 0124U002326</w:t>
            </w:r>
          </w:p>
        </w:tc>
        <w:tc>
          <w:tcPr>
            <w:tcW w:w="2910" w:type="dxa"/>
            <w:tcBorders>
              <w:top w:val="single" w:sz="4" w:space="0" w:color="auto"/>
              <w:left w:val="single" w:sz="4" w:space="0" w:color="auto"/>
              <w:bottom w:val="single" w:sz="4" w:space="0" w:color="auto"/>
              <w:right w:val="single" w:sz="4" w:space="0" w:color="auto"/>
            </w:tcBorders>
          </w:tcPr>
          <w:p w14:paraId="3FFFAB12" w14:textId="77777777" w:rsidR="008D035C" w:rsidRPr="00915656" w:rsidRDefault="008D035C" w:rsidP="008D035C">
            <w:pPr>
              <w:spacing w:after="0" w:line="240" w:lineRule="auto"/>
              <w:rPr>
                <w:rFonts w:ascii="Times New Roman" w:hAnsi="Times New Roman"/>
                <w:sz w:val="24"/>
                <w:szCs w:val="24"/>
                <w:lang w:val="uk-UA"/>
              </w:rPr>
            </w:pPr>
            <w:r>
              <w:rPr>
                <w:rFonts w:ascii="Times New Roman" w:hAnsi="Times New Roman"/>
                <w:sz w:val="24"/>
                <w:szCs w:val="24"/>
              </w:rPr>
              <w:t>д.фіз.вих., професор Сутула В.О.</w:t>
            </w:r>
          </w:p>
        </w:tc>
      </w:tr>
    </w:tbl>
    <w:p w14:paraId="520196E1" w14:textId="77777777" w:rsidR="008D035C" w:rsidRPr="00915656" w:rsidRDefault="008D035C" w:rsidP="008D035C">
      <w:pPr>
        <w:tabs>
          <w:tab w:val="left" w:pos="1000"/>
        </w:tabs>
        <w:spacing w:after="0" w:line="240" w:lineRule="auto"/>
        <w:jc w:val="both"/>
        <w:rPr>
          <w:rFonts w:ascii="Times New Roman" w:hAnsi="Times New Roman"/>
          <w:sz w:val="28"/>
          <w:szCs w:val="28"/>
          <w:lang w:val="uk-UA"/>
        </w:rPr>
      </w:pPr>
    </w:p>
    <w:p w14:paraId="22061187" w14:textId="77777777" w:rsidR="008D035C" w:rsidRDefault="008D035C" w:rsidP="008D035C">
      <w:pPr>
        <w:tabs>
          <w:tab w:val="left" w:pos="1000"/>
        </w:tabs>
        <w:spacing w:after="0" w:line="240" w:lineRule="auto"/>
        <w:ind w:firstLine="709"/>
        <w:jc w:val="both"/>
        <w:rPr>
          <w:rFonts w:ascii="Times New Roman" w:hAnsi="Times New Roman"/>
          <w:sz w:val="28"/>
          <w:szCs w:val="28"/>
        </w:rPr>
      </w:pPr>
    </w:p>
    <w:p w14:paraId="5DDB2F13" w14:textId="77777777" w:rsidR="008D035C" w:rsidRDefault="008D035C" w:rsidP="008D035C">
      <w:pPr>
        <w:tabs>
          <w:tab w:val="right" w:pos="9639"/>
        </w:tabs>
        <w:spacing w:after="0" w:line="240" w:lineRule="auto"/>
        <w:jc w:val="center"/>
        <w:rPr>
          <w:rFonts w:ascii="Times New Roman" w:hAnsi="Times New Roman"/>
          <w:b/>
          <w:sz w:val="36"/>
          <w:szCs w:val="36"/>
          <w:lang w:val="uk-UA"/>
        </w:rPr>
        <w:sectPr w:rsidR="008D035C">
          <w:pgSz w:w="12240" w:h="15840"/>
          <w:pgMar w:top="1134" w:right="850" w:bottom="1134" w:left="1701" w:header="708" w:footer="708" w:gutter="0"/>
          <w:cols w:space="708"/>
          <w:docGrid w:linePitch="360"/>
        </w:sectPr>
      </w:pPr>
    </w:p>
    <w:p w14:paraId="3CA9CD3C" w14:textId="4C098A88" w:rsidR="008D035C" w:rsidRPr="001C6AA4" w:rsidRDefault="008D035C" w:rsidP="008D035C">
      <w:pPr>
        <w:tabs>
          <w:tab w:val="right" w:pos="9639"/>
        </w:tabs>
        <w:spacing w:after="0" w:line="240" w:lineRule="auto"/>
        <w:jc w:val="right"/>
        <w:rPr>
          <w:rFonts w:ascii="Times New Roman" w:hAnsi="Times New Roman"/>
          <w:bCs/>
          <w:i/>
          <w:iCs/>
          <w:sz w:val="28"/>
          <w:szCs w:val="28"/>
          <w:lang w:val="uk-UA"/>
        </w:rPr>
      </w:pPr>
      <w:r>
        <w:rPr>
          <w:rFonts w:ascii="Times New Roman" w:hAnsi="Times New Roman"/>
          <w:bCs/>
          <w:i/>
          <w:iCs/>
          <w:sz w:val="28"/>
          <w:szCs w:val="28"/>
          <w:lang w:val="uk-UA"/>
        </w:rPr>
        <w:lastRenderedPageBreak/>
        <w:t>Додаток 2 Наука</w:t>
      </w:r>
    </w:p>
    <w:p w14:paraId="59334EC3" w14:textId="77777777" w:rsidR="008D035C" w:rsidRPr="009B0967" w:rsidRDefault="008D035C" w:rsidP="008D035C">
      <w:pPr>
        <w:tabs>
          <w:tab w:val="right" w:pos="9639"/>
        </w:tabs>
        <w:spacing w:after="0" w:line="240" w:lineRule="auto"/>
        <w:jc w:val="center"/>
        <w:rPr>
          <w:rFonts w:ascii="Times New Roman" w:hAnsi="Times New Roman"/>
          <w:b/>
          <w:sz w:val="28"/>
          <w:szCs w:val="28"/>
          <w:lang w:val="uk-UA"/>
        </w:rPr>
      </w:pPr>
      <w:r w:rsidRPr="009B0967">
        <w:rPr>
          <w:rFonts w:ascii="Times New Roman" w:hAnsi="Times New Roman"/>
          <w:b/>
          <w:sz w:val="28"/>
          <w:szCs w:val="28"/>
          <w:lang w:val="uk-UA"/>
        </w:rPr>
        <w:t>Загальний план наукових заходів Харківської державної академії фізичної культури</w:t>
      </w:r>
    </w:p>
    <w:p w14:paraId="2061721F" w14:textId="77777777" w:rsidR="008D035C" w:rsidRPr="009B0967" w:rsidRDefault="008D035C" w:rsidP="008D035C">
      <w:pPr>
        <w:tabs>
          <w:tab w:val="right" w:pos="9639"/>
        </w:tabs>
        <w:spacing w:after="0" w:line="240" w:lineRule="auto"/>
        <w:jc w:val="center"/>
        <w:rPr>
          <w:rFonts w:ascii="Times New Roman" w:hAnsi="Times New Roman"/>
          <w:b/>
          <w:sz w:val="28"/>
          <w:szCs w:val="28"/>
          <w:u w:val="single"/>
          <w:lang w:val="uk-UA"/>
        </w:rPr>
      </w:pPr>
      <w:r w:rsidRPr="009B0967">
        <w:rPr>
          <w:rFonts w:ascii="Times New Roman" w:hAnsi="Times New Roman"/>
          <w:b/>
          <w:sz w:val="28"/>
          <w:szCs w:val="28"/>
          <w:lang w:val="uk-UA"/>
        </w:rPr>
        <w:t xml:space="preserve">на </w:t>
      </w:r>
      <w:r w:rsidRPr="001E5950">
        <w:rPr>
          <w:rFonts w:ascii="Times New Roman" w:hAnsi="Times New Roman"/>
          <w:b/>
          <w:sz w:val="28"/>
          <w:szCs w:val="28"/>
          <w:lang w:val="uk-UA"/>
        </w:rPr>
        <w:t>2025 рік</w:t>
      </w:r>
    </w:p>
    <w:p w14:paraId="5563DC96" w14:textId="77777777" w:rsidR="008D035C" w:rsidRPr="00713060" w:rsidRDefault="008D035C" w:rsidP="008D035C">
      <w:pPr>
        <w:tabs>
          <w:tab w:val="left" w:pos="1000"/>
        </w:tabs>
        <w:spacing w:after="0" w:line="240" w:lineRule="auto"/>
        <w:jc w:val="both"/>
        <w:rPr>
          <w:rFonts w:ascii="Times New Roman" w:hAnsi="Times New Roman"/>
          <w:sz w:val="28"/>
          <w:szCs w:val="28"/>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75"/>
        <w:gridCol w:w="2535"/>
        <w:gridCol w:w="3589"/>
        <w:gridCol w:w="1800"/>
        <w:gridCol w:w="1140"/>
        <w:gridCol w:w="4431"/>
      </w:tblGrid>
      <w:tr w:rsidR="008D035C" w:rsidRPr="001F144A" w14:paraId="7D19331D" w14:textId="77777777" w:rsidTr="008D035C">
        <w:trPr>
          <w:trHeight w:val="694"/>
        </w:trPr>
        <w:tc>
          <w:tcPr>
            <w:tcW w:w="675" w:type="dxa"/>
            <w:tcMar>
              <w:top w:w="0" w:type="dxa"/>
              <w:left w:w="20" w:type="dxa"/>
              <w:bottom w:w="0" w:type="dxa"/>
              <w:right w:w="20" w:type="dxa"/>
            </w:tcMar>
          </w:tcPr>
          <w:p w14:paraId="731251B6"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з/п</w:t>
            </w:r>
          </w:p>
        </w:tc>
        <w:tc>
          <w:tcPr>
            <w:tcW w:w="2535" w:type="dxa"/>
            <w:tcMar>
              <w:top w:w="0" w:type="dxa"/>
              <w:left w:w="20" w:type="dxa"/>
              <w:bottom w:w="0" w:type="dxa"/>
              <w:right w:w="20" w:type="dxa"/>
            </w:tcMar>
          </w:tcPr>
          <w:p w14:paraId="20D5B08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Назва наукового заходу</w:t>
            </w:r>
          </w:p>
        </w:tc>
        <w:tc>
          <w:tcPr>
            <w:tcW w:w="3589" w:type="dxa"/>
            <w:tcMar>
              <w:top w:w="0" w:type="dxa"/>
              <w:left w:w="20" w:type="dxa"/>
              <w:bottom w:w="0" w:type="dxa"/>
              <w:right w:w="20" w:type="dxa"/>
            </w:tcMar>
          </w:tcPr>
          <w:p w14:paraId="40E2C765"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Відповідальний за проведення, адреса, телефон, е-mail</w:t>
            </w:r>
          </w:p>
        </w:tc>
        <w:tc>
          <w:tcPr>
            <w:tcW w:w="1800" w:type="dxa"/>
            <w:tcMar>
              <w:top w:w="0" w:type="dxa"/>
              <w:left w:w="20" w:type="dxa"/>
              <w:bottom w:w="0" w:type="dxa"/>
              <w:right w:w="20" w:type="dxa"/>
            </w:tcMar>
          </w:tcPr>
          <w:p w14:paraId="5708540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Місце та термін проведення</w:t>
            </w:r>
          </w:p>
        </w:tc>
        <w:tc>
          <w:tcPr>
            <w:tcW w:w="1140" w:type="dxa"/>
            <w:tcMar>
              <w:top w:w="0" w:type="dxa"/>
              <w:left w:w="20" w:type="dxa"/>
              <w:bottom w:w="0" w:type="dxa"/>
              <w:right w:w="20" w:type="dxa"/>
            </w:tcMar>
          </w:tcPr>
          <w:p w14:paraId="758D087A"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Кількість учасників</w:t>
            </w:r>
          </w:p>
        </w:tc>
        <w:tc>
          <w:tcPr>
            <w:tcW w:w="4431" w:type="dxa"/>
            <w:tcMar>
              <w:top w:w="0" w:type="dxa"/>
              <w:left w:w="20" w:type="dxa"/>
              <w:bottom w:w="0" w:type="dxa"/>
              <w:right w:w="20" w:type="dxa"/>
            </w:tcMar>
          </w:tcPr>
          <w:p w14:paraId="3E8B3265"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Міністерства, відомства або установи, що є співорганізаторами заходу</w:t>
            </w:r>
          </w:p>
        </w:tc>
      </w:tr>
      <w:tr w:rsidR="008D035C" w:rsidRPr="001F144A" w14:paraId="3EFA4F75" w14:textId="77777777" w:rsidTr="00B22BC1">
        <w:trPr>
          <w:trHeight w:val="491"/>
        </w:trPr>
        <w:tc>
          <w:tcPr>
            <w:tcW w:w="675" w:type="dxa"/>
            <w:tcMar>
              <w:top w:w="0" w:type="dxa"/>
              <w:left w:w="20" w:type="dxa"/>
              <w:bottom w:w="0" w:type="dxa"/>
              <w:right w:w="20" w:type="dxa"/>
            </w:tcMar>
            <w:vAlign w:val="center"/>
          </w:tcPr>
          <w:p w14:paraId="4ACAEB5A" w14:textId="77777777" w:rsidR="008D035C" w:rsidRPr="001F144A" w:rsidRDefault="008D035C" w:rsidP="00B22BC1">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w:t>
            </w:r>
          </w:p>
        </w:tc>
        <w:tc>
          <w:tcPr>
            <w:tcW w:w="2535" w:type="dxa"/>
            <w:tcMar>
              <w:top w:w="0" w:type="dxa"/>
              <w:left w:w="20" w:type="dxa"/>
              <w:bottom w:w="0" w:type="dxa"/>
              <w:right w:w="20" w:type="dxa"/>
            </w:tcMar>
            <w:vAlign w:val="center"/>
          </w:tcPr>
          <w:p w14:paraId="65B3B36F" w14:textId="77777777" w:rsidR="008D035C" w:rsidRPr="001F144A" w:rsidRDefault="008D035C" w:rsidP="00B22BC1">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2</w:t>
            </w:r>
          </w:p>
        </w:tc>
        <w:tc>
          <w:tcPr>
            <w:tcW w:w="3589" w:type="dxa"/>
            <w:tcMar>
              <w:top w:w="0" w:type="dxa"/>
              <w:left w:w="20" w:type="dxa"/>
              <w:bottom w:w="0" w:type="dxa"/>
              <w:right w:w="20" w:type="dxa"/>
            </w:tcMar>
            <w:vAlign w:val="center"/>
          </w:tcPr>
          <w:p w14:paraId="39F79E10" w14:textId="77777777" w:rsidR="008D035C" w:rsidRPr="001F144A" w:rsidRDefault="008D035C" w:rsidP="00B22BC1">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w:t>
            </w:r>
          </w:p>
        </w:tc>
        <w:tc>
          <w:tcPr>
            <w:tcW w:w="1800" w:type="dxa"/>
            <w:tcMar>
              <w:top w:w="0" w:type="dxa"/>
              <w:left w:w="20" w:type="dxa"/>
              <w:bottom w:w="0" w:type="dxa"/>
              <w:right w:w="20" w:type="dxa"/>
            </w:tcMar>
            <w:vAlign w:val="center"/>
          </w:tcPr>
          <w:p w14:paraId="6B77A580" w14:textId="77777777" w:rsidR="008D035C" w:rsidRPr="001F144A" w:rsidRDefault="008D035C" w:rsidP="00B22BC1">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4</w:t>
            </w:r>
          </w:p>
        </w:tc>
        <w:tc>
          <w:tcPr>
            <w:tcW w:w="1140" w:type="dxa"/>
            <w:tcMar>
              <w:top w:w="0" w:type="dxa"/>
              <w:left w:w="20" w:type="dxa"/>
              <w:bottom w:w="0" w:type="dxa"/>
              <w:right w:w="20" w:type="dxa"/>
            </w:tcMar>
            <w:vAlign w:val="center"/>
          </w:tcPr>
          <w:p w14:paraId="68150999" w14:textId="77777777" w:rsidR="008D035C" w:rsidRPr="001F144A" w:rsidRDefault="008D035C" w:rsidP="00B22BC1">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5</w:t>
            </w:r>
          </w:p>
        </w:tc>
        <w:tc>
          <w:tcPr>
            <w:tcW w:w="4431" w:type="dxa"/>
            <w:tcMar>
              <w:top w:w="0" w:type="dxa"/>
              <w:left w:w="20" w:type="dxa"/>
              <w:bottom w:w="0" w:type="dxa"/>
              <w:right w:w="20" w:type="dxa"/>
            </w:tcMar>
            <w:vAlign w:val="center"/>
          </w:tcPr>
          <w:p w14:paraId="0A1E1438" w14:textId="77777777" w:rsidR="008D035C" w:rsidRPr="001F144A" w:rsidRDefault="008D035C" w:rsidP="00B22BC1">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w:t>
            </w:r>
          </w:p>
        </w:tc>
      </w:tr>
      <w:tr w:rsidR="008D035C" w:rsidRPr="003441C4" w14:paraId="495817A1" w14:textId="77777777" w:rsidTr="008D035C">
        <w:trPr>
          <w:trHeight w:val="285"/>
        </w:trPr>
        <w:tc>
          <w:tcPr>
            <w:tcW w:w="675" w:type="dxa"/>
            <w:tcMar>
              <w:top w:w="0" w:type="dxa"/>
              <w:left w:w="20" w:type="dxa"/>
              <w:bottom w:w="0" w:type="dxa"/>
              <w:right w:w="20" w:type="dxa"/>
            </w:tcMar>
          </w:tcPr>
          <w:p w14:paraId="23C70E4D"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w:t>
            </w:r>
          </w:p>
        </w:tc>
        <w:tc>
          <w:tcPr>
            <w:tcW w:w="2535" w:type="dxa"/>
            <w:tcMar>
              <w:top w:w="0" w:type="dxa"/>
              <w:left w:w="20" w:type="dxa"/>
              <w:bottom w:w="0" w:type="dxa"/>
              <w:right w:w="20" w:type="dxa"/>
            </w:tcMar>
          </w:tcPr>
          <w:p w14:paraId="267C6EC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Міжнародна ХХІ наукова конференція</w:t>
            </w:r>
          </w:p>
          <w:p w14:paraId="0EB36540" w14:textId="77777777" w:rsidR="008D035C" w:rsidRPr="001F144A" w:rsidRDefault="008D035C" w:rsidP="008D035C">
            <w:pPr>
              <w:spacing w:after="0" w:line="240" w:lineRule="auto"/>
              <w:ind w:hanging="2"/>
              <w:jc w:val="center"/>
              <w:rPr>
                <w:rFonts w:ascii="Times New Roman" w:hAnsi="Times New Roman"/>
                <w:b/>
                <w:bCs/>
                <w:i/>
                <w:sz w:val="24"/>
                <w:szCs w:val="24"/>
                <w:lang w:val="uk-UA"/>
              </w:rPr>
            </w:pPr>
            <w:r w:rsidRPr="001F144A">
              <w:rPr>
                <w:rFonts w:ascii="Times New Roman" w:hAnsi="Times New Roman"/>
                <w:b/>
                <w:bCs/>
                <w:i/>
                <w:sz w:val="24"/>
                <w:szCs w:val="24"/>
                <w:lang w:val="uk-UA"/>
              </w:rPr>
              <w:t>«Проблеми і перспективи розвитку спортивних ігор та одноборств у закладах вищої освіти»</w:t>
            </w:r>
          </w:p>
        </w:tc>
        <w:tc>
          <w:tcPr>
            <w:tcW w:w="3589" w:type="dxa"/>
            <w:tcMar>
              <w:top w:w="0" w:type="dxa"/>
              <w:left w:w="20" w:type="dxa"/>
              <w:bottom w:w="0" w:type="dxa"/>
              <w:right w:w="20" w:type="dxa"/>
            </w:tcMar>
          </w:tcPr>
          <w:p w14:paraId="133FF343"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17640EDC"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w:t>
            </w:r>
          </w:p>
          <w:p w14:paraId="749AC644"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завідувач кафедри одноборств, доцент</w:t>
            </w:r>
          </w:p>
          <w:p w14:paraId="70B50F51"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Тропін Юрій Миколайович</w:t>
            </w:r>
          </w:p>
          <w:p w14:paraId="6D1996E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+380673561418</w:t>
            </w:r>
          </w:p>
          <w:p w14:paraId="09BFEFB9"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19" w:history="1">
              <w:r w:rsidR="008D035C" w:rsidRPr="001F144A">
                <w:rPr>
                  <w:rStyle w:val="ac"/>
                  <w:rFonts w:ascii="Times New Roman" w:hAnsi="Times New Roman"/>
                  <w:sz w:val="24"/>
                  <w:szCs w:val="24"/>
                  <w:lang w:val="uk-UA"/>
                </w:rPr>
                <w:t>tropin.yurij@gmail.com</w:t>
              </w:r>
            </w:hyperlink>
          </w:p>
          <w:p w14:paraId="235C35C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та завідувач кафедри спортивних та рухливих ігор, доцент</w:t>
            </w:r>
          </w:p>
          <w:p w14:paraId="23887F5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b/>
                <w:sz w:val="24"/>
                <w:szCs w:val="24"/>
                <w:lang w:val="uk-UA"/>
              </w:rPr>
              <w:t>Помещикова Ірина Петрівна</w:t>
            </w:r>
            <w:r w:rsidRPr="001F144A">
              <w:rPr>
                <w:rFonts w:ascii="Times New Roman" w:hAnsi="Times New Roman"/>
                <w:sz w:val="24"/>
                <w:szCs w:val="24"/>
                <w:lang w:val="uk-UA"/>
              </w:rPr>
              <w:t xml:space="preserve"> +380951432125</w:t>
            </w:r>
          </w:p>
          <w:p w14:paraId="468926B5"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0" w:history="1">
              <w:r w:rsidR="008D035C" w:rsidRPr="001F144A">
                <w:rPr>
                  <w:rStyle w:val="ac"/>
                  <w:rFonts w:ascii="Times New Roman" w:hAnsi="Times New Roman"/>
                  <w:sz w:val="24"/>
                  <w:szCs w:val="24"/>
                  <w:lang w:val="uk-UA"/>
                </w:rPr>
                <w:t>pomeshikovaip@ukr.net</w:t>
              </w:r>
            </w:hyperlink>
            <w:r w:rsidR="008D035C" w:rsidRPr="001F144A">
              <w:rPr>
                <w:rFonts w:ascii="Times New Roman" w:hAnsi="Times New Roman"/>
                <w:sz w:val="24"/>
                <w:szCs w:val="24"/>
                <w:lang w:val="uk-UA"/>
              </w:rPr>
              <w:t xml:space="preserve"> </w:t>
            </w:r>
          </w:p>
        </w:tc>
        <w:tc>
          <w:tcPr>
            <w:tcW w:w="1800" w:type="dxa"/>
            <w:tcMar>
              <w:top w:w="0" w:type="dxa"/>
              <w:left w:w="20" w:type="dxa"/>
              <w:bottom w:w="0" w:type="dxa"/>
              <w:right w:w="20" w:type="dxa"/>
            </w:tcMar>
          </w:tcPr>
          <w:p w14:paraId="169ED741"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66B4A8DC"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7 лютого</w:t>
            </w:r>
          </w:p>
          <w:p w14:paraId="3BBEEE5E"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b/>
                <w:bCs/>
                <w:sz w:val="24"/>
                <w:szCs w:val="24"/>
                <w:lang w:val="uk-UA"/>
              </w:rPr>
              <w:t>2025 року</w:t>
            </w:r>
          </w:p>
        </w:tc>
        <w:tc>
          <w:tcPr>
            <w:tcW w:w="1140" w:type="dxa"/>
            <w:tcMar>
              <w:top w:w="0" w:type="dxa"/>
              <w:left w:w="20" w:type="dxa"/>
              <w:bottom w:w="0" w:type="dxa"/>
              <w:right w:w="20" w:type="dxa"/>
            </w:tcMar>
          </w:tcPr>
          <w:p w14:paraId="26CB5BF3"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100</w:t>
            </w:r>
          </w:p>
        </w:tc>
        <w:tc>
          <w:tcPr>
            <w:tcW w:w="4431" w:type="dxa"/>
            <w:tcMar>
              <w:top w:w="0" w:type="dxa"/>
              <w:left w:w="20" w:type="dxa"/>
              <w:bottom w:w="0" w:type="dxa"/>
              <w:right w:w="20" w:type="dxa"/>
            </w:tcMar>
          </w:tcPr>
          <w:p w14:paraId="62933DE9"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освіти і науки України,</w:t>
            </w:r>
          </w:p>
          <w:p w14:paraId="45BAFC2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молоді та спорту України,</w:t>
            </w:r>
          </w:p>
          <w:p w14:paraId="3168E65F"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Узбецький державний університет фізичної культури та спорту (Узбекистан),</w:t>
            </w:r>
          </w:p>
          <w:p w14:paraId="205AA1CE"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Прикладний університет Аль-Балка (Іорданія),</w:t>
            </w:r>
          </w:p>
          <w:p w14:paraId="4FFE26C3"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Баскетбольний клуб «VIBBALL» (Люксембург),</w:t>
            </w:r>
          </w:p>
          <w:p w14:paraId="6421F941"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Баскетбольний клуб «DJK/MJC Trier» (Німеччина)</w:t>
            </w:r>
          </w:p>
          <w:p w14:paraId="06641A7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 </w:t>
            </w:r>
          </w:p>
        </w:tc>
      </w:tr>
      <w:tr w:rsidR="008D035C" w:rsidRPr="003441C4" w14:paraId="4B1B5016" w14:textId="77777777" w:rsidTr="008D035C">
        <w:trPr>
          <w:trHeight w:val="3822"/>
        </w:trPr>
        <w:tc>
          <w:tcPr>
            <w:tcW w:w="675" w:type="dxa"/>
            <w:tcMar>
              <w:top w:w="0" w:type="dxa"/>
              <w:left w:w="20" w:type="dxa"/>
              <w:bottom w:w="0" w:type="dxa"/>
              <w:right w:w="20" w:type="dxa"/>
            </w:tcMar>
          </w:tcPr>
          <w:p w14:paraId="538F5181"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2.</w:t>
            </w:r>
          </w:p>
        </w:tc>
        <w:tc>
          <w:tcPr>
            <w:tcW w:w="2535" w:type="dxa"/>
            <w:tcMar>
              <w:top w:w="0" w:type="dxa"/>
              <w:left w:w="20" w:type="dxa"/>
              <w:bottom w:w="0" w:type="dxa"/>
              <w:right w:w="20" w:type="dxa"/>
            </w:tcMar>
          </w:tcPr>
          <w:p w14:paraId="3C36AFC9" w14:textId="77777777" w:rsidR="008D035C" w:rsidRPr="001F144A" w:rsidRDefault="008D035C" w:rsidP="008D035C">
            <w:pPr>
              <w:spacing w:after="0" w:line="240" w:lineRule="auto"/>
              <w:ind w:hanging="2"/>
              <w:jc w:val="center"/>
              <w:rPr>
                <w:rFonts w:ascii="Times New Roman" w:hAnsi="Times New Roman"/>
                <w:b/>
                <w:i/>
                <w:sz w:val="24"/>
                <w:szCs w:val="24"/>
                <w:lang w:val="uk-UA"/>
              </w:rPr>
            </w:pPr>
            <w:r w:rsidRPr="001F144A">
              <w:rPr>
                <w:rFonts w:ascii="Times New Roman" w:hAnsi="Times New Roman"/>
                <w:sz w:val="24"/>
                <w:szCs w:val="24"/>
                <w:lang w:val="uk-UA"/>
              </w:rPr>
              <w:t xml:space="preserve">VІІІ Всеукраїнська молодіжна науково-практична конференція з міжнародною участю </w:t>
            </w:r>
            <w:r w:rsidRPr="001F144A">
              <w:rPr>
                <w:rFonts w:ascii="Times New Roman" w:hAnsi="Times New Roman"/>
                <w:b/>
                <w:i/>
                <w:sz w:val="24"/>
                <w:szCs w:val="24"/>
                <w:lang w:val="uk-UA"/>
              </w:rPr>
              <w:t>«Молодий вчений: сучасні тенденції формування та збереження здоров’я людини»</w:t>
            </w:r>
          </w:p>
        </w:tc>
        <w:tc>
          <w:tcPr>
            <w:tcW w:w="3589" w:type="dxa"/>
            <w:tcMar>
              <w:top w:w="0" w:type="dxa"/>
              <w:left w:w="20" w:type="dxa"/>
              <w:bottom w:w="0" w:type="dxa"/>
              <w:right w:w="20" w:type="dxa"/>
            </w:tcMar>
          </w:tcPr>
          <w:p w14:paraId="1902776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0EAB8BE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w:t>
            </w:r>
          </w:p>
          <w:p w14:paraId="6622DC75"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Доцент кафедри </w:t>
            </w:r>
            <w:r w:rsidRPr="009E457A">
              <w:rPr>
                <w:rFonts w:ascii="Times New Roman" w:hAnsi="Times New Roman"/>
                <w:bCs/>
                <w:sz w:val="24"/>
                <w:szCs w:val="24"/>
                <w:lang w:val="uk-UA"/>
              </w:rPr>
              <w:t>терапії, реабілітації та медичних дисциплін</w:t>
            </w:r>
            <w:r w:rsidRPr="001F144A">
              <w:rPr>
                <w:rFonts w:ascii="Times New Roman" w:hAnsi="Times New Roman"/>
                <w:sz w:val="24"/>
                <w:szCs w:val="24"/>
                <w:lang w:val="uk-UA"/>
              </w:rPr>
              <w:t>, к. мед.н.,</w:t>
            </w:r>
          </w:p>
          <w:p w14:paraId="62704F8A"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 xml:space="preserve">Пашкевич </w:t>
            </w:r>
            <w:r>
              <w:rPr>
                <w:rFonts w:ascii="Times New Roman" w:hAnsi="Times New Roman"/>
                <w:b/>
                <w:bCs/>
                <w:sz w:val="24"/>
                <w:szCs w:val="24"/>
                <w:lang w:val="uk-UA"/>
              </w:rPr>
              <w:t>Святослава Адамівна</w:t>
            </w:r>
          </w:p>
          <w:p w14:paraId="09A85593"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+380509723358</w:t>
            </w:r>
          </w:p>
          <w:p w14:paraId="19E7A639"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1" w:history="1">
              <w:r w:rsidR="008D035C" w:rsidRPr="008932EA">
                <w:rPr>
                  <w:rStyle w:val="ac"/>
                  <w:rFonts w:ascii="Times New Roman" w:hAnsi="Times New Roman"/>
                  <w:sz w:val="24"/>
                  <w:szCs w:val="24"/>
                  <w:lang w:val="uk-UA"/>
                </w:rPr>
                <w:t>sviatoslava.pashkevych@gmail.com</w:t>
              </w:r>
            </w:hyperlink>
          </w:p>
          <w:p w14:paraId="66E08690"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Старший викладач кафедри </w:t>
            </w:r>
            <w:r w:rsidRPr="009E457A">
              <w:rPr>
                <w:rFonts w:ascii="Times New Roman" w:hAnsi="Times New Roman"/>
                <w:bCs/>
                <w:sz w:val="24"/>
                <w:szCs w:val="24"/>
                <w:lang w:val="uk-UA"/>
              </w:rPr>
              <w:t>терапії, реабілітації та медичних дисциплін</w:t>
            </w:r>
          </w:p>
          <w:p w14:paraId="4E972272"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Свєрчкова О</w:t>
            </w:r>
            <w:r>
              <w:rPr>
                <w:rFonts w:ascii="Times New Roman" w:hAnsi="Times New Roman"/>
                <w:b/>
                <w:bCs/>
                <w:sz w:val="24"/>
                <w:szCs w:val="24"/>
                <w:lang w:val="uk-UA"/>
              </w:rPr>
              <w:t>льга Володимирівна</w:t>
            </w:r>
          </w:p>
          <w:p w14:paraId="17114AFB"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+380671050804</w:t>
            </w:r>
          </w:p>
          <w:p w14:paraId="0D763150"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2" w:history="1">
              <w:r w:rsidR="008D035C" w:rsidRPr="008932EA">
                <w:rPr>
                  <w:rStyle w:val="ac"/>
                  <w:rFonts w:ascii="Times New Roman" w:hAnsi="Times New Roman"/>
                  <w:sz w:val="24"/>
                  <w:szCs w:val="24"/>
                  <w:lang w:val="uk-UA"/>
                </w:rPr>
                <w:t>obezyazychnaya@gmail.com</w:t>
              </w:r>
            </w:hyperlink>
          </w:p>
        </w:tc>
        <w:tc>
          <w:tcPr>
            <w:tcW w:w="1800" w:type="dxa"/>
            <w:tcMar>
              <w:top w:w="0" w:type="dxa"/>
              <w:left w:w="20" w:type="dxa"/>
              <w:bottom w:w="0" w:type="dxa"/>
              <w:right w:w="20" w:type="dxa"/>
            </w:tcMar>
          </w:tcPr>
          <w:p w14:paraId="0A4E9166"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032CA68A"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27-28 березня 2025 року</w:t>
            </w:r>
          </w:p>
        </w:tc>
        <w:tc>
          <w:tcPr>
            <w:tcW w:w="1140" w:type="dxa"/>
            <w:tcMar>
              <w:top w:w="0" w:type="dxa"/>
              <w:left w:w="20" w:type="dxa"/>
              <w:bottom w:w="0" w:type="dxa"/>
              <w:right w:w="20" w:type="dxa"/>
            </w:tcMar>
          </w:tcPr>
          <w:p w14:paraId="62FD9D40"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100</w:t>
            </w:r>
          </w:p>
        </w:tc>
        <w:tc>
          <w:tcPr>
            <w:tcW w:w="4431" w:type="dxa"/>
            <w:tcMar>
              <w:top w:w="0" w:type="dxa"/>
              <w:left w:w="20" w:type="dxa"/>
              <w:bottom w:w="0" w:type="dxa"/>
              <w:right w:w="20" w:type="dxa"/>
            </w:tcMar>
          </w:tcPr>
          <w:p w14:paraId="3686850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освіти і науки України,</w:t>
            </w:r>
          </w:p>
          <w:p w14:paraId="61AA5A26"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Медичний центр «IASO» (Швейцарія),</w:t>
            </w:r>
          </w:p>
          <w:p w14:paraId="5F514044"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Каролінський університет, госпіталь Danderyd (Швеція)</w:t>
            </w:r>
          </w:p>
        </w:tc>
      </w:tr>
      <w:tr w:rsidR="008D035C" w:rsidRPr="001F144A" w14:paraId="320132B0" w14:textId="77777777" w:rsidTr="008D035C">
        <w:trPr>
          <w:trHeight w:val="2218"/>
        </w:trPr>
        <w:tc>
          <w:tcPr>
            <w:tcW w:w="675" w:type="dxa"/>
            <w:tcMar>
              <w:top w:w="0" w:type="dxa"/>
              <w:left w:w="20" w:type="dxa"/>
              <w:bottom w:w="0" w:type="dxa"/>
              <w:right w:w="20" w:type="dxa"/>
            </w:tcMar>
          </w:tcPr>
          <w:p w14:paraId="71DC3E98"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w:t>
            </w:r>
          </w:p>
        </w:tc>
        <w:tc>
          <w:tcPr>
            <w:tcW w:w="2535" w:type="dxa"/>
            <w:tcMar>
              <w:top w:w="0" w:type="dxa"/>
              <w:left w:w="20" w:type="dxa"/>
              <w:bottom w:w="0" w:type="dxa"/>
              <w:right w:w="20" w:type="dxa"/>
            </w:tcMar>
          </w:tcPr>
          <w:p w14:paraId="295A4EEC" w14:textId="77777777" w:rsidR="008D035C" w:rsidRPr="001F144A" w:rsidRDefault="008D035C" w:rsidP="008D035C">
            <w:pPr>
              <w:spacing w:after="0" w:line="240" w:lineRule="auto"/>
              <w:ind w:hanging="2"/>
              <w:jc w:val="center"/>
              <w:rPr>
                <w:rFonts w:ascii="Times New Roman" w:hAnsi="Times New Roman"/>
                <w:i/>
                <w:sz w:val="24"/>
                <w:szCs w:val="24"/>
                <w:lang w:val="uk-UA"/>
              </w:rPr>
            </w:pPr>
            <w:r w:rsidRPr="001F144A">
              <w:rPr>
                <w:rFonts w:ascii="Times New Roman" w:hAnsi="Times New Roman"/>
                <w:sz w:val="24"/>
                <w:szCs w:val="24"/>
                <w:lang w:val="uk-UA"/>
              </w:rPr>
              <w:t xml:space="preserve">XI Всеукраїнська науково-практична конференція </w:t>
            </w:r>
            <w:r w:rsidRPr="001F144A">
              <w:rPr>
                <w:rFonts w:ascii="Times New Roman" w:hAnsi="Times New Roman"/>
                <w:b/>
                <w:bCs/>
                <w:i/>
                <w:sz w:val="24"/>
                <w:szCs w:val="24"/>
                <w:lang w:val="uk-UA"/>
              </w:rPr>
              <w:t>«Актуальні проблеми фізичного виховання різних верств населення»</w:t>
            </w:r>
          </w:p>
        </w:tc>
        <w:tc>
          <w:tcPr>
            <w:tcW w:w="3589" w:type="dxa"/>
            <w:tcMar>
              <w:top w:w="0" w:type="dxa"/>
              <w:left w:w="20" w:type="dxa"/>
              <w:bottom w:w="0" w:type="dxa"/>
              <w:right w:w="20" w:type="dxa"/>
            </w:tcMar>
          </w:tcPr>
          <w:p w14:paraId="08927766"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75FB385A" w14:textId="77777777" w:rsidR="008D035C" w:rsidRDefault="008D035C" w:rsidP="008D035C">
            <w:pPr>
              <w:spacing w:after="0" w:line="240" w:lineRule="auto"/>
              <w:ind w:hanging="2"/>
              <w:jc w:val="center"/>
              <w:rPr>
                <w:rFonts w:ascii="Times New Roman" w:hAnsi="Times New Roman"/>
                <w:b/>
                <w:bCs/>
                <w:sz w:val="24"/>
                <w:szCs w:val="24"/>
                <w:lang w:val="uk-UA"/>
              </w:rPr>
            </w:pPr>
            <w:r>
              <w:rPr>
                <w:rFonts w:ascii="Times New Roman" w:hAnsi="Times New Roman"/>
                <w:sz w:val="24"/>
                <w:szCs w:val="24"/>
                <w:lang w:val="uk-UA"/>
              </w:rPr>
              <w:t>з</w:t>
            </w:r>
            <w:r w:rsidRPr="00F328B8">
              <w:rPr>
                <w:rFonts w:ascii="Times New Roman" w:hAnsi="Times New Roman"/>
                <w:sz w:val="24"/>
                <w:szCs w:val="24"/>
                <w:lang w:val="uk-UA"/>
              </w:rPr>
              <w:t>ав</w:t>
            </w:r>
            <w:r>
              <w:rPr>
                <w:rFonts w:ascii="Times New Roman" w:hAnsi="Times New Roman"/>
                <w:sz w:val="24"/>
                <w:szCs w:val="24"/>
                <w:lang w:val="uk-UA"/>
              </w:rPr>
              <w:t xml:space="preserve">ідувач </w:t>
            </w:r>
            <w:r w:rsidRPr="00F328B8">
              <w:rPr>
                <w:rFonts w:ascii="Times New Roman" w:hAnsi="Times New Roman"/>
                <w:sz w:val="24"/>
                <w:szCs w:val="24"/>
                <w:lang w:val="uk-UA"/>
              </w:rPr>
              <w:t>кафедри теорії та методики фізичного виховання, к.фіз.вих.,</w:t>
            </w:r>
            <w:r w:rsidRPr="00F328B8">
              <w:rPr>
                <w:rFonts w:ascii="Times New Roman" w:hAnsi="Times New Roman"/>
                <w:b/>
                <w:bCs/>
                <w:sz w:val="24"/>
                <w:szCs w:val="24"/>
                <w:lang w:val="uk-UA"/>
              </w:rPr>
              <w:t xml:space="preserve"> </w:t>
            </w:r>
          </w:p>
          <w:p w14:paraId="41ADCCA8" w14:textId="77777777" w:rsidR="008D035C" w:rsidRPr="00F328B8" w:rsidRDefault="008D035C" w:rsidP="008D035C">
            <w:pPr>
              <w:spacing w:after="0" w:line="240" w:lineRule="auto"/>
              <w:ind w:hanging="2"/>
              <w:jc w:val="center"/>
              <w:rPr>
                <w:rFonts w:ascii="Times New Roman" w:hAnsi="Times New Roman"/>
                <w:b/>
                <w:bCs/>
                <w:sz w:val="24"/>
                <w:szCs w:val="24"/>
                <w:lang w:val="uk-UA"/>
              </w:rPr>
            </w:pPr>
            <w:r w:rsidRPr="00F328B8">
              <w:rPr>
                <w:rFonts w:ascii="Times New Roman" w:hAnsi="Times New Roman"/>
                <w:b/>
                <w:bCs/>
                <w:sz w:val="24"/>
                <w:szCs w:val="24"/>
                <w:lang w:val="uk-UA"/>
              </w:rPr>
              <w:t>Масляк Ірина Павлівна</w:t>
            </w:r>
          </w:p>
          <w:p w14:paraId="43911B8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F328B8">
              <w:rPr>
                <w:rFonts w:ascii="Times New Roman" w:hAnsi="Times New Roman"/>
                <w:sz w:val="24"/>
                <w:szCs w:val="24"/>
                <w:lang w:val="uk-UA"/>
              </w:rPr>
              <w:t xml:space="preserve">м. Харків, вул. Клочківська, </w:t>
            </w:r>
            <w:r w:rsidRPr="001F144A">
              <w:rPr>
                <w:rFonts w:ascii="Times New Roman" w:hAnsi="Times New Roman"/>
                <w:sz w:val="24"/>
                <w:szCs w:val="24"/>
                <w:lang w:val="uk-UA"/>
              </w:rPr>
              <w:t>99</w:t>
            </w:r>
          </w:p>
          <w:p w14:paraId="30D9E35C"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тел. 096 76 57</w:t>
            </w:r>
            <w:r>
              <w:rPr>
                <w:rFonts w:ascii="Times New Roman" w:hAnsi="Times New Roman"/>
                <w:sz w:val="24"/>
                <w:szCs w:val="24"/>
                <w:lang w:val="uk-UA"/>
              </w:rPr>
              <w:t> </w:t>
            </w:r>
            <w:r w:rsidRPr="001F144A">
              <w:rPr>
                <w:rFonts w:ascii="Times New Roman" w:hAnsi="Times New Roman"/>
                <w:sz w:val="24"/>
                <w:szCs w:val="24"/>
                <w:lang w:val="uk-UA"/>
              </w:rPr>
              <w:t>773</w:t>
            </w:r>
          </w:p>
          <w:p w14:paraId="31F407AE"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3" w:history="1">
              <w:r w:rsidR="008D035C" w:rsidRPr="008932EA">
                <w:rPr>
                  <w:rStyle w:val="ac"/>
                  <w:rFonts w:ascii="Times New Roman" w:hAnsi="Times New Roman"/>
                  <w:sz w:val="24"/>
                  <w:szCs w:val="24"/>
                  <w:lang w:val="uk-UA"/>
                </w:rPr>
                <w:t>maslyak@khdafk.com</w:t>
              </w:r>
            </w:hyperlink>
          </w:p>
        </w:tc>
        <w:tc>
          <w:tcPr>
            <w:tcW w:w="1800" w:type="dxa"/>
            <w:tcMar>
              <w:top w:w="0" w:type="dxa"/>
              <w:left w:w="20" w:type="dxa"/>
              <w:bottom w:w="0" w:type="dxa"/>
              <w:right w:w="20" w:type="dxa"/>
            </w:tcMar>
          </w:tcPr>
          <w:p w14:paraId="79D76E15"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 Харків,</w:t>
            </w:r>
          </w:p>
          <w:p w14:paraId="58A70D98" w14:textId="77777777" w:rsidR="008D035C" w:rsidRPr="001F144A" w:rsidRDefault="008D035C" w:rsidP="008D035C">
            <w:pPr>
              <w:spacing w:after="0" w:line="240" w:lineRule="auto"/>
              <w:ind w:hanging="2"/>
              <w:jc w:val="center"/>
              <w:rPr>
                <w:rFonts w:ascii="Times New Roman" w:hAnsi="Times New Roman"/>
                <w:b/>
                <w:bCs/>
                <w:sz w:val="24"/>
                <w:szCs w:val="24"/>
                <w:highlight w:val="yellow"/>
                <w:lang w:val="uk-UA"/>
              </w:rPr>
            </w:pPr>
            <w:r w:rsidRPr="001F144A">
              <w:rPr>
                <w:rFonts w:ascii="Times New Roman" w:hAnsi="Times New Roman"/>
                <w:b/>
                <w:bCs/>
                <w:sz w:val="24"/>
                <w:szCs w:val="24"/>
                <w:lang w:val="uk-UA"/>
              </w:rPr>
              <w:t>27-28 березня 2025 року</w:t>
            </w:r>
          </w:p>
        </w:tc>
        <w:tc>
          <w:tcPr>
            <w:tcW w:w="1140" w:type="dxa"/>
            <w:tcMar>
              <w:top w:w="0" w:type="dxa"/>
              <w:left w:w="20" w:type="dxa"/>
              <w:bottom w:w="0" w:type="dxa"/>
              <w:right w:w="20" w:type="dxa"/>
            </w:tcMar>
          </w:tcPr>
          <w:p w14:paraId="1BC164B3"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50</w:t>
            </w:r>
          </w:p>
        </w:tc>
        <w:tc>
          <w:tcPr>
            <w:tcW w:w="4431" w:type="dxa"/>
            <w:tcMar>
              <w:top w:w="0" w:type="dxa"/>
              <w:left w:w="20" w:type="dxa"/>
              <w:bottom w:w="0" w:type="dxa"/>
              <w:right w:w="20" w:type="dxa"/>
            </w:tcMar>
          </w:tcPr>
          <w:p w14:paraId="6540F0C1"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Міністерство освіти і науки України </w:t>
            </w:r>
          </w:p>
          <w:p w14:paraId="07611221" w14:textId="77777777" w:rsidR="008D035C" w:rsidRPr="001F144A" w:rsidRDefault="008D035C" w:rsidP="008D035C">
            <w:pPr>
              <w:spacing w:after="0" w:line="240" w:lineRule="auto"/>
              <w:ind w:hanging="2"/>
              <w:jc w:val="center"/>
              <w:rPr>
                <w:rFonts w:ascii="Times New Roman" w:hAnsi="Times New Roman"/>
                <w:sz w:val="24"/>
                <w:szCs w:val="24"/>
                <w:lang w:val="uk-UA"/>
              </w:rPr>
            </w:pPr>
          </w:p>
        </w:tc>
      </w:tr>
      <w:tr w:rsidR="008D035C" w:rsidRPr="001F144A" w14:paraId="2AAA8C84" w14:textId="77777777" w:rsidTr="008D035C">
        <w:trPr>
          <w:trHeight w:val="2826"/>
        </w:trPr>
        <w:tc>
          <w:tcPr>
            <w:tcW w:w="675" w:type="dxa"/>
            <w:tcMar>
              <w:top w:w="0" w:type="dxa"/>
              <w:left w:w="20" w:type="dxa"/>
              <w:bottom w:w="0" w:type="dxa"/>
              <w:right w:w="20" w:type="dxa"/>
            </w:tcMar>
          </w:tcPr>
          <w:p w14:paraId="73025457"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4.</w:t>
            </w:r>
          </w:p>
        </w:tc>
        <w:tc>
          <w:tcPr>
            <w:tcW w:w="2535" w:type="dxa"/>
            <w:tcMar>
              <w:top w:w="0" w:type="dxa"/>
              <w:left w:w="20" w:type="dxa"/>
              <w:bottom w:w="0" w:type="dxa"/>
              <w:right w:w="20" w:type="dxa"/>
            </w:tcMar>
          </w:tcPr>
          <w:p w14:paraId="3B6A759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Всеукраїнська науково-практична конференція</w:t>
            </w:r>
          </w:p>
          <w:p w14:paraId="7E2E99A4" w14:textId="77777777" w:rsidR="008D035C" w:rsidRPr="001F144A" w:rsidRDefault="008D035C" w:rsidP="008D035C">
            <w:pPr>
              <w:spacing w:after="0" w:line="240" w:lineRule="auto"/>
              <w:ind w:hanging="2"/>
              <w:jc w:val="center"/>
              <w:rPr>
                <w:rFonts w:ascii="Times New Roman" w:hAnsi="Times New Roman"/>
                <w:b/>
                <w:i/>
                <w:sz w:val="24"/>
                <w:szCs w:val="24"/>
                <w:lang w:val="uk-UA"/>
              </w:rPr>
            </w:pPr>
            <w:r w:rsidRPr="001F144A">
              <w:rPr>
                <w:rFonts w:ascii="Times New Roman" w:hAnsi="Times New Roman"/>
                <w:b/>
                <w:i/>
                <w:sz w:val="24"/>
                <w:szCs w:val="24"/>
                <w:lang w:val="uk-UA"/>
              </w:rPr>
              <w:t>«Проблеми та перспективні напрями розвитку сучасного спорту: актуальні питання теорії та практики»</w:t>
            </w:r>
          </w:p>
        </w:tc>
        <w:tc>
          <w:tcPr>
            <w:tcW w:w="3589" w:type="dxa"/>
            <w:tcMar>
              <w:top w:w="0" w:type="dxa"/>
              <w:left w:w="20" w:type="dxa"/>
              <w:bottom w:w="0" w:type="dxa"/>
              <w:right w:w="20" w:type="dxa"/>
            </w:tcMar>
          </w:tcPr>
          <w:p w14:paraId="5CC91CB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2A5F874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w:t>
            </w:r>
          </w:p>
          <w:p w14:paraId="2DD66140"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декан факультету циклічних видів спорту, к.пед.н.</w:t>
            </w:r>
          </w:p>
          <w:p w14:paraId="145DAAA5"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Спіцин Віталій Володимирович</w:t>
            </w:r>
          </w:p>
          <w:p w14:paraId="68683FF9"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+380954251016</w:t>
            </w:r>
          </w:p>
          <w:p w14:paraId="026B30F7"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4" w:history="1">
              <w:r w:rsidR="008D035C" w:rsidRPr="008932EA">
                <w:rPr>
                  <w:rStyle w:val="ac"/>
                  <w:rFonts w:ascii="Times New Roman" w:hAnsi="Times New Roman"/>
                  <w:sz w:val="24"/>
                  <w:szCs w:val="24"/>
                  <w:lang w:val="uk-UA"/>
                </w:rPr>
                <w:t>spitzinvitaly@gmail.com</w:t>
              </w:r>
            </w:hyperlink>
          </w:p>
        </w:tc>
        <w:tc>
          <w:tcPr>
            <w:tcW w:w="1800" w:type="dxa"/>
            <w:tcMar>
              <w:top w:w="0" w:type="dxa"/>
              <w:left w:w="20" w:type="dxa"/>
              <w:bottom w:w="0" w:type="dxa"/>
              <w:right w:w="20" w:type="dxa"/>
            </w:tcMar>
          </w:tcPr>
          <w:p w14:paraId="654230B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3753FD81"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4 квітня 2025 року</w:t>
            </w:r>
          </w:p>
        </w:tc>
        <w:tc>
          <w:tcPr>
            <w:tcW w:w="1140" w:type="dxa"/>
            <w:tcMar>
              <w:top w:w="0" w:type="dxa"/>
              <w:left w:w="20" w:type="dxa"/>
              <w:bottom w:w="0" w:type="dxa"/>
              <w:right w:w="20" w:type="dxa"/>
            </w:tcMar>
          </w:tcPr>
          <w:p w14:paraId="2C31159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75</w:t>
            </w:r>
          </w:p>
        </w:tc>
        <w:tc>
          <w:tcPr>
            <w:tcW w:w="4431" w:type="dxa"/>
            <w:tcMar>
              <w:top w:w="0" w:type="dxa"/>
              <w:left w:w="20" w:type="dxa"/>
              <w:bottom w:w="0" w:type="dxa"/>
              <w:right w:w="20" w:type="dxa"/>
            </w:tcMar>
          </w:tcPr>
          <w:p w14:paraId="7216A9AE"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освіти і науки України</w:t>
            </w:r>
          </w:p>
          <w:p w14:paraId="6A787843" w14:textId="77777777" w:rsidR="008D035C" w:rsidRPr="001F144A" w:rsidRDefault="008D035C" w:rsidP="008D035C">
            <w:pPr>
              <w:spacing w:after="0" w:line="240" w:lineRule="auto"/>
              <w:ind w:hanging="2"/>
              <w:jc w:val="center"/>
              <w:rPr>
                <w:rFonts w:ascii="Times New Roman" w:hAnsi="Times New Roman"/>
                <w:sz w:val="24"/>
                <w:szCs w:val="24"/>
                <w:lang w:val="uk-UA"/>
              </w:rPr>
            </w:pPr>
          </w:p>
        </w:tc>
      </w:tr>
      <w:tr w:rsidR="008D035C" w:rsidRPr="001F144A" w14:paraId="0B369EAF" w14:textId="77777777" w:rsidTr="008D035C">
        <w:trPr>
          <w:trHeight w:val="3660"/>
        </w:trPr>
        <w:tc>
          <w:tcPr>
            <w:tcW w:w="675" w:type="dxa"/>
            <w:tcMar>
              <w:top w:w="0" w:type="dxa"/>
              <w:left w:w="20" w:type="dxa"/>
              <w:bottom w:w="0" w:type="dxa"/>
              <w:right w:w="20" w:type="dxa"/>
            </w:tcMar>
          </w:tcPr>
          <w:p w14:paraId="6BDD6630"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5.</w:t>
            </w:r>
          </w:p>
        </w:tc>
        <w:tc>
          <w:tcPr>
            <w:tcW w:w="2535" w:type="dxa"/>
            <w:tcMar>
              <w:top w:w="0" w:type="dxa"/>
              <w:left w:w="20" w:type="dxa"/>
              <w:bottom w:w="0" w:type="dxa"/>
              <w:right w:w="20" w:type="dxa"/>
            </w:tcMar>
          </w:tcPr>
          <w:p w14:paraId="27A62F2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Студентська наукова конференція</w:t>
            </w:r>
          </w:p>
          <w:p w14:paraId="2D6BE4C7" w14:textId="77777777" w:rsidR="008D035C" w:rsidRPr="001F144A" w:rsidRDefault="008D035C" w:rsidP="008D035C">
            <w:pPr>
              <w:spacing w:after="0" w:line="240" w:lineRule="auto"/>
              <w:ind w:hanging="2"/>
              <w:jc w:val="center"/>
              <w:rPr>
                <w:rFonts w:ascii="Times New Roman" w:hAnsi="Times New Roman"/>
                <w:b/>
                <w:i/>
                <w:sz w:val="24"/>
                <w:szCs w:val="24"/>
                <w:lang w:val="uk-UA"/>
              </w:rPr>
            </w:pPr>
            <w:r w:rsidRPr="001F144A">
              <w:rPr>
                <w:rFonts w:ascii="Times New Roman" w:hAnsi="Times New Roman"/>
                <w:b/>
                <w:i/>
                <w:sz w:val="24"/>
                <w:szCs w:val="24"/>
                <w:lang w:val="uk-UA"/>
              </w:rPr>
              <w:t>«Сучасні наукові аспекти біологічних знань у підготовці фахівців з фізичної культури та спорту, терапії, реабілітації»</w:t>
            </w:r>
          </w:p>
          <w:p w14:paraId="1F347891" w14:textId="77777777" w:rsidR="008D035C" w:rsidRPr="001F144A" w:rsidRDefault="008D035C" w:rsidP="008D035C">
            <w:pPr>
              <w:spacing w:after="0" w:line="240" w:lineRule="auto"/>
              <w:ind w:hanging="2"/>
              <w:jc w:val="center"/>
              <w:rPr>
                <w:rFonts w:ascii="Times New Roman" w:hAnsi="Times New Roman"/>
                <w:sz w:val="24"/>
                <w:szCs w:val="24"/>
                <w:lang w:val="uk-UA"/>
              </w:rPr>
            </w:pPr>
          </w:p>
        </w:tc>
        <w:tc>
          <w:tcPr>
            <w:tcW w:w="3589" w:type="dxa"/>
            <w:tcMar>
              <w:top w:w="0" w:type="dxa"/>
              <w:left w:w="20" w:type="dxa"/>
              <w:bottom w:w="0" w:type="dxa"/>
              <w:right w:w="20" w:type="dxa"/>
            </w:tcMar>
          </w:tcPr>
          <w:p w14:paraId="3B021716"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5A3C7A9C"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w:t>
            </w:r>
          </w:p>
          <w:p w14:paraId="5D38A7C9" w14:textId="77777777" w:rsidR="008D035C" w:rsidRPr="001F144A" w:rsidRDefault="008D035C" w:rsidP="008D035C">
            <w:pPr>
              <w:spacing w:after="0" w:line="240" w:lineRule="auto"/>
              <w:ind w:hanging="2"/>
              <w:jc w:val="center"/>
              <w:rPr>
                <w:rFonts w:ascii="Times New Roman" w:hAnsi="Times New Roman"/>
                <w:b/>
                <w:sz w:val="24"/>
                <w:szCs w:val="24"/>
                <w:lang w:val="uk-UA"/>
              </w:rPr>
            </w:pPr>
            <w:r>
              <w:rPr>
                <w:rFonts w:ascii="Times New Roman" w:hAnsi="Times New Roman"/>
                <w:sz w:val="24"/>
                <w:szCs w:val="24"/>
                <w:lang w:val="uk-UA"/>
              </w:rPr>
              <w:t>з</w:t>
            </w:r>
            <w:r w:rsidRPr="001F144A">
              <w:rPr>
                <w:rFonts w:ascii="Times New Roman" w:hAnsi="Times New Roman"/>
                <w:sz w:val="24"/>
                <w:szCs w:val="24"/>
                <w:lang w:val="uk-UA"/>
              </w:rPr>
              <w:t>ав</w:t>
            </w:r>
            <w:r>
              <w:rPr>
                <w:rFonts w:ascii="Times New Roman" w:hAnsi="Times New Roman"/>
                <w:sz w:val="24"/>
                <w:szCs w:val="24"/>
                <w:lang w:val="uk-UA"/>
              </w:rPr>
              <w:t xml:space="preserve">ідувач </w:t>
            </w:r>
            <w:r w:rsidRPr="001F144A">
              <w:rPr>
                <w:rFonts w:ascii="Times New Roman" w:hAnsi="Times New Roman"/>
                <w:sz w:val="24"/>
                <w:szCs w:val="24"/>
                <w:lang w:val="uk-UA"/>
              </w:rPr>
              <w:t xml:space="preserve">кафедри біологічних </w:t>
            </w:r>
            <w:r>
              <w:rPr>
                <w:rFonts w:ascii="Times New Roman" w:hAnsi="Times New Roman"/>
                <w:sz w:val="24"/>
                <w:szCs w:val="24"/>
                <w:lang w:val="uk-UA"/>
              </w:rPr>
              <w:t>дисциплін</w:t>
            </w:r>
            <w:r w:rsidRPr="001F144A">
              <w:rPr>
                <w:rFonts w:ascii="Times New Roman" w:hAnsi="Times New Roman"/>
                <w:sz w:val="24"/>
                <w:szCs w:val="24"/>
                <w:lang w:val="uk-UA"/>
              </w:rPr>
              <w:t xml:space="preserve">, д.фіз.вих., професор </w:t>
            </w:r>
            <w:r w:rsidRPr="001F144A">
              <w:rPr>
                <w:rFonts w:ascii="Times New Roman" w:hAnsi="Times New Roman"/>
                <w:b/>
                <w:sz w:val="24"/>
                <w:szCs w:val="24"/>
                <w:lang w:val="uk-UA"/>
              </w:rPr>
              <w:t>Подрігало Ольга Олександрівна</w:t>
            </w:r>
          </w:p>
          <w:p w14:paraId="6189A02F"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+380968635330,</w:t>
            </w:r>
          </w:p>
          <w:p w14:paraId="77D326ED"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5" w:history="1">
              <w:r w:rsidR="008D035C" w:rsidRPr="008932EA">
                <w:rPr>
                  <w:rStyle w:val="ac"/>
                  <w:rFonts w:ascii="Times New Roman" w:hAnsi="Times New Roman"/>
                  <w:sz w:val="24"/>
                  <w:szCs w:val="24"/>
                  <w:lang w:val="uk-UA"/>
                </w:rPr>
                <w:t>rovnayaolga77@ukr.net</w:t>
              </w:r>
            </w:hyperlink>
            <w:r w:rsidR="008D035C">
              <w:rPr>
                <w:rFonts w:ascii="Times New Roman" w:hAnsi="Times New Roman"/>
                <w:sz w:val="24"/>
                <w:szCs w:val="24"/>
                <w:lang w:val="uk-UA"/>
              </w:rPr>
              <w:t xml:space="preserve"> </w:t>
            </w:r>
          </w:p>
          <w:p w14:paraId="7A895BF6"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доцент кафедри біологічних </w:t>
            </w:r>
            <w:r>
              <w:rPr>
                <w:rFonts w:ascii="Times New Roman" w:hAnsi="Times New Roman"/>
                <w:sz w:val="24"/>
                <w:szCs w:val="24"/>
                <w:lang w:val="uk-UA"/>
              </w:rPr>
              <w:t>дисциплін</w:t>
            </w:r>
            <w:r w:rsidRPr="001F144A">
              <w:rPr>
                <w:rFonts w:ascii="Times New Roman" w:hAnsi="Times New Roman"/>
                <w:sz w:val="24"/>
                <w:szCs w:val="24"/>
                <w:lang w:val="uk-UA"/>
              </w:rPr>
              <w:t>,</w:t>
            </w:r>
          </w:p>
          <w:p w14:paraId="0299F4F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к.пед.н., доцент</w:t>
            </w:r>
          </w:p>
          <w:p w14:paraId="6757604D"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Шапошнікова Ірина Іванівна</w:t>
            </w:r>
          </w:p>
          <w:p w14:paraId="1E164923"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(097)5234088,</w:t>
            </w:r>
          </w:p>
          <w:p w14:paraId="5800820E"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6" w:history="1">
              <w:r w:rsidR="008D035C" w:rsidRPr="008932EA">
                <w:rPr>
                  <w:rStyle w:val="ac"/>
                  <w:rFonts w:ascii="Times New Roman" w:hAnsi="Times New Roman"/>
                  <w:sz w:val="24"/>
                  <w:szCs w:val="24"/>
                  <w:lang w:val="uk-UA"/>
                </w:rPr>
                <w:t>shap_irina@ukr.net</w:t>
              </w:r>
            </w:hyperlink>
            <w:r w:rsidR="008D035C">
              <w:rPr>
                <w:rFonts w:ascii="Times New Roman" w:hAnsi="Times New Roman"/>
                <w:sz w:val="24"/>
                <w:szCs w:val="24"/>
                <w:lang w:val="uk-UA"/>
              </w:rPr>
              <w:t xml:space="preserve"> </w:t>
            </w:r>
          </w:p>
        </w:tc>
        <w:tc>
          <w:tcPr>
            <w:tcW w:w="1800" w:type="dxa"/>
            <w:tcMar>
              <w:top w:w="0" w:type="dxa"/>
              <w:left w:w="20" w:type="dxa"/>
              <w:bottom w:w="0" w:type="dxa"/>
              <w:right w:w="20" w:type="dxa"/>
            </w:tcMar>
          </w:tcPr>
          <w:p w14:paraId="268A31B9"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1EA2497F"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23 квітня</w:t>
            </w:r>
          </w:p>
          <w:p w14:paraId="52EA44F5"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2025 року</w:t>
            </w:r>
          </w:p>
          <w:p w14:paraId="00645136" w14:textId="77777777" w:rsidR="008D035C" w:rsidRPr="001F144A" w:rsidRDefault="008D035C" w:rsidP="008D035C">
            <w:pPr>
              <w:spacing w:after="0" w:line="240" w:lineRule="auto"/>
              <w:ind w:hanging="2"/>
              <w:jc w:val="center"/>
              <w:rPr>
                <w:rFonts w:ascii="Times New Roman" w:hAnsi="Times New Roman"/>
                <w:i/>
                <w:sz w:val="24"/>
                <w:szCs w:val="24"/>
                <w:lang w:val="uk-UA"/>
              </w:rPr>
            </w:pPr>
          </w:p>
        </w:tc>
        <w:tc>
          <w:tcPr>
            <w:tcW w:w="1140" w:type="dxa"/>
            <w:tcMar>
              <w:top w:w="0" w:type="dxa"/>
              <w:left w:w="20" w:type="dxa"/>
              <w:bottom w:w="0" w:type="dxa"/>
              <w:right w:w="20" w:type="dxa"/>
            </w:tcMar>
          </w:tcPr>
          <w:p w14:paraId="238C2ECE"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30</w:t>
            </w:r>
          </w:p>
        </w:tc>
        <w:tc>
          <w:tcPr>
            <w:tcW w:w="4431" w:type="dxa"/>
            <w:tcMar>
              <w:top w:w="0" w:type="dxa"/>
              <w:left w:w="20" w:type="dxa"/>
              <w:bottom w:w="0" w:type="dxa"/>
              <w:right w:w="20" w:type="dxa"/>
            </w:tcMar>
          </w:tcPr>
          <w:p w14:paraId="53EC526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Національний університет фізичного виховання і спорту України</w:t>
            </w:r>
          </w:p>
          <w:p w14:paraId="2C2313AA"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Львівський державний університет фізичної культури імені Івана Боберського</w:t>
            </w:r>
          </w:p>
          <w:p w14:paraId="58B6221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Інститут фізичної культури. Університет економіки, м. Бидгощ, Польща.</w:t>
            </w:r>
          </w:p>
          <w:p w14:paraId="5E46DB8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Харківський національний педагогічний університет імені Г.С. Сковороди</w:t>
            </w:r>
          </w:p>
          <w:p w14:paraId="5F6141C1"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Харківський національний університет міського господарства імені О.М. Бекетова</w:t>
            </w:r>
          </w:p>
          <w:p w14:paraId="31247649"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Харківський національний університет радіоелектроніки</w:t>
            </w:r>
          </w:p>
          <w:p w14:paraId="5EDA9AF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КЗ Харківський фаховий коледж спортивного профілю ХОР</w:t>
            </w:r>
          </w:p>
          <w:p w14:paraId="03771A3F"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Харківський республіканський ліцей-інтернат спортивного профілю</w:t>
            </w:r>
          </w:p>
        </w:tc>
      </w:tr>
      <w:tr w:rsidR="008D035C" w:rsidRPr="003441C4" w14:paraId="47F217D6" w14:textId="77777777" w:rsidTr="008D035C">
        <w:trPr>
          <w:trHeight w:val="136"/>
        </w:trPr>
        <w:tc>
          <w:tcPr>
            <w:tcW w:w="675" w:type="dxa"/>
            <w:tcMar>
              <w:top w:w="0" w:type="dxa"/>
              <w:left w:w="20" w:type="dxa"/>
              <w:bottom w:w="0" w:type="dxa"/>
              <w:right w:w="20" w:type="dxa"/>
            </w:tcMar>
          </w:tcPr>
          <w:p w14:paraId="4972511A"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w:t>
            </w:r>
          </w:p>
        </w:tc>
        <w:tc>
          <w:tcPr>
            <w:tcW w:w="2535" w:type="dxa"/>
            <w:tcMar>
              <w:top w:w="0" w:type="dxa"/>
              <w:left w:w="20" w:type="dxa"/>
              <w:bottom w:w="0" w:type="dxa"/>
              <w:right w:w="20" w:type="dxa"/>
            </w:tcMar>
          </w:tcPr>
          <w:p w14:paraId="419E2EC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Всеукраїнська студентська наукова конференція</w:t>
            </w:r>
          </w:p>
          <w:p w14:paraId="6C7499EC" w14:textId="77777777" w:rsidR="008D035C" w:rsidRPr="001F144A" w:rsidRDefault="008D035C" w:rsidP="008D035C">
            <w:pPr>
              <w:spacing w:after="0" w:line="240" w:lineRule="auto"/>
              <w:ind w:hanging="2"/>
              <w:jc w:val="center"/>
              <w:rPr>
                <w:rFonts w:ascii="Times New Roman" w:hAnsi="Times New Roman"/>
                <w:b/>
                <w:i/>
                <w:iCs/>
                <w:sz w:val="24"/>
                <w:szCs w:val="24"/>
                <w:lang w:val="uk-UA"/>
              </w:rPr>
            </w:pPr>
            <w:r w:rsidRPr="001F144A">
              <w:rPr>
                <w:rFonts w:ascii="Times New Roman" w:hAnsi="Times New Roman"/>
                <w:b/>
                <w:i/>
                <w:iCs/>
                <w:sz w:val="24"/>
                <w:szCs w:val="24"/>
                <w:lang w:val="uk-UA"/>
              </w:rPr>
              <w:lastRenderedPageBreak/>
              <w:t>«Мовленнєві та міжкультурні комунікації в сучасному просторі буття»</w:t>
            </w:r>
          </w:p>
          <w:p w14:paraId="5041DD95" w14:textId="77777777" w:rsidR="008D035C" w:rsidRPr="001F144A" w:rsidRDefault="008D035C" w:rsidP="008D035C">
            <w:pPr>
              <w:spacing w:after="0" w:line="240" w:lineRule="auto"/>
              <w:ind w:hanging="2"/>
              <w:jc w:val="center"/>
              <w:rPr>
                <w:rFonts w:ascii="Times New Roman" w:hAnsi="Times New Roman"/>
                <w:sz w:val="24"/>
                <w:szCs w:val="24"/>
                <w:lang w:val="uk-UA"/>
              </w:rPr>
            </w:pPr>
          </w:p>
        </w:tc>
        <w:tc>
          <w:tcPr>
            <w:tcW w:w="3589" w:type="dxa"/>
            <w:tcMar>
              <w:top w:w="0" w:type="dxa"/>
              <w:left w:w="20" w:type="dxa"/>
              <w:bottom w:w="0" w:type="dxa"/>
              <w:right w:w="20" w:type="dxa"/>
            </w:tcMar>
          </w:tcPr>
          <w:p w14:paraId="09DE77DF"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Харківська державна академія фізичної культури,</w:t>
            </w:r>
          </w:p>
          <w:p w14:paraId="36A95837"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61058, м. Харків, вул. Клочківська 99, </w:t>
            </w:r>
          </w:p>
          <w:p w14:paraId="19AA044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зав</w:t>
            </w:r>
            <w:r>
              <w:rPr>
                <w:rFonts w:ascii="Times New Roman" w:hAnsi="Times New Roman"/>
                <w:sz w:val="24"/>
                <w:szCs w:val="24"/>
                <w:lang w:val="uk-UA"/>
              </w:rPr>
              <w:t>ідувач</w:t>
            </w:r>
            <w:r w:rsidRPr="001F144A">
              <w:rPr>
                <w:rFonts w:ascii="Times New Roman" w:hAnsi="Times New Roman"/>
                <w:sz w:val="24"/>
                <w:szCs w:val="24"/>
                <w:lang w:val="uk-UA"/>
              </w:rPr>
              <w:t xml:space="preserve"> каф</w:t>
            </w:r>
            <w:r>
              <w:rPr>
                <w:rFonts w:ascii="Times New Roman" w:hAnsi="Times New Roman"/>
                <w:sz w:val="24"/>
                <w:szCs w:val="24"/>
                <w:lang w:val="uk-UA"/>
              </w:rPr>
              <w:t>едри</w:t>
            </w:r>
            <w:r w:rsidRPr="001F144A">
              <w:rPr>
                <w:rFonts w:ascii="Times New Roman" w:hAnsi="Times New Roman"/>
                <w:sz w:val="24"/>
                <w:szCs w:val="24"/>
                <w:lang w:val="uk-UA"/>
              </w:rPr>
              <w:t xml:space="preserve"> української та іноземних мов, д.філос.н., професор</w:t>
            </w:r>
          </w:p>
          <w:p w14:paraId="2A7310E1"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Карпець Любов Анатоліївна,</w:t>
            </w:r>
          </w:p>
          <w:p w14:paraId="1B5B4F99"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+380958277500</w:t>
            </w:r>
          </w:p>
          <w:p w14:paraId="19095B7A"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7" w:history="1">
              <w:r w:rsidR="008D035C" w:rsidRPr="008932EA">
                <w:rPr>
                  <w:rStyle w:val="ac"/>
                  <w:rFonts w:ascii="Times New Roman" w:hAnsi="Times New Roman"/>
                  <w:sz w:val="24"/>
                  <w:szCs w:val="24"/>
                  <w:lang w:val="uk-UA"/>
                </w:rPr>
                <w:t>lubo.karpets@gmail.com</w:t>
              </w:r>
            </w:hyperlink>
            <w:r w:rsidR="008D035C" w:rsidRPr="001F144A">
              <w:rPr>
                <w:rFonts w:ascii="Times New Roman" w:hAnsi="Times New Roman"/>
                <w:sz w:val="24"/>
                <w:szCs w:val="24"/>
                <w:lang w:val="uk-UA"/>
              </w:rPr>
              <w:t>;</w:t>
            </w:r>
          </w:p>
          <w:p w14:paraId="17072852" w14:textId="77777777" w:rsidR="008D035C" w:rsidRPr="001F144A" w:rsidRDefault="008D035C" w:rsidP="008D035C">
            <w:pPr>
              <w:spacing w:after="0" w:line="240" w:lineRule="auto"/>
              <w:ind w:hanging="2"/>
              <w:jc w:val="center"/>
              <w:rPr>
                <w:rFonts w:ascii="Times New Roman" w:hAnsi="Times New Roman"/>
                <w:b/>
                <w:sz w:val="24"/>
                <w:szCs w:val="24"/>
                <w:lang w:val="uk-UA"/>
              </w:rPr>
            </w:pPr>
            <w:r>
              <w:rPr>
                <w:rFonts w:ascii="Times New Roman" w:hAnsi="Times New Roman"/>
                <w:bCs/>
                <w:sz w:val="24"/>
                <w:szCs w:val="24"/>
                <w:lang w:val="uk-UA"/>
              </w:rPr>
              <w:t>завідувач кафедри гуманітарних наук,</w:t>
            </w:r>
            <w:r w:rsidRPr="001F144A">
              <w:rPr>
                <w:rFonts w:ascii="Times New Roman" w:hAnsi="Times New Roman"/>
                <w:b/>
                <w:sz w:val="24"/>
                <w:szCs w:val="24"/>
                <w:lang w:val="uk-UA"/>
              </w:rPr>
              <w:t xml:space="preserve"> </w:t>
            </w:r>
            <w:r w:rsidRPr="000C132A">
              <w:rPr>
                <w:rFonts w:ascii="Times New Roman" w:hAnsi="Times New Roman"/>
                <w:bCs/>
                <w:sz w:val="24"/>
                <w:szCs w:val="24"/>
                <w:lang w:val="uk-UA"/>
              </w:rPr>
              <w:t>д.філос.н., професор</w:t>
            </w:r>
          </w:p>
          <w:p w14:paraId="08A292D5"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Газнюк Лідія Михайлівна,</w:t>
            </w:r>
          </w:p>
          <w:p w14:paraId="5FE79BF7"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sz w:val="24"/>
                <w:szCs w:val="24"/>
                <w:lang w:val="uk-UA"/>
              </w:rPr>
              <w:t>+380506328975;</w:t>
            </w:r>
          </w:p>
          <w:p w14:paraId="53574179"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старший викладач</w:t>
            </w:r>
            <w:r>
              <w:rPr>
                <w:rFonts w:ascii="Times New Roman" w:hAnsi="Times New Roman"/>
                <w:sz w:val="24"/>
                <w:szCs w:val="24"/>
                <w:lang w:val="uk-UA"/>
              </w:rPr>
              <w:t xml:space="preserve"> української та іноземних мов</w:t>
            </w:r>
          </w:p>
          <w:p w14:paraId="5577AAA1"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Гнатенко Катерина Володимирівна</w:t>
            </w:r>
          </w:p>
          <w:p w14:paraId="6AD9BD00"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+380666600864</w:t>
            </w:r>
          </w:p>
          <w:p w14:paraId="3E349306"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28" w:history="1">
              <w:r w:rsidR="008D035C" w:rsidRPr="008932EA">
                <w:rPr>
                  <w:rStyle w:val="ac"/>
                  <w:rFonts w:ascii="Times New Roman" w:hAnsi="Times New Roman"/>
                  <w:sz w:val="24"/>
                  <w:szCs w:val="24"/>
                  <w:lang w:val="uk-UA"/>
                </w:rPr>
                <w:t>gnatenkokateryna0704@gmail.com</w:t>
              </w:r>
            </w:hyperlink>
          </w:p>
        </w:tc>
        <w:tc>
          <w:tcPr>
            <w:tcW w:w="1800" w:type="dxa"/>
            <w:tcMar>
              <w:top w:w="0" w:type="dxa"/>
              <w:left w:w="20" w:type="dxa"/>
              <w:bottom w:w="0" w:type="dxa"/>
              <w:right w:w="20" w:type="dxa"/>
            </w:tcMar>
          </w:tcPr>
          <w:p w14:paraId="01F927EC"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Харків,</w:t>
            </w:r>
          </w:p>
          <w:p w14:paraId="4E7D3AF0"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24 квітня</w:t>
            </w:r>
          </w:p>
          <w:p w14:paraId="354AD77E"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2025 року</w:t>
            </w:r>
          </w:p>
        </w:tc>
        <w:tc>
          <w:tcPr>
            <w:tcW w:w="1140" w:type="dxa"/>
            <w:tcMar>
              <w:top w:w="0" w:type="dxa"/>
              <w:left w:w="20" w:type="dxa"/>
              <w:bottom w:w="0" w:type="dxa"/>
              <w:right w:w="20" w:type="dxa"/>
            </w:tcMar>
          </w:tcPr>
          <w:p w14:paraId="1339C023"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60</w:t>
            </w:r>
          </w:p>
        </w:tc>
        <w:tc>
          <w:tcPr>
            <w:tcW w:w="4431" w:type="dxa"/>
            <w:tcMar>
              <w:top w:w="0" w:type="dxa"/>
              <w:left w:w="20" w:type="dxa"/>
              <w:bottom w:w="0" w:type="dxa"/>
              <w:right w:w="20" w:type="dxa"/>
            </w:tcMar>
          </w:tcPr>
          <w:p w14:paraId="298CBD8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Національний юридичний університет імені Ярослава Мудрого (кафедра культурології),</w:t>
            </w:r>
          </w:p>
          <w:p w14:paraId="174EDFF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Національний університет ім.В.Н.Каразіна (кафедра теоретичної та практичної філософії ім. професора Й.Б. Шада)</w:t>
            </w:r>
          </w:p>
        </w:tc>
      </w:tr>
      <w:tr w:rsidR="008D035C" w:rsidRPr="001F144A" w14:paraId="27F45C55" w14:textId="77777777" w:rsidTr="008D035C">
        <w:trPr>
          <w:trHeight w:val="2550"/>
        </w:trPr>
        <w:tc>
          <w:tcPr>
            <w:tcW w:w="675" w:type="dxa"/>
            <w:tcMar>
              <w:top w:w="0" w:type="dxa"/>
              <w:left w:w="20" w:type="dxa"/>
              <w:bottom w:w="0" w:type="dxa"/>
              <w:right w:w="20" w:type="dxa"/>
            </w:tcMar>
          </w:tcPr>
          <w:p w14:paraId="2D894D2D"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7.</w:t>
            </w:r>
          </w:p>
        </w:tc>
        <w:tc>
          <w:tcPr>
            <w:tcW w:w="2535" w:type="dxa"/>
            <w:tcMar>
              <w:top w:w="0" w:type="dxa"/>
              <w:left w:w="20" w:type="dxa"/>
              <w:bottom w:w="0" w:type="dxa"/>
              <w:right w:w="20" w:type="dxa"/>
            </w:tcMar>
          </w:tcPr>
          <w:p w14:paraId="0762886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Студентська науково-практична конференція </w:t>
            </w:r>
            <w:r w:rsidRPr="001F144A">
              <w:rPr>
                <w:rFonts w:ascii="Times New Roman" w:hAnsi="Times New Roman"/>
                <w:b/>
                <w:bCs/>
                <w:i/>
                <w:iCs/>
                <w:sz w:val="24"/>
                <w:szCs w:val="24"/>
                <w:lang w:val="uk-UA"/>
              </w:rPr>
              <w:t>“Проблеми та перспективні напрямки розвитку сучасного футболу: актуальні питання теорії та практики”</w:t>
            </w:r>
          </w:p>
        </w:tc>
        <w:tc>
          <w:tcPr>
            <w:tcW w:w="3589" w:type="dxa"/>
            <w:tcMar>
              <w:top w:w="0" w:type="dxa"/>
              <w:left w:w="20" w:type="dxa"/>
              <w:bottom w:w="0" w:type="dxa"/>
              <w:right w:w="20" w:type="dxa"/>
            </w:tcMar>
          </w:tcPr>
          <w:p w14:paraId="6A185F3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w:t>
            </w:r>
          </w:p>
          <w:p w14:paraId="440A965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фізичної культури,</w:t>
            </w:r>
          </w:p>
          <w:p w14:paraId="6536E9D0"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61058, м. Харків, вул.</w:t>
            </w:r>
          </w:p>
          <w:p w14:paraId="06B4B8B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Клочківська 99, зав</w:t>
            </w:r>
            <w:r>
              <w:rPr>
                <w:rFonts w:ascii="Times New Roman" w:hAnsi="Times New Roman"/>
                <w:sz w:val="24"/>
                <w:szCs w:val="24"/>
                <w:lang w:val="uk-UA"/>
              </w:rPr>
              <w:t>ідувач</w:t>
            </w:r>
            <w:r w:rsidRPr="001F144A">
              <w:rPr>
                <w:rFonts w:ascii="Times New Roman" w:hAnsi="Times New Roman"/>
                <w:sz w:val="24"/>
                <w:szCs w:val="24"/>
                <w:lang w:val="uk-UA"/>
              </w:rPr>
              <w:t xml:space="preserve"> кафедри футболу та хокею</w:t>
            </w:r>
            <w:r>
              <w:rPr>
                <w:rFonts w:ascii="Times New Roman" w:hAnsi="Times New Roman"/>
                <w:sz w:val="24"/>
                <w:szCs w:val="24"/>
                <w:lang w:val="uk-UA"/>
              </w:rPr>
              <w:t>,</w:t>
            </w:r>
            <w:r w:rsidRPr="001F144A">
              <w:rPr>
                <w:rFonts w:ascii="Times New Roman" w:hAnsi="Times New Roman"/>
                <w:sz w:val="24"/>
                <w:szCs w:val="24"/>
                <w:lang w:val="uk-UA"/>
              </w:rPr>
              <w:t xml:space="preserve"> доцент </w:t>
            </w:r>
          </w:p>
          <w:p w14:paraId="5E1F0A63"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b/>
                <w:bCs/>
                <w:sz w:val="24"/>
                <w:szCs w:val="24"/>
                <w:lang w:val="uk-UA"/>
              </w:rPr>
              <w:t>Абдула А</w:t>
            </w:r>
            <w:r>
              <w:rPr>
                <w:rFonts w:ascii="Times New Roman" w:hAnsi="Times New Roman"/>
                <w:b/>
                <w:bCs/>
                <w:sz w:val="24"/>
                <w:szCs w:val="24"/>
                <w:lang w:val="uk-UA"/>
              </w:rPr>
              <w:t>натолій Борисович</w:t>
            </w:r>
            <w:r w:rsidRPr="001F144A">
              <w:rPr>
                <w:rFonts w:ascii="Times New Roman" w:hAnsi="Times New Roman"/>
                <w:sz w:val="24"/>
                <w:szCs w:val="24"/>
                <w:lang w:val="uk-UA"/>
              </w:rPr>
              <w:t xml:space="preserve"> </w:t>
            </w:r>
          </w:p>
          <w:p w14:paraId="67DE63DC"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відповідальний за НДР кафедри футболу та хокею</w:t>
            </w:r>
            <w:r>
              <w:rPr>
                <w:rFonts w:ascii="Times New Roman" w:hAnsi="Times New Roman"/>
                <w:sz w:val="24"/>
                <w:szCs w:val="24"/>
                <w:lang w:val="uk-UA"/>
              </w:rPr>
              <w:t>,</w:t>
            </w:r>
            <w:r w:rsidRPr="001F144A">
              <w:rPr>
                <w:rFonts w:ascii="Times New Roman" w:hAnsi="Times New Roman"/>
                <w:sz w:val="24"/>
                <w:szCs w:val="24"/>
                <w:lang w:val="uk-UA"/>
              </w:rPr>
              <w:t xml:space="preserve"> доцент </w:t>
            </w:r>
          </w:p>
          <w:p w14:paraId="59A9DE57"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bCs/>
                <w:sz w:val="24"/>
                <w:szCs w:val="24"/>
                <w:lang w:val="uk-UA"/>
              </w:rPr>
              <w:t>Журід С</w:t>
            </w:r>
            <w:r>
              <w:rPr>
                <w:rFonts w:ascii="Times New Roman" w:hAnsi="Times New Roman"/>
                <w:b/>
                <w:bCs/>
                <w:sz w:val="24"/>
                <w:szCs w:val="24"/>
                <w:lang w:val="uk-UA"/>
              </w:rPr>
              <w:t>ергій Миколайович</w:t>
            </w:r>
          </w:p>
        </w:tc>
        <w:tc>
          <w:tcPr>
            <w:tcW w:w="1800" w:type="dxa"/>
            <w:tcMar>
              <w:top w:w="0" w:type="dxa"/>
              <w:left w:w="20" w:type="dxa"/>
              <w:bottom w:w="0" w:type="dxa"/>
              <w:right w:w="20" w:type="dxa"/>
            </w:tcMar>
          </w:tcPr>
          <w:p w14:paraId="64C38D44"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3D0F457E"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квітень</w:t>
            </w:r>
          </w:p>
          <w:p w14:paraId="0DE9B9CF"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2025 року</w:t>
            </w:r>
          </w:p>
          <w:p w14:paraId="5A89F52B" w14:textId="77777777" w:rsidR="008D035C" w:rsidRPr="001F144A" w:rsidRDefault="008D035C" w:rsidP="008D035C">
            <w:pPr>
              <w:spacing w:after="0" w:line="240" w:lineRule="auto"/>
              <w:ind w:hanging="2"/>
              <w:rPr>
                <w:rFonts w:ascii="Times New Roman" w:hAnsi="Times New Roman"/>
                <w:sz w:val="24"/>
                <w:szCs w:val="24"/>
                <w:lang w:val="uk-UA"/>
              </w:rPr>
            </w:pPr>
          </w:p>
        </w:tc>
        <w:tc>
          <w:tcPr>
            <w:tcW w:w="1140" w:type="dxa"/>
            <w:tcMar>
              <w:top w:w="0" w:type="dxa"/>
              <w:left w:w="20" w:type="dxa"/>
              <w:bottom w:w="0" w:type="dxa"/>
              <w:right w:w="20" w:type="dxa"/>
            </w:tcMar>
          </w:tcPr>
          <w:p w14:paraId="798F4A95"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50</w:t>
            </w:r>
          </w:p>
        </w:tc>
        <w:tc>
          <w:tcPr>
            <w:tcW w:w="4431" w:type="dxa"/>
            <w:tcMar>
              <w:top w:w="0" w:type="dxa"/>
              <w:left w:w="20" w:type="dxa"/>
              <w:bottom w:w="0" w:type="dxa"/>
              <w:right w:w="20" w:type="dxa"/>
            </w:tcMar>
          </w:tcPr>
          <w:p w14:paraId="092D3FC7" w14:textId="77777777" w:rsidR="008D035C" w:rsidRPr="001F144A" w:rsidRDefault="008D035C" w:rsidP="008D035C">
            <w:pPr>
              <w:spacing w:after="0" w:line="240" w:lineRule="auto"/>
              <w:ind w:hanging="2"/>
              <w:jc w:val="center"/>
              <w:rPr>
                <w:rFonts w:ascii="Times New Roman" w:hAnsi="Times New Roman"/>
                <w:sz w:val="24"/>
                <w:szCs w:val="24"/>
                <w:lang w:val="uk-UA"/>
              </w:rPr>
            </w:pPr>
          </w:p>
        </w:tc>
      </w:tr>
      <w:tr w:rsidR="008D035C" w:rsidRPr="003441C4" w14:paraId="0C2C2C6E" w14:textId="77777777" w:rsidTr="008D035C">
        <w:trPr>
          <w:trHeight w:val="3450"/>
        </w:trPr>
        <w:tc>
          <w:tcPr>
            <w:tcW w:w="675" w:type="dxa"/>
            <w:tcMar>
              <w:top w:w="0" w:type="dxa"/>
              <w:left w:w="20" w:type="dxa"/>
              <w:bottom w:w="0" w:type="dxa"/>
              <w:right w:w="20" w:type="dxa"/>
            </w:tcMar>
          </w:tcPr>
          <w:p w14:paraId="6486F4B4"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8.</w:t>
            </w:r>
          </w:p>
        </w:tc>
        <w:tc>
          <w:tcPr>
            <w:tcW w:w="2535" w:type="dxa"/>
            <w:tcMar>
              <w:top w:w="0" w:type="dxa"/>
              <w:left w:w="20" w:type="dxa"/>
              <w:bottom w:w="0" w:type="dxa"/>
              <w:right w:w="20" w:type="dxa"/>
            </w:tcMar>
          </w:tcPr>
          <w:p w14:paraId="286696B4" w14:textId="77777777" w:rsidR="008D035C" w:rsidRPr="001F144A" w:rsidRDefault="008D035C" w:rsidP="008D035C">
            <w:pPr>
              <w:spacing w:after="0" w:line="240" w:lineRule="auto"/>
              <w:ind w:hanging="2"/>
              <w:jc w:val="center"/>
              <w:rPr>
                <w:rFonts w:ascii="Times New Roman" w:hAnsi="Times New Roman"/>
                <w:b/>
                <w:i/>
                <w:sz w:val="24"/>
                <w:szCs w:val="24"/>
                <w:lang w:val="uk-UA"/>
              </w:rPr>
            </w:pPr>
            <w:r w:rsidRPr="001F144A">
              <w:rPr>
                <w:rFonts w:ascii="Times New Roman" w:hAnsi="Times New Roman"/>
                <w:sz w:val="24"/>
                <w:szCs w:val="24"/>
                <w:lang w:val="uk-UA"/>
              </w:rPr>
              <w:t xml:space="preserve">XVІ Міжнародна науково-практична конференція </w:t>
            </w:r>
            <w:r w:rsidRPr="001F144A">
              <w:rPr>
                <w:rFonts w:ascii="Times New Roman" w:hAnsi="Times New Roman"/>
                <w:b/>
                <w:i/>
                <w:sz w:val="24"/>
                <w:szCs w:val="24"/>
                <w:lang w:val="uk-UA"/>
              </w:rPr>
              <w:t>«Актуальні питання сучасного масажу»</w:t>
            </w:r>
          </w:p>
        </w:tc>
        <w:tc>
          <w:tcPr>
            <w:tcW w:w="3589" w:type="dxa"/>
            <w:tcMar>
              <w:top w:w="0" w:type="dxa"/>
              <w:left w:w="20" w:type="dxa"/>
              <w:bottom w:w="0" w:type="dxa"/>
              <w:right w:w="20" w:type="dxa"/>
            </w:tcMar>
          </w:tcPr>
          <w:p w14:paraId="02B02DC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3BD9734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61058, м. Харків, вул. Клочківська 99, професор кафедри </w:t>
            </w:r>
            <w:r w:rsidRPr="00452EA3">
              <w:rPr>
                <w:rFonts w:ascii="Times New Roman" w:hAnsi="Times New Roman"/>
                <w:bCs/>
                <w:sz w:val="24"/>
                <w:szCs w:val="24"/>
                <w:lang w:val="uk-UA"/>
              </w:rPr>
              <w:t>терапії, реабілітації та медичних дисциплін</w:t>
            </w:r>
            <w:r w:rsidRPr="001F144A">
              <w:rPr>
                <w:rFonts w:ascii="Times New Roman" w:hAnsi="Times New Roman"/>
                <w:sz w:val="24"/>
                <w:szCs w:val="24"/>
                <w:lang w:val="uk-UA"/>
              </w:rPr>
              <w:t>, к.пед.н., професор</w:t>
            </w:r>
          </w:p>
          <w:p w14:paraId="20283CEB"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Єфіменко Павло Богуславович</w:t>
            </w:r>
          </w:p>
          <w:p w14:paraId="42B5D0D9"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моб. 067-723-10-17</w:t>
            </w:r>
          </w:p>
          <w:p w14:paraId="5419E7A0" w14:textId="77777777" w:rsidR="008D035C" w:rsidRPr="001F144A" w:rsidRDefault="00767264" w:rsidP="008D035C">
            <w:pPr>
              <w:spacing w:after="0" w:line="240" w:lineRule="auto"/>
              <w:ind w:hanging="2"/>
              <w:jc w:val="center"/>
              <w:rPr>
                <w:rFonts w:ascii="Times New Roman" w:hAnsi="Times New Roman"/>
                <w:color w:val="0563C1" w:themeColor="hyperlink"/>
                <w:sz w:val="24"/>
                <w:szCs w:val="24"/>
                <w:u w:val="single"/>
                <w:lang w:val="uk-UA"/>
              </w:rPr>
            </w:pPr>
            <w:hyperlink r:id="rId29" w:history="1">
              <w:r w:rsidR="008D035C" w:rsidRPr="001F144A">
                <w:rPr>
                  <w:rStyle w:val="ac"/>
                  <w:rFonts w:ascii="Times New Roman" w:hAnsi="Times New Roman"/>
                  <w:sz w:val="24"/>
                  <w:szCs w:val="24"/>
                  <w:lang w:val="uk-UA"/>
                </w:rPr>
                <w:t>pavlo748@gmail.com</w:t>
              </w:r>
            </w:hyperlink>
          </w:p>
        </w:tc>
        <w:tc>
          <w:tcPr>
            <w:tcW w:w="1800" w:type="dxa"/>
            <w:tcMar>
              <w:top w:w="0" w:type="dxa"/>
              <w:left w:w="20" w:type="dxa"/>
              <w:bottom w:w="0" w:type="dxa"/>
              <w:right w:w="20" w:type="dxa"/>
            </w:tcMar>
          </w:tcPr>
          <w:p w14:paraId="00D7DA51"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73DF0C32"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25-26</w:t>
            </w:r>
          </w:p>
          <w:p w14:paraId="4EE3D1E6"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квітня</w:t>
            </w:r>
          </w:p>
          <w:p w14:paraId="14F853FA"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2025 року</w:t>
            </w:r>
          </w:p>
          <w:p w14:paraId="15BA551F" w14:textId="77777777" w:rsidR="008D035C" w:rsidRPr="001F144A" w:rsidRDefault="008D035C" w:rsidP="008D035C">
            <w:pPr>
              <w:spacing w:after="0" w:line="240" w:lineRule="auto"/>
              <w:ind w:hanging="2"/>
              <w:rPr>
                <w:rFonts w:ascii="Times New Roman" w:hAnsi="Times New Roman"/>
                <w:sz w:val="24"/>
                <w:szCs w:val="24"/>
                <w:lang w:val="uk-UA"/>
              </w:rPr>
            </w:pPr>
            <w:r w:rsidRPr="001F144A">
              <w:rPr>
                <w:rFonts w:ascii="Times New Roman" w:hAnsi="Times New Roman"/>
                <w:sz w:val="24"/>
                <w:szCs w:val="24"/>
                <w:lang w:val="uk-UA"/>
              </w:rPr>
              <w:t xml:space="preserve"> </w:t>
            </w:r>
          </w:p>
        </w:tc>
        <w:tc>
          <w:tcPr>
            <w:tcW w:w="1140" w:type="dxa"/>
            <w:tcMar>
              <w:top w:w="0" w:type="dxa"/>
              <w:left w:w="20" w:type="dxa"/>
              <w:bottom w:w="0" w:type="dxa"/>
              <w:right w:w="20" w:type="dxa"/>
            </w:tcMar>
          </w:tcPr>
          <w:p w14:paraId="28603BB0"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100</w:t>
            </w:r>
          </w:p>
        </w:tc>
        <w:tc>
          <w:tcPr>
            <w:tcW w:w="4431" w:type="dxa"/>
            <w:tcMar>
              <w:top w:w="0" w:type="dxa"/>
              <w:left w:w="20" w:type="dxa"/>
              <w:bottom w:w="0" w:type="dxa"/>
              <w:right w:w="20" w:type="dxa"/>
            </w:tcMar>
          </w:tcPr>
          <w:p w14:paraId="0EDE95F9"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Міністерство освіти і науки України України та ДНУ «Український інститут науково-технічної експертизи та інформації», Університет економіки у Бидгощі (Польща) </w:t>
            </w:r>
          </w:p>
        </w:tc>
      </w:tr>
      <w:tr w:rsidR="008D035C" w:rsidRPr="001F144A" w14:paraId="2BECA7BE" w14:textId="77777777" w:rsidTr="008D035C">
        <w:trPr>
          <w:trHeight w:val="3450"/>
        </w:trPr>
        <w:tc>
          <w:tcPr>
            <w:tcW w:w="675" w:type="dxa"/>
            <w:tcMar>
              <w:top w:w="0" w:type="dxa"/>
              <w:left w:w="20" w:type="dxa"/>
              <w:bottom w:w="0" w:type="dxa"/>
              <w:right w:w="20" w:type="dxa"/>
            </w:tcMar>
          </w:tcPr>
          <w:p w14:paraId="15B12991"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9.</w:t>
            </w:r>
          </w:p>
        </w:tc>
        <w:tc>
          <w:tcPr>
            <w:tcW w:w="2535" w:type="dxa"/>
            <w:tcMar>
              <w:top w:w="0" w:type="dxa"/>
              <w:left w:w="20" w:type="dxa"/>
              <w:bottom w:w="0" w:type="dxa"/>
              <w:right w:w="20" w:type="dxa"/>
            </w:tcMar>
          </w:tcPr>
          <w:p w14:paraId="48945C9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III Всеукраїнська наукова конференція</w:t>
            </w:r>
          </w:p>
          <w:p w14:paraId="7EB1008B" w14:textId="77777777" w:rsidR="008D035C" w:rsidRPr="001F144A" w:rsidRDefault="008D035C" w:rsidP="008D035C">
            <w:pPr>
              <w:spacing w:after="0" w:line="240" w:lineRule="auto"/>
              <w:ind w:hanging="2"/>
              <w:jc w:val="center"/>
              <w:rPr>
                <w:rFonts w:ascii="Times New Roman" w:hAnsi="Times New Roman"/>
                <w:b/>
                <w:i/>
                <w:sz w:val="24"/>
                <w:szCs w:val="24"/>
                <w:lang w:val="uk-UA"/>
              </w:rPr>
            </w:pPr>
            <w:r w:rsidRPr="001F144A">
              <w:rPr>
                <w:rFonts w:ascii="Times New Roman" w:hAnsi="Times New Roman"/>
                <w:b/>
                <w:i/>
                <w:sz w:val="24"/>
                <w:szCs w:val="24"/>
                <w:lang w:val="uk-UA"/>
              </w:rPr>
              <w:t>«Сучасні погляди молоді на фізичну культуру, спорт та здоров’я людини», присвячена Дню науки в Україні</w:t>
            </w:r>
          </w:p>
        </w:tc>
        <w:tc>
          <w:tcPr>
            <w:tcW w:w="3589" w:type="dxa"/>
            <w:tcMar>
              <w:top w:w="0" w:type="dxa"/>
              <w:left w:w="20" w:type="dxa"/>
              <w:bottom w:w="0" w:type="dxa"/>
              <w:right w:w="20" w:type="dxa"/>
            </w:tcMar>
          </w:tcPr>
          <w:p w14:paraId="676EBFB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1EBDCCF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 61058, м. Харків, вул. Клочківська 99, голова Ради молодих вчених ХДАФК, к.фіз.вих., доцент</w:t>
            </w:r>
          </w:p>
          <w:p w14:paraId="726DC2E6"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Окунь Дар'я Олександрівна</w:t>
            </w:r>
          </w:p>
          <w:p w14:paraId="77DAEC36"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+380675792203</w:t>
            </w:r>
          </w:p>
          <w:p w14:paraId="24A4BACC"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30" w:history="1">
              <w:r w:rsidR="008D035C" w:rsidRPr="008932EA">
                <w:rPr>
                  <w:rStyle w:val="ac"/>
                  <w:rFonts w:ascii="Times New Roman" w:hAnsi="Times New Roman"/>
                  <w:sz w:val="24"/>
                  <w:szCs w:val="24"/>
                  <w:lang w:val="uk-UA"/>
                </w:rPr>
                <w:t>dariaokun@gmail.com</w:t>
              </w:r>
            </w:hyperlink>
          </w:p>
        </w:tc>
        <w:tc>
          <w:tcPr>
            <w:tcW w:w="1800" w:type="dxa"/>
            <w:tcMar>
              <w:top w:w="0" w:type="dxa"/>
              <w:left w:w="20" w:type="dxa"/>
              <w:bottom w:w="0" w:type="dxa"/>
              <w:right w:w="20" w:type="dxa"/>
            </w:tcMar>
          </w:tcPr>
          <w:p w14:paraId="5E9EDC3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0F739F26"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13 травня</w:t>
            </w:r>
          </w:p>
          <w:p w14:paraId="61AD34DE"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2025 року</w:t>
            </w:r>
          </w:p>
        </w:tc>
        <w:tc>
          <w:tcPr>
            <w:tcW w:w="1140" w:type="dxa"/>
            <w:tcMar>
              <w:top w:w="0" w:type="dxa"/>
              <w:left w:w="20" w:type="dxa"/>
              <w:bottom w:w="0" w:type="dxa"/>
              <w:right w:w="20" w:type="dxa"/>
            </w:tcMar>
          </w:tcPr>
          <w:p w14:paraId="4CD20E1A"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100</w:t>
            </w:r>
          </w:p>
        </w:tc>
        <w:tc>
          <w:tcPr>
            <w:tcW w:w="4431" w:type="dxa"/>
            <w:tcMar>
              <w:top w:w="0" w:type="dxa"/>
              <w:left w:w="20" w:type="dxa"/>
              <w:bottom w:w="0" w:type="dxa"/>
              <w:right w:w="20" w:type="dxa"/>
            </w:tcMar>
          </w:tcPr>
          <w:p w14:paraId="3173D30A"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молоді та спорту України,</w:t>
            </w:r>
          </w:p>
          <w:p w14:paraId="4373E71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ДНУ «Інститут модернізації змісту освіти», </w:t>
            </w:r>
          </w:p>
          <w:p w14:paraId="50747F7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Національний університет фізичного виховання і спорту України,</w:t>
            </w:r>
          </w:p>
          <w:p w14:paraId="204B07F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Придніпровська державна академія фізичної культури і спорту,</w:t>
            </w:r>
          </w:p>
          <w:p w14:paraId="797C9139"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Львівський державний університет фізичної культури імені Івана Боберського,</w:t>
            </w:r>
          </w:p>
          <w:p w14:paraId="3ADC2E65"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 Центральноукраїнський державний університет імені Володимира Винниченка </w:t>
            </w:r>
          </w:p>
        </w:tc>
      </w:tr>
      <w:tr w:rsidR="008D035C" w:rsidRPr="001F144A" w14:paraId="3EECD4D2" w14:textId="77777777" w:rsidTr="008D035C">
        <w:trPr>
          <w:trHeight w:val="4265"/>
        </w:trPr>
        <w:tc>
          <w:tcPr>
            <w:tcW w:w="675" w:type="dxa"/>
            <w:tcMar>
              <w:top w:w="0" w:type="dxa"/>
              <w:left w:w="20" w:type="dxa"/>
              <w:bottom w:w="0" w:type="dxa"/>
              <w:right w:w="20" w:type="dxa"/>
            </w:tcMar>
          </w:tcPr>
          <w:p w14:paraId="30EBEFB4"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10.</w:t>
            </w:r>
          </w:p>
        </w:tc>
        <w:tc>
          <w:tcPr>
            <w:tcW w:w="2535" w:type="dxa"/>
            <w:tcMar>
              <w:top w:w="0" w:type="dxa"/>
              <w:left w:w="20" w:type="dxa"/>
              <w:bottom w:w="0" w:type="dxa"/>
              <w:right w:w="20" w:type="dxa"/>
            </w:tcMar>
          </w:tcPr>
          <w:p w14:paraId="66579166" w14:textId="77777777" w:rsidR="008D035C" w:rsidRPr="001F144A" w:rsidRDefault="008D035C" w:rsidP="008D035C">
            <w:pPr>
              <w:spacing w:after="0" w:line="240" w:lineRule="auto"/>
              <w:ind w:hanging="2"/>
              <w:jc w:val="center"/>
              <w:rPr>
                <w:rFonts w:ascii="Times New Roman" w:hAnsi="Times New Roman"/>
                <w:i/>
                <w:sz w:val="24"/>
                <w:szCs w:val="24"/>
                <w:lang w:val="uk-UA"/>
              </w:rPr>
            </w:pPr>
            <w:r w:rsidRPr="001F144A">
              <w:rPr>
                <w:rFonts w:ascii="Times New Roman" w:hAnsi="Times New Roman"/>
                <w:sz w:val="24"/>
                <w:szCs w:val="24"/>
                <w:highlight w:val="white"/>
                <w:lang w:val="uk-UA"/>
              </w:rPr>
              <w:t>ХІІІ Всеукр</w:t>
            </w:r>
            <w:r w:rsidRPr="001F144A">
              <w:rPr>
                <w:rFonts w:ascii="Times New Roman" w:hAnsi="Times New Roman"/>
                <w:sz w:val="24"/>
                <w:szCs w:val="24"/>
                <w:lang w:val="uk-UA"/>
              </w:rPr>
              <w:t xml:space="preserve">аїнська  науково-практична конференція </w:t>
            </w:r>
            <w:r w:rsidRPr="001F144A">
              <w:rPr>
                <w:rFonts w:ascii="Times New Roman" w:hAnsi="Times New Roman"/>
                <w:b/>
                <w:bCs/>
                <w:i/>
                <w:sz w:val="24"/>
                <w:szCs w:val="24"/>
                <w:lang w:val="uk-UA"/>
              </w:rPr>
              <w:t>«Стратегічне управління розвитком фізичної культури і спорту»</w:t>
            </w:r>
          </w:p>
        </w:tc>
        <w:tc>
          <w:tcPr>
            <w:tcW w:w="3589" w:type="dxa"/>
            <w:tcMar>
              <w:top w:w="0" w:type="dxa"/>
              <w:left w:w="20" w:type="dxa"/>
              <w:bottom w:w="0" w:type="dxa"/>
              <w:right w:w="20" w:type="dxa"/>
            </w:tcMar>
          </w:tcPr>
          <w:p w14:paraId="4871DB0F"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52EDA298" w14:textId="77777777" w:rsidR="008D035C" w:rsidRDefault="008D035C" w:rsidP="008D035C">
            <w:pPr>
              <w:spacing w:line="240" w:lineRule="auto"/>
              <w:jc w:val="center"/>
              <w:rPr>
                <w:rFonts w:ascii="Times New Roman" w:hAnsi="Times New Roman"/>
                <w:sz w:val="24"/>
                <w:szCs w:val="24"/>
              </w:rPr>
            </w:pPr>
            <w:r w:rsidRPr="001F144A">
              <w:rPr>
                <w:rFonts w:ascii="Times New Roman" w:hAnsi="Times New Roman"/>
                <w:sz w:val="24"/>
                <w:szCs w:val="24"/>
                <w:lang w:val="uk-UA"/>
              </w:rPr>
              <w:t xml:space="preserve">61058, м. Харків, вул. Клочківська 99, завідувач кафедри </w:t>
            </w:r>
            <w:r w:rsidRPr="002F1871">
              <w:rPr>
                <w:rFonts w:ascii="Times New Roman" w:hAnsi="Times New Roman"/>
                <w:sz w:val="24"/>
                <w:szCs w:val="24"/>
                <w:lang w:val="uk-UA"/>
              </w:rPr>
              <w:t>менеджменту та правового регулювання спортивної діяльності</w:t>
            </w:r>
          </w:p>
          <w:p w14:paraId="01837A63"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Бондар Анастасія Сергіївна</w:t>
            </w:r>
          </w:p>
          <w:p w14:paraId="2BFAE149"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+380677757278</w:t>
            </w:r>
          </w:p>
          <w:p w14:paraId="52A185A3"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31" w:history="1">
              <w:r w:rsidR="008D035C" w:rsidRPr="008932EA">
                <w:rPr>
                  <w:rStyle w:val="ac"/>
                  <w:rFonts w:ascii="Times New Roman" w:hAnsi="Times New Roman"/>
                  <w:sz w:val="24"/>
                  <w:szCs w:val="24"/>
                  <w:lang w:val="uk-UA"/>
                </w:rPr>
                <w:t>anastasiabond1@ukr.net</w:t>
              </w:r>
            </w:hyperlink>
          </w:p>
          <w:p w14:paraId="19909493" w14:textId="77777777" w:rsidR="008D035C" w:rsidRDefault="008D035C" w:rsidP="008D035C">
            <w:pPr>
              <w:spacing w:line="240" w:lineRule="auto"/>
              <w:jc w:val="center"/>
              <w:rPr>
                <w:rFonts w:ascii="Times New Roman" w:hAnsi="Times New Roman"/>
                <w:sz w:val="24"/>
                <w:szCs w:val="24"/>
              </w:rPr>
            </w:pPr>
            <w:r w:rsidRPr="001F144A">
              <w:rPr>
                <w:rFonts w:ascii="Times New Roman" w:hAnsi="Times New Roman"/>
                <w:sz w:val="24"/>
                <w:szCs w:val="24"/>
                <w:lang w:val="uk-UA"/>
              </w:rPr>
              <w:t xml:space="preserve">та доцент кафедри </w:t>
            </w:r>
            <w:r>
              <w:rPr>
                <w:rFonts w:ascii="Times New Roman" w:hAnsi="Times New Roman"/>
                <w:sz w:val="24"/>
                <w:szCs w:val="24"/>
              </w:rPr>
              <w:t xml:space="preserve">менеджменту та правового </w:t>
            </w:r>
            <w:r w:rsidRPr="002F1871">
              <w:rPr>
                <w:rFonts w:ascii="Times New Roman" w:hAnsi="Times New Roman"/>
                <w:sz w:val="24"/>
                <w:szCs w:val="24"/>
                <w:lang w:val="uk-UA"/>
              </w:rPr>
              <w:t>регулювання спортивної діяльності</w:t>
            </w:r>
          </w:p>
          <w:p w14:paraId="5AA078CF"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Середа Наталія Віталіївна</w:t>
            </w:r>
          </w:p>
          <w:p w14:paraId="594779E2"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+380508367419</w:t>
            </w:r>
          </w:p>
          <w:p w14:paraId="261BC764"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32" w:history="1">
              <w:r w:rsidR="008D035C" w:rsidRPr="008932EA">
                <w:rPr>
                  <w:rStyle w:val="ac"/>
                  <w:rFonts w:ascii="Times New Roman" w:hAnsi="Times New Roman"/>
                  <w:sz w:val="24"/>
                  <w:szCs w:val="24"/>
                  <w:lang w:val="uk-UA"/>
                </w:rPr>
                <w:t>sereda_nataliya86@ukr.net</w:t>
              </w:r>
            </w:hyperlink>
          </w:p>
        </w:tc>
        <w:tc>
          <w:tcPr>
            <w:tcW w:w="1800" w:type="dxa"/>
            <w:tcMar>
              <w:top w:w="0" w:type="dxa"/>
              <w:left w:w="20" w:type="dxa"/>
              <w:bottom w:w="0" w:type="dxa"/>
              <w:right w:w="20" w:type="dxa"/>
            </w:tcMar>
          </w:tcPr>
          <w:p w14:paraId="12BD1D93" w14:textId="77777777" w:rsidR="008D035C" w:rsidRPr="001F144A" w:rsidRDefault="008D035C" w:rsidP="008D035C">
            <w:pPr>
              <w:spacing w:after="0" w:line="240" w:lineRule="auto"/>
              <w:ind w:hanging="2"/>
              <w:jc w:val="center"/>
              <w:rPr>
                <w:rFonts w:ascii="Times New Roman" w:hAnsi="Times New Roman"/>
                <w:bCs/>
                <w:sz w:val="24"/>
                <w:szCs w:val="24"/>
                <w:lang w:val="uk-UA"/>
              </w:rPr>
            </w:pPr>
            <w:r w:rsidRPr="001F144A">
              <w:rPr>
                <w:rFonts w:ascii="Times New Roman" w:hAnsi="Times New Roman"/>
                <w:bCs/>
                <w:sz w:val="24"/>
                <w:szCs w:val="24"/>
                <w:lang w:val="uk-UA"/>
              </w:rPr>
              <w:t>Харків,</w:t>
            </w:r>
          </w:p>
          <w:p w14:paraId="7C24467F"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22 травня</w:t>
            </w:r>
          </w:p>
          <w:p w14:paraId="16B17BE3"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2025 року</w:t>
            </w:r>
          </w:p>
          <w:p w14:paraId="31EA6FC9" w14:textId="77777777" w:rsidR="008D035C" w:rsidRPr="001F144A" w:rsidRDefault="008D035C" w:rsidP="008D035C">
            <w:pPr>
              <w:spacing w:after="0" w:line="240" w:lineRule="auto"/>
              <w:ind w:hanging="2"/>
              <w:rPr>
                <w:rFonts w:ascii="Times New Roman" w:hAnsi="Times New Roman"/>
                <w:i/>
                <w:sz w:val="24"/>
                <w:szCs w:val="24"/>
                <w:lang w:val="uk-UA"/>
              </w:rPr>
            </w:pPr>
            <w:r w:rsidRPr="001F144A">
              <w:rPr>
                <w:rFonts w:ascii="Times New Roman" w:hAnsi="Times New Roman"/>
                <w:i/>
                <w:sz w:val="24"/>
                <w:szCs w:val="24"/>
                <w:lang w:val="uk-UA"/>
              </w:rPr>
              <w:t xml:space="preserve"> </w:t>
            </w:r>
          </w:p>
        </w:tc>
        <w:tc>
          <w:tcPr>
            <w:tcW w:w="1140" w:type="dxa"/>
            <w:tcMar>
              <w:top w:w="0" w:type="dxa"/>
              <w:left w:w="20" w:type="dxa"/>
              <w:bottom w:w="0" w:type="dxa"/>
              <w:right w:w="20" w:type="dxa"/>
            </w:tcMar>
          </w:tcPr>
          <w:p w14:paraId="09CF2DF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80</w:t>
            </w:r>
          </w:p>
        </w:tc>
        <w:tc>
          <w:tcPr>
            <w:tcW w:w="4431" w:type="dxa"/>
            <w:tcMar>
              <w:top w:w="0" w:type="dxa"/>
              <w:left w:w="20" w:type="dxa"/>
              <w:bottom w:w="0" w:type="dxa"/>
              <w:right w:w="20" w:type="dxa"/>
            </w:tcMar>
          </w:tcPr>
          <w:p w14:paraId="6C231C31"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освіти і науки України, Сумський державний педагогічний університет ім. А.С. Макаренка</w:t>
            </w:r>
          </w:p>
          <w:p w14:paraId="19FD7E3C"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Управління у справах молоді та спорту Харківської обласної державної адміністрації,</w:t>
            </w:r>
          </w:p>
          <w:p w14:paraId="2CE09625"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Департамент у справах сім'ї, молоді та спорту Харківської міської ради</w:t>
            </w:r>
          </w:p>
        </w:tc>
      </w:tr>
      <w:tr w:rsidR="008D035C" w:rsidRPr="001F144A" w14:paraId="47C1BCB2" w14:textId="77777777" w:rsidTr="008D035C">
        <w:trPr>
          <w:trHeight w:val="2546"/>
        </w:trPr>
        <w:tc>
          <w:tcPr>
            <w:tcW w:w="675" w:type="dxa"/>
            <w:tcMar>
              <w:top w:w="0" w:type="dxa"/>
              <w:left w:w="20" w:type="dxa"/>
              <w:bottom w:w="0" w:type="dxa"/>
              <w:right w:w="20" w:type="dxa"/>
            </w:tcMar>
          </w:tcPr>
          <w:p w14:paraId="1EAD4BCA"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11.</w:t>
            </w:r>
          </w:p>
        </w:tc>
        <w:tc>
          <w:tcPr>
            <w:tcW w:w="2535" w:type="dxa"/>
            <w:tcMar>
              <w:top w:w="0" w:type="dxa"/>
              <w:left w:w="20" w:type="dxa"/>
              <w:bottom w:w="0" w:type="dxa"/>
              <w:right w:w="20" w:type="dxa"/>
            </w:tcMar>
          </w:tcPr>
          <w:p w14:paraId="79415381" w14:textId="77777777" w:rsidR="008D035C" w:rsidRPr="001F144A" w:rsidRDefault="008D035C" w:rsidP="008D035C">
            <w:pPr>
              <w:spacing w:after="0" w:line="240" w:lineRule="auto"/>
              <w:ind w:hanging="2"/>
              <w:jc w:val="center"/>
              <w:rPr>
                <w:rFonts w:ascii="Times New Roman" w:hAnsi="Times New Roman"/>
                <w:i/>
                <w:sz w:val="24"/>
                <w:szCs w:val="24"/>
                <w:lang w:val="uk-UA"/>
              </w:rPr>
            </w:pPr>
            <w:r w:rsidRPr="001F144A">
              <w:rPr>
                <w:rFonts w:ascii="Times New Roman" w:hAnsi="Times New Roman"/>
                <w:sz w:val="24"/>
                <w:szCs w:val="24"/>
                <w:lang w:val="uk-UA"/>
              </w:rPr>
              <w:t xml:space="preserve">ХІ  Всеукраїнська науково-практична конференція </w:t>
            </w:r>
            <w:r w:rsidRPr="001F144A">
              <w:rPr>
                <w:rFonts w:ascii="Times New Roman" w:hAnsi="Times New Roman"/>
                <w:b/>
                <w:bCs/>
                <w:i/>
                <w:sz w:val="24"/>
                <w:szCs w:val="24"/>
                <w:lang w:val="uk-UA"/>
              </w:rPr>
              <w:t>«Актуальні питання теорії та практики психолого-педагогічної підготовки фахівців в умовах сучасного освітнього простору»</w:t>
            </w:r>
          </w:p>
        </w:tc>
        <w:tc>
          <w:tcPr>
            <w:tcW w:w="3589" w:type="dxa"/>
            <w:tcMar>
              <w:top w:w="0" w:type="dxa"/>
              <w:left w:w="20" w:type="dxa"/>
              <w:bottom w:w="0" w:type="dxa"/>
              <w:right w:w="20" w:type="dxa"/>
            </w:tcMar>
          </w:tcPr>
          <w:p w14:paraId="5A2D74DF" w14:textId="77777777" w:rsidR="008D035C" w:rsidRPr="00452EA3" w:rsidRDefault="008D035C" w:rsidP="008D035C">
            <w:pPr>
              <w:spacing w:line="240" w:lineRule="auto"/>
              <w:jc w:val="center"/>
              <w:rPr>
                <w:rFonts w:ascii="Times New Roman" w:hAnsi="Times New Roman"/>
                <w:sz w:val="24"/>
                <w:szCs w:val="24"/>
              </w:rPr>
            </w:pPr>
            <w:r w:rsidRPr="001F144A">
              <w:rPr>
                <w:rFonts w:ascii="Times New Roman" w:hAnsi="Times New Roman"/>
                <w:sz w:val="24"/>
                <w:szCs w:val="24"/>
                <w:lang w:val="uk-UA"/>
              </w:rPr>
              <w:t xml:space="preserve">Харківська державна академія фізичної культури, </w:t>
            </w:r>
            <w:r>
              <w:rPr>
                <w:rFonts w:ascii="Times New Roman" w:hAnsi="Times New Roman"/>
                <w:sz w:val="24"/>
                <w:szCs w:val="24"/>
                <w:lang w:val="uk-UA"/>
              </w:rPr>
              <w:t>професор</w:t>
            </w:r>
            <w:r w:rsidRPr="001F144A">
              <w:rPr>
                <w:rFonts w:ascii="Times New Roman" w:hAnsi="Times New Roman"/>
                <w:sz w:val="24"/>
                <w:szCs w:val="24"/>
                <w:lang w:val="uk-UA"/>
              </w:rPr>
              <w:t xml:space="preserve"> кафедри </w:t>
            </w:r>
            <w:r>
              <w:rPr>
                <w:rFonts w:ascii="Times New Roman" w:hAnsi="Times New Roman"/>
                <w:sz w:val="24"/>
                <w:szCs w:val="24"/>
                <w:lang w:val="uk-UA"/>
              </w:rPr>
              <w:t>педагогіки та психології</w:t>
            </w:r>
            <w:r w:rsidRPr="001F144A">
              <w:rPr>
                <w:rFonts w:ascii="Times New Roman" w:hAnsi="Times New Roman"/>
                <w:sz w:val="24"/>
                <w:szCs w:val="24"/>
                <w:lang w:val="uk-UA"/>
              </w:rPr>
              <w:t>, професор</w:t>
            </w:r>
          </w:p>
          <w:p w14:paraId="1CE97657"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Ткачов Сергій Іванович,</w:t>
            </w:r>
          </w:p>
          <w:p w14:paraId="436DAD9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w:t>
            </w:r>
          </w:p>
          <w:p w14:paraId="61A9465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тел. 0959438703</w:t>
            </w:r>
          </w:p>
          <w:p w14:paraId="35FCFC5B"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33" w:history="1">
              <w:r w:rsidR="008D035C" w:rsidRPr="001F144A">
                <w:rPr>
                  <w:rStyle w:val="ac"/>
                  <w:rFonts w:ascii="Times New Roman" w:hAnsi="Times New Roman"/>
                  <w:sz w:val="24"/>
                  <w:szCs w:val="24"/>
                  <w:lang w:val="uk-UA"/>
                </w:rPr>
                <w:t>tkachsi2015@ukr.net</w:t>
              </w:r>
            </w:hyperlink>
          </w:p>
        </w:tc>
        <w:tc>
          <w:tcPr>
            <w:tcW w:w="1800" w:type="dxa"/>
            <w:tcMar>
              <w:top w:w="0" w:type="dxa"/>
              <w:left w:w="20" w:type="dxa"/>
              <w:bottom w:w="0" w:type="dxa"/>
              <w:right w:w="20" w:type="dxa"/>
            </w:tcMar>
          </w:tcPr>
          <w:p w14:paraId="456A0D1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108529FD"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19 червня 2025 року</w:t>
            </w:r>
          </w:p>
        </w:tc>
        <w:tc>
          <w:tcPr>
            <w:tcW w:w="1140" w:type="dxa"/>
            <w:tcMar>
              <w:top w:w="0" w:type="dxa"/>
              <w:left w:w="20" w:type="dxa"/>
              <w:bottom w:w="0" w:type="dxa"/>
              <w:right w:w="20" w:type="dxa"/>
            </w:tcMar>
          </w:tcPr>
          <w:p w14:paraId="5FA88156"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60</w:t>
            </w:r>
          </w:p>
        </w:tc>
        <w:tc>
          <w:tcPr>
            <w:tcW w:w="4431" w:type="dxa"/>
            <w:tcMar>
              <w:top w:w="0" w:type="dxa"/>
              <w:left w:w="20" w:type="dxa"/>
              <w:bottom w:w="0" w:type="dxa"/>
              <w:right w:w="20" w:type="dxa"/>
            </w:tcMar>
          </w:tcPr>
          <w:p w14:paraId="5E76A37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освіти і науки України</w:t>
            </w:r>
          </w:p>
          <w:p w14:paraId="08693924" w14:textId="77777777" w:rsidR="008D035C" w:rsidRPr="001F144A" w:rsidRDefault="008D035C" w:rsidP="008D035C">
            <w:pPr>
              <w:spacing w:after="0" w:line="240" w:lineRule="auto"/>
              <w:ind w:hanging="2"/>
              <w:jc w:val="center"/>
              <w:rPr>
                <w:rFonts w:ascii="Times New Roman" w:hAnsi="Times New Roman"/>
                <w:sz w:val="24"/>
                <w:szCs w:val="24"/>
                <w:lang w:val="uk-UA"/>
              </w:rPr>
            </w:pPr>
          </w:p>
        </w:tc>
      </w:tr>
      <w:tr w:rsidR="008D035C" w:rsidRPr="001F144A" w14:paraId="11CA1EAF" w14:textId="77777777" w:rsidTr="008D035C">
        <w:trPr>
          <w:trHeight w:val="2128"/>
        </w:trPr>
        <w:tc>
          <w:tcPr>
            <w:tcW w:w="675" w:type="dxa"/>
            <w:tcMar>
              <w:top w:w="0" w:type="dxa"/>
              <w:left w:w="20" w:type="dxa"/>
              <w:bottom w:w="0" w:type="dxa"/>
              <w:right w:w="20" w:type="dxa"/>
            </w:tcMar>
          </w:tcPr>
          <w:p w14:paraId="6E70CF5B"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12.</w:t>
            </w:r>
          </w:p>
        </w:tc>
        <w:tc>
          <w:tcPr>
            <w:tcW w:w="2535" w:type="dxa"/>
            <w:tcMar>
              <w:top w:w="0" w:type="dxa"/>
              <w:left w:w="20" w:type="dxa"/>
              <w:bottom w:w="0" w:type="dxa"/>
              <w:right w:w="20" w:type="dxa"/>
            </w:tcMar>
          </w:tcPr>
          <w:p w14:paraId="78CFB5F7" w14:textId="77777777" w:rsidR="008D035C" w:rsidRPr="001F144A" w:rsidRDefault="008D035C" w:rsidP="008D035C">
            <w:pPr>
              <w:spacing w:after="0" w:line="240" w:lineRule="auto"/>
              <w:ind w:hanging="2"/>
              <w:jc w:val="center"/>
              <w:rPr>
                <w:rFonts w:ascii="Times New Roman" w:hAnsi="Times New Roman"/>
                <w:b/>
                <w:bCs/>
                <w:i/>
                <w:iCs/>
                <w:sz w:val="24"/>
                <w:szCs w:val="24"/>
                <w:lang w:val="uk-UA"/>
              </w:rPr>
            </w:pPr>
            <w:r w:rsidRPr="001F144A">
              <w:rPr>
                <w:rFonts w:ascii="Times New Roman" w:hAnsi="Times New Roman"/>
                <w:b/>
                <w:bCs/>
                <w:i/>
                <w:iCs/>
                <w:sz w:val="24"/>
                <w:szCs w:val="24"/>
                <w:lang w:val="uk-UA"/>
              </w:rPr>
              <w:t>ХIII Всеукраїнська відкрита конференція з раннього та дошкільного плавання</w:t>
            </w:r>
          </w:p>
        </w:tc>
        <w:tc>
          <w:tcPr>
            <w:tcW w:w="3589" w:type="dxa"/>
            <w:tcMar>
              <w:top w:w="0" w:type="dxa"/>
              <w:left w:w="20" w:type="dxa"/>
              <w:bottom w:w="0" w:type="dxa"/>
              <w:right w:w="20" w:type="dxa"/>
            </w:tcMar>
          </w:tcPr>
          <w:p w14:paraId="5384B1C0"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24A3F7AE"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 завідувач кафедри водних видів спорту, к.пед.н., професор</w:t>
            </w:r>
          </w:p>
          <w:p w14:paraId="41619B63"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b/>
                <w:bCs/>
                <w:sz w:val="24"/>
                <w:szCs w:val="24"/>
                <w:lang w:val="uk-UA"/>
              </w:rPr>
              <w:t>Пилипко Ольга Олександрівна</w:t>
            </w:r>
            <w:r w:rsidRPr="001F144A">
              <w:rPr>
                <w:rFonts w:ascii="Times New Roman" w:hAnsi="Times New Roman"/>
                <w:sz w:val="24"/>
                <w:szCs w:val="24"/>
                <w:lang w:val="uk-UA"/>
              </w:rPr>
              <w:t>,</w:t>
            </w:r>
          </w:p>
          <w:p w14:paraId="58930240" w14:textId="77777777" w:rsidR="008D035C"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+380502980891</w:t>
            </w:r>
          </w:p>
          <w:p w14:paraId="1ACA3090"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34" w:history="1">
              <w:r w:rsidR="008D035C" w:rsidRPr="008932EA">
                <w:rPr>
                  <w:rStyle w:val="ac"/>
                  <w:rFonts w:ascii="Times New Roman" w:hAnsi="Times New Roman"/>
                  <w:sz w:val="24"/>
                  <w:szCs w:val="24"/>
                  <w:lang w:val="uk-UA"/>
                </w:rPr>
                <w:t>pilipkoolga@meta.ua</w:t>
              </w:r>
            </w:hyperlink>
          </w:p>
        </w:tc>
        <w:tc>
          <w:tcPr>
            <w:tcW w:w="1800" w:type="dxa"/>
            <w:tcMar>
              <w:top w:w="0" w:type="dxa"/>
              <w:left w:w="20" w:type="dxa"/>
              <w:bottom w:w="0" w:type="dxa"/>
              <w:right w:w="20" w:type="dxa"/>
            </w:tcMar>
          </w:tcPr>
          <w:p w14:paraId="59B5B996"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2B9D8EF4"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21 – 22 листопада</w:t>
            </w:r>
          </w:p>
          <w:p w14:paraId="5681E9DA"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b/>
                <w:bCs/>
                <w:sz w:val="24"/>
                <w:szCs w:val="24"/>
                <w:lang w:val="uk-UA"/>
              </w:rPr>
              <w:t>2025 року</w:t>
            </w:r>
          </w:p>
        </w:tc>
        <w:tc>
          <w:tcPr>
            <w:tcW w:w="1140" w:type="dxa"/>
            <w:tcMar>
              <w:top w:w="0" w:type="dxa"/>
              <w:left w:w="20" w:type="dxa"/>
              <w:bottom w:w="0" w:type="dxa"/>
              <w:right w:w="20" w:type="dxa"/>
            </w:tcMar>
          </w:tcPr>
          <w:p w14:paraId="50F52769"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60</w:t>
            </w:r>
          </w:p>
        </w:tc>
        <w:tc>
          <w:tcPr>
            <w:tcW w:w="4431" w:type="dxa"/>
            <w:tcMar>
              <w:top w:w="0" w:type="dxa"/>
              <w:left w:w="20" w:type="dxa"/>
              <w:bottom w:w="0" w:type="dxa"/>
              <w:right w:w="20" w:type="dxa"/>
            </w:tcMar>
          </w:tcPr>
          <w:p w14:paraId="67F5D17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освіти і науки України,</w:t>
            </w:r>
          </w:p>
          <w:p w14:paraId="5C71B8C4"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 Авторська школа раннього плавання Тетяни Азаренко "Як рибка у воді"</w:t>
            </w:r>
          </w:p>
        </w:tc>
      </w:tr>
      <w:tr w:rsidR="008D035C" w:rsidRPr="001F144A" w14:paraId="241DE16B" w14:textId="77777777" w:rsidTr="008D035C">
        <w:trPr>
          <w:trHeight w:val="136"/>
        </w:trPr>
        <w:tc>
          <w:tcPr>
            <w:tcW w:w="675" w:type="dxa"/>
            <w:tcMar>
              <w:top w:w="0" w:type="dxa"/>
              <w:left w:w="20" w:type="dxa"/>
              <w:bottom w:w="0" w:type="dxa"/>
              <w:right w:w="20" w:type="dxa"/>
            </w:tcMar>
          </w:tcPr>
          <w:p w14:paraId="1207CD22"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13.</w:t>
            </w:r>
          </w:p>
        </w:tc>
        <w:tc>
          <w:tcPr>
            <w:tcW w:w="2535" w:type="dxa"/>
            <w:tcMar>
              <w:top w:w="0" w:type="dxa"/>
              <w:left w:w="20" w:type="dxa"/>
              <w:bottom w:w="0" w:type="dxa"/>
              <w:right w:w="20" w:type="dxa"/>
            </w:tcMar>
          </w:tcPr>
          <w:p w14:paraId="5055559C"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Круглий стіл (наукові читання), </w:t>
            </w:r>
          </w:p>
          <w:p w14:paraId="74C22DB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присвячений пам’яті професора кафедри спортивних та рухливих ігор </w:t>
            </w:r>
          </w:p>
          <w:p w14:paraId="5860C2D6" w14:textId="77777777" w:rsidR="008D035C" w:rsidRPr="001F144A" w:rsidRDefault="008D035C" w:rsidP="008D035C">
            <w:pPr>
              <w:spacing w:after="0" w:line="240" w:lineRule="auto"/>
              <w:ind w:hanging="2"/>
              <w:jc w:val="center"/>
              <w:rPr>
                <w:rFonts w:ascii="Times New Roman" w:hAnsi="Times New Roman"/>
                <w:i/>
                <w:sz w:val="24"/>
                <w:szCs w:val="24"/>
                <w:lang w:val="uk-UA"/>
              </w:rPr>
            </w:pPr>
            <w:r w:rsidRPr="001F144A">
              <w:rPr>
                <w:rFonts w:ascii="Times New Roman" w:hAnsi="Times New Roman"/>
                <w:sz w:val="24"/>
                <w:szCs w:val="24"/>
                <w:lang w:val="uk-UA"/>
              </w:rPr>
              <w:t>Волкова Є. П.</w:t>
            </w:r>
            <w:r w:rsidRPr="001F144A">
              <w:rPr>
                <w:rFonts w:ascii="Times New Roman" w:hAnsi="Times New Roman"/>
                <w:i/>
                <w:sz w:val="24"/>
                <w:szCs w:val="24"/>
                <w:lang w:val="uk-UA"/>
              </w:rPr>
              <w:t xml:space="preserve"> </w:t>
            </w:r>
          </w:p>
          <w:p w14:paraId="131F613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b/>
                <w:bCs/>
                <w:i/>
                <w:sz w:val="24"/>
                <w:szCs w:val="24"/>
                <w:lang w:val="uk-UA"/>
              </w:rPr>
              <w:t>«Удосконалення навчально-тренувального процесу спортсменів ігрових видів спорту харківської державної академії фізичної культури»</w:t>
            </w:r>
          </w:p>
        </w:tc>
        <w:tc>
          <w:tcPr>
            <w:tcW w:w="3589" w:type="dxa"/>
            <w:tcMar>
              <w:top w:w="0" w:type="dxa"/>
              <w:left w:w="20" w:type="dxa"/>
              <w:bottom w:w="0" w:type="dxa"/>
              <w:right w:w="20" w:type="dxa"/>
            </w:tcMar>
          </w:tcPr>
          <w:p w14:paraId="35E21E4D"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3EB15234"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w:t>
            </w:r>
          </w:p>
          <w:p w14:paraId="33AB73C0"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завідувач кафедри спортивних та рухливих ігор, доцент</w:t>
            </w:r>
          </w:p>
          <w:p w14:paraId="538464F1"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b/>
                <w:sz w:val="24"/>
                <w:szCs w:val="24"/>
                <w:lang w:val="uk-UA"/>
              </w:rPr>
              <w:t>Помещикова Ірина Петрівна</w:t>
            </w:r>
            <w:r w:rsidRPr="001F144A">
              <w:rPr>
                <w:rFonts w:ascii="Times New Roman" w:hAnsi="Times New Roman"/>
                <w:sz w:val="24"/>
                <w:szCs w:val="24"/>
                <w:lang w:val="uk-UA"/>
              </w:rPr>
              <w:t xml:space="preserve"> +380951432125</w:t>
            </w:r>
          </w:p>
          <w:p w14:paraId="19214360"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35" w:history="1">
              <w:r w:rsidR="008D035C" w:rsidRPr="001F144A">
                <w:rPr>
                  <w:rStyle w:val="ac"/>
                  <w:rFonts w:ascii="Times New Roman" w:hAnsi="Times New Roman"/>
                  <w:sz w:val="24"/>
                  <w:szCs w:val="24"/>
                  <w:lang w:val="uk-UA"/>
                </w:rPr>
                <w:t>pomeshikovaip@ukr.net</w:t>
              </w:r>
            </w:hyperlink>
          </w:p>
          <w:p w14:paraId="2C227AD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та доцент кафедри спортивних та рухливих ігор</w:t>
            </w:r>
          </w:p>
          <w:p w14:paraId="41CF5017" w14:textId="77777777" w:rsidR="008D035C" w:rsidRPr="001F144A" w:rsidRDefault="008D035C" w:rsidP="008D035C">
            <w:pPr>
              <w:spacing w:after="0" w:line="240" w:lineRule="auto"/>
              <w:ind w:hanging="2"/>
              <w:jc w:val="center"/>
              <w:rPr>
                <w:rFonts w:ascii="Times New Roman" w:hAnsi="Times New Roman"/>
                <w:b/>
                <w:sz w:val="24"/>
                <w:szCs w:val="24"/>
                <w:lang w:val="uk-UA"/>
              </w:rPr>
            </w:pPr>
            <w:r w:rsidRPr="001F144A">
              <w:rPr>
                <w:rFonts w:ascii="Times New Roman" w:hAnsi="Times New Roman"/>
                <w:b/>
                <w:sz w:val="24"/>
                <w:szCs w:val="24"/>
                <w:lang w:val="uk-UA"/>
              </w:rPr>
              <w:t>Мельник Аліна Юріївна</w:t>
            </w:r>
          </w:p>
          <w:p w14:paraId="49404EDB"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+380 66 913 99 43</w:t>
            </w:r>
          </w:p>
          <w:p w14:paraId="431E12DB"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36" w:history="1">
              <w:r w:rsidR="008D035C" w:rsidRPr="001F144A">
                <w:rPr>
                  <w:rStyle w:val="ac"/>
                  <w:rFonts w:ascii="Times New Roman" w:hAnsi="Times New Roman"/>
                  <w:sz w:val="24"/>
                  <w:szCs w:val="24"/>
                  <w:highlight w:val="white"/>
                  <w:lang w:val="uk-UA"/>
                </w:rPr>
                <w:t>alina.melnik1987@ukr.net</w:t>
              </w:r>
            </w:hyperlink>
          </w:p>
        </w:tc>
        <w:tc>
          <w:tcPr>
            <w:tcW w:w="1800" w:type="dxa"/>
            <w:tcMar>
              <w:top w:w="0" w:type="dxa"/>
              <w:left w:w="20" w:type="dxa"/>
              <w:bottom w:w="0" w:type="dxa"/>
              <w:right w:w="20" w:type="dxa"/>
            </w:tcMar>
          </w:tcPr>
          <w:p w14:paraId="73C6399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169C547D" w14:textId="77777777" w:rsidR="008D035C" w:rsidRPr="001F144A" w:rsidRDefault="008D035C" w:rsidP="008D035C">
            <w:pPr>
              <w:spacing w:after="0" w:line="240" w:lineRule="auto"/>
              <w:ind w:hanging="2"/>
              <w:jc w:val="center"/>
              <w:rPr>
                <w:rFonts w:ascii="Times New Roman" w:hAnsi="Times New Roman"/>
                <w:b/>
                <w:bCs/>
                <w:iCs/>
                <w:sz w:val="24"/>
                <w:szCs w:val="24"/>
                <w:lang w:val="uk-UA"/>
              </w:rPr>
            </w:pPr>
            <w:r w:rsidRPr="001F144A">
              <w:rPr>
                <w:rFonts w:ascii="Times New Roman" w:hAnsi="Times New Roman"/>
                <w:b/>
                <w:bCs/>
                <w:iCs/>
                <w:sz w:val="24"/>
                <w:szCs w:val="24"/>
                <w:lang w:val="uk-UA"/>
              </w:rPr>
              <w:t>28 листопада 2025 року</w:t>
            </w:r>
          </w:p>
        </w:tc>
        <w:tc>
          <w:tcPr>
            <w:tcW w:w="1140" w:type="dxa"/>
            <w:tcMar>
              <w:top w:w="0" w:type="dxa"/>
              <w:left w:w="20" w:type="dxa"/>
              <w:bottom w:w="0" w:type="dxa"/>
              <w:right w:w="20" w:type="dxa"/>
            </w:tcMar>
          </w:tcPr>
          <w:p w14:paraId="0661F1FE"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30</w:t>
            </w:r>
          </w:p>
        </w:tc>
        <w:tc>
          <w:tcPr>
            <w:tcW w:w="4431" w:type="dxa"/>
            <w:tcMar>
              <w:top w:w="0" w:type="dxa"/>
              <w:left w:w="20" w:type="dxa"/>
              <w:bottom w:w="0" w:type="dxa"/>
              <w:right w:w="20" w:type="dxa"/>
            </w:tcMar>
          </w:tcPr>
          <w:p w14:paraId="768D41B0" w14:textId="77777777" w:rsidR="008D035C" w:rsidRPr="001F144A" w:rsidRDefault="008D035C" w:rsidP="008D035C">
            <w:pPr>
              <w:spacing w:after="0" w:line="240" w:lineRule="auto"/>
              <w:ind w:hanging="2"/>
              <w:jc w:val="center"/>
              <w:rPr>
                <w:rFonts w:ascii="Times New Roman" w:hAnsi="Times New Roman"/>
                <w:sz w:val="24"/>
                <w:szCs w:val="24"/>
                <w:lang w:val="uk-UA"/>
              </w:rPr>
            </w:pPr>
          </w:p>
        </w:tc>
      </w:tr>
      <w:tr w:rsidR="008D035C" w:rsidRPr="001F144A" w14:paraId="4C6DD7A9" w14:textId="77777777" w:rsidTr="008D035C">
        <w:trPr>
          <w:trHeight w:val="3420"/>
        </w:trPr>
        <w:tc>
          <w:tcPr>
            <w:tcW w:w="675" w:type="dxa"/>
            <w:tcMar>
              <w:top w:w="0" w:type="dxa"/>
              <w:left w:w="20" w:type="dxa"/>
              <w:bottom w:w="0" w:type="dxa"/>
              <w:right w:w="20" w:type="dxa"/>
            </w:tcMar>
          </w:tcPr>
          <w:p w14:paraId="295D8FAD"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lastRenderedPageBreak/>
              <w:t>14.</w:t>
            </w:r>
          </w:p>
        </w:tc>
        <w:tc>
          <w:tcPr>
            <w:tcW w:w="2535" w:type="dxa"/>
            <w:tcMar>
              <w:top w:w="0" w:type="dxa"/>
              <w:left w:w="20" w:type="dxa"/>
              <w:bottom w:w="0" w:type="dxa"/>
              <w:right w:w="20" w:type="dxa"/>
            </w:tcMar>
          </w:tcPr>
          <w:p w14:paraId="055DB678"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XXV Міжнародна науково-практична конференція</w:t>
            </w:r>
          </w:p>
          <w:p w14:paraId="772DCC2B" w14:textId="77777777" w:rsidR="008D035C" w:rsidRPr="001F144A" w:rsidRDefault="008D035C" w:rsidP="008D035C">
            <w:pPr>
              <w:spacing w:after="0" w:line="240" w:lineRule="auto"/>
              <w:ind w:hanging="2"/>
              <w:jc w:val="center"/>
              <w:rPr>
                <w:rFonts w:ascii="Times New Roman" w:hAnsi="Times New Roman"/>
                <w:b/>
                <w:bCs/>
                <w:i/>
                <w:sz w:val="24"/>
                <w:szCs w:val="24"/>
                <w:lang w:val="uk-UA"/>
              </w:rPr>
            </w:pPr>
            <w:r w:rsidRPr="001F144A">
              <w:rPr>
                <w:rFonts w:ascii="Times New Roman" w:hAnsi="Times New Roman"/>
                <w:b/>
                <w:bCs/>
                <w:i/>
                <w:sz w:val="24"/>
                <w:szCs w:val="24"/>
                <w:lang w:val="uk-UA"/>
              </w:rPr>
              <w:t>«Фізична культура, спорт і здоров’я: стан, проблеми та перспективи»</w:t>
            </w:r>
          </w:p>
        </w:tc>
        <w:tc>
          <w:tcPr>
            <w:tcW w:w="3589" w:type="dxa"/>
            <w:tcMar>
              <w:top w:w="0" w:type="dxa"/>
              <w:left w:w="20" w:type="dxa"/>
              <w:bottom w:w="0" w:type="dxa"/>
              <w:right w:w="20" w:type="dxa"/>
            </w:tcMar>
          </w:tcPr>
          <w:p w14:paraId="32FE7EC4"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 фізичної культури,</w:t>
            </w:r>
          </w:p>
          <w:p w14:paraId="6851E377"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 помічник проректора з науково-педагогічної роботи, phd, викладач</w:t>
            </w:r>
          </w:p>
          <w:p w14:paraId="28904A43" w14:textId="77777777" w:rsidR="008D035C" w:rsidRPr="001F144A" w:rsidRDefault="008D035C" w:rsidP="008D035C">
            <w:pPr>
              <w:spacing w:after="0" w:line="240" w:lineRule="auto"/>
              <w:jc w:val="center"/>
              <w:rPr>
                <w:rFonts w:ascii="Times New Roman" w:hAnsi="Times New Roman"/>
                <w:b/>
                <w:sz w:val="24"/>
                <w:szCs w:val="24"/>
                <w:lang w:val="uk-UA"/>
              </w:rPr>
            </w:pPr>
            <w:r w:rsidRPr="001F144A">
              <w:rPr>
                <w:rFonts w:ascii="Times New Roman" w:hAnsi="Times New Roman"/>
                <w:b/>
                <w:sz w:val="24"/>
                <w:szCs w:val="24"/>
                <w:lang w:val="uk-UA"/>
              </w:rPr>
              <w:t>Пашкова Вікторія Ігорівна,</w:t>
            </w:r>
          </w:p>
          <w:p w14:paraId="427DB3BF"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61058, м. Харків, вул. Клочківська 99</w:t>
            </w:r>
          </w:p>
          <w:p w14:paraId="6B658432"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тел. 066-094-38-36</w:t>
            </w:r>
          </w:p>
          <w:p w14:paraId="308D5BE4" w14:textId="77777777" w:rsidR="008D035C" w:rsidRPr="001F144A" w:rsidRDefault="00767264" w:rsidP="008D035C">
            <w:pPr>
              <w:spacing w:after="0" w:line="240" w:lineRule="auto"/>
              <w:ind w:hanging="2"/>
              <w:jc w:val="center"/>
              <w:rPr>
                <w:rFonts w:ascii="Times New Roman" w:hAnsi="Times New Roman"/>
                <w:sz w:val="24"/>
                <w:szCs w:val="24"/>
                <w:lang w:val="uk-UA"/>
              </w:rPr>
            </w:pPr>
            <w:hyperlink r:id="rId37" w:history="1">
              <w:r w:rsidR="008D035C" w:rsidRPr="008932EA">
                <w:rPr>
                  <w:rStyle w:val="ac"/>
                  <w:rFonts w:ascii="Times New Roman" w:hAnsi="Times New Roman"/>
                  <w:sz w:val="24"/>
                  <w:szCs w:val="24"/>
                  <w:lang w:val="uk-UA"/>
                </w:rPr>
                <w:t>pashkovaviktoria7@gmail.com</w:t>
              </w:r>
            </w:hyperlink>
            <w:r w:rsidR="008D035C">
              <w:rPr>
                <w:rFonts w:ascii="Times New Roman" w:hAnsi="Times New Roman"/>
                <w:sz w:val="24"/>
                <w:szCs w:val="24"/>
                <w:lang w:val="uk-UA"/>
              </w:rPr>
              <w:t xml:space="preserve"> </w:t>
            </w:r>
          </w:p>
        </w:tc>
        <w:tc>
          <w:tcPr>
            <w:tcW w:w="1800" w:type="dxa"/>
            <w:tcMar>
              <w:top w:w="0" w:type="dxa"/>
              <w:left w:w="20" w:type="dxa"/>
              <w:bottom w:w="0" w:type="dxa"/>
              <w:right w:w="20" w:type="dxa"/>
            </w:tcMar>
          </w:tcPr>
          <w:p w14:paraId="3A0AF8B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Харків,</w:t>
            </w:r>
          </w:p>
          <w:p w14:paraId="51F38759"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 xml:space="preserve">4 грудня </w:t>
            </w:r>
          </w:p>
          <w:p w14:paraId="069C5480" w14:textId="77777777" w:rsidR="008D035C" w:rsidRPr="001F144A" w:rsidRDefault="008D035C" w:rsidP="008D035C">
            <w:pPr>
              <w:spacing w:after="0" w:line="240" w:lineRule="auto"/>
              <w:ind w:hanging="2"/>
              <w:jc w:val="center"/>
              <w:rPr>
                <w:rFonts w:ascii="Times New Roman" w:hAnsi="Times New Roman"/>
                <w:b/>
                <w:bCs/>
                <w:sz w:val="24"/>
                <w:szCs w:val="24"/>
                <w:lang w:val="uk-UA"/>
              </w:rPr>
            </w:pPr>
            <w:r w:rsidRPr="001F144A">
              <w:rPr>
                <w:rFonts w:ascii="Times New Roman" w:hAnsi="Times New Roman"/>
                <w:b/>
                <w:bCs/>
                <w:sz w:val="24"/>
                <w:szCs w:val="24"/>
                <w:lang w:val="uk-UA"/>
              </w:rPr>
              <w:t>2025 року</w:t>
            </w:r>
          </w:p>
        </w:tc>
        <w:tc>
          <w:tcPr>
            <w:tcW w:w="1140" w:type="dxa"/>
            <w:tcMar>
              <w:top w:w="0" w:type="dxa"/>
              <w:left w:w="20" w:type="dxa"/>
              <w:bottom w:w="0" w:type="dxa"/>
              <w:right w:w="20" w:type="dxa"/>
            </w:tcMar>
          </w:tcPr>
          <w:p w14:paraId="36626CF2"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150</w:t>
            </w:r>
          </w:p>
        </w:tc>
        <w:tc>
          <w:tcPr>
            <w:tcW w:w="4431" w:type="dxa"/>
            <w:tcMar>
              <w:top w:w="0" w:type="dxa"/>
              <w:left w:w="20" w:type="dxa"/>
              <w:bottom w:w="0" w:type="dxa"/>
              <w:right w:w="20" w:type="dxa"/>
            </w:tcMar>
          </w:tcPr>
          <w:p w14:paraId="78FA4D76"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Міністерство молоді та спорту України,</w:t>
            </w:r>
          </w:p>
          <w:p w14:paraId="357AA7FF"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Міністерство освіти і науки України, </w:t>
            </w:r>
          </w:p>
          <w:p w14:paraId="3D8BAC7E"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Університет економіки у Бидгощі (Польща), </w:t>
            </w:r>
          </w:p>
          <w:p w14:paraId="326522DC"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Академія фізичного виховання та спорту ім. Єнджея Снядецького (Польща), Університет Південного Уельсу (Великобританія),</w:t>
            </w:r>
          </w:p>
          <w:p w14:paraId="6CF71787"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 Університет Байбурта (Туреччина), </w:t>
            </w:r>
          </w:p>
          <w:p w14:paraId="5E4E8C6E"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Університет Чорногорії (Нікшич, Чорногорія),</w:t>
            </w:r>
          </w:p>
          <w:p w14:paraId="066E3181" w14:textId="77777777" w:rsidR="008D035C" w:rsidRPr="001F144A" w:rsidRDefault="008D035C" w:rsidP="008D035C">
            <w:pPr>
              <w:spacing w:after="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 xml:space="preserve"> Литовський університет спорту (Каунас, Литва)</w:t>
            </w:r>
          </w:p>
        </w:tc>
      </w:tr>
      <w:tr w:rsidR="008D035C" w:rsidRPr="001F144A" w14:paraId="779D11F1" w14:textId="77777777" w:rsidTr="008D035C">
        <w:trPr>
          <w:trHeight w:val="2546"/>
        </w:trPr>
        <w:tc>
          <w:tcPr>
            <w:tcW w:w="675" w:type="dxa"/>
            <w:tcMar>
              <w:top w:w="0" w:type="dxa"/>
              <w:left w:w="20" w:type="dxa"/>
              <w:bottom w:w="0" w:type="dxa"/>
              <w:right w:w="20" w:type="dxa"/>
            </w:tcMar>
          </w:tcPr>
          <w:p w14:paraId="2CF75845" w14:textId="77777777" w:rsidR="008D035C" w:rsidRPr="001F144A" w:rsidRDefault="008D035C" w:rsidP="008D035C">
            <w:pPr>
              <w:spacing w:before="240" w:after="240" w:line="240" w:lineRule="auto"/>
              <w:ind w:hanging="2"/>
              <w:jc w:val="center"/>
              <w:rPr>
                <w:rFonts w:ascii="Times New Roman" w:hAnsi="Times New Roman"/>
                <w:sz w:val="24"/>
                <w:szCs w:val="24"/>
                <w:lang w:val="uk-UA"/>
              </w:rPr>
            </w:pPr>
            <w:r w:rsidRPr="001F144A">
              <w:rPr>
                <w:rFonts w:ascii="Times New Roman" w:hAnsi="Times New Roman"/>
                <w:sz w:val="24"/>
                <w:szCs w:val="24"/>
                <w:lang w:val="uk-UA"/>
              </w:rPr>
              <w:t>15.</w:t>
            </w:r>
          </w:p>
        </w:tc>
        <w:tc>
          <w:tcPr>
            <w:tcW w:w="2535" w:type="dxa"/>
            <w:tcMar>
              <w:top w:w="0" w:type="dxa"/>
              <w:left w:w="20" w:type="dxa"/>
              <w:bottom w:w="0" w:type="dxa"/>
              <w:right w:w="20" w:type="dxa"/>
            </w:tcMar>
          </w:tcPr>
          <w:p w14:paraId="28021BCB"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IX науково-</w:t>
            </w:r>
          </w:p>
          <w:p w14:paraId="73F11495"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практичний семінар</w:t>
            </w:r>
          </w:p>
          <w:p w14:paraId="02AF902B" w14:textId="77777777" w:rsidR="008D035C" w:rsidRPr="001F144A" w:rsidRDefault="008D035C" w:rsidP="008D035C">
            <w:pPr>
              <w:spacing w:after="0" w:line="240" w:lineRule="auto"/>
              <w:jc w:val="center"/>
              <w:rPr>
                <w:rFonts w:ascii="Times New Roman" w:hAnsi="Times New Roman"/>
                <w:b/>
                <w:i/>
                <w:sz w:val="24"/>
                <w:szCs w:val="24"/>
                <w:lang w:val="uk-UA"/>
              </w:rPr>
            </w:pPr>
            <w:r w:rsidRPr="001F144A">
              <w:rPr>
                <w:rFonts w:ascii="Times New Roman" w:hAnsi="Times New Roman"/>
                <w:b/>
                <w:i/>
                <w:sz w:val="24"/>
                <w:szCs w:val="24"/>
                <w:lang w:val="uk-UA"/>
              </w:rPr>
              <w:t>«Наукові дослідження з</w:t>
            </w:r>
            <w:r>
              <w:rPr>
                <w:rFonts w:ascii="Times New Roman" w:hAnsi="Times New Roman"/>
                <w:b/>
                <w:i/>
                <w:sz w:val="24"/>
                <w:szCs w:val="24"/>
                <w:lang w:val="uk-UA"/>
              </w:rPr>
              <w:t xml:space="preserve"> </w:t>
            </w:r>
            <w:r w:rsidRPr="001F144A">
              <w:rPr>
                <w:rFonts w:ascii="Times New Roman" w:hAnsi="Times New Roman"/>
                <w:b/>
                <w:i/>
                <w:sz w:val="24"/>
                <w:szCs w:val="24"/>
                <w:lang w:val="uk-UA"/>
              </w:rPr>
              <w:t>проблематики</w:t>
            </w:r>
          </w:p>
          <w:p w14:paraId="243A74CD" w14:textId="77777777" w:rsidR="008D035C" w:rsidRPr="001F144A" w:rsidRDefault="008D035C" w:rsidP="008D035C">
            <w:pPr>
              <w:spacing w:after="0" w:line="240" w:lineRule="auto"/>
              <w:jc w:val="center"/>
              <w:rPr>
                <w:rFonts w:ascii="Times New Roman" w:hAnsi="Times New Roman"/>
                <w:b/>
                <w:i/>
                <w:sz w:val="24"/>
                <w:szCs w:val="24"/>
                <w:lang w:val="uk-UA"/>
              </w:rPr>
            </w:pPr>
            <w:r w:rsidRPr="001F144A">
              <w:rPr>
                <w:rFonts w:ascii="Times New Roman" w:hAnsi="Times New Roman"/>
                <w:b/>
                <w:i/>
                <w:sz w:val="24"/>
                <w:szCs w:val="24"/>
                <w:lang w:val="uk-UA"/>
              </w:rPr>
              <w:t>українських</w:t>
            </w:r>
          </w:p>
          <w:p w14:paraId="719F9245" w14:textId="77777777" w:rsidR="008D035C" w:rsidRPr="001F144A" w:rsidRDefault="008D035C" w:rsidP="008D035C">
            <w:pPr>
              <w:spacing w:after="0" w:line="240" w:lineRule="auto"/>
              <w:jc w:val="center"/>
              <w:rPr>
                <w:rFonts w:ascii="Times New Roman" w:hAnsi="Times New Roman"/>
                <w:b/>
                <w:i/>
                <w:sz w:val="24"/>
                <w:szCs w:val="24"/>
                <w:lang w:val="uk-UA"/>
              </w:rPr>
            </w:pPr>
            <w:r w:rsidRPr="001F144A">
              <w:rPr>
                <w:rFonts w:ascii="Times New Roman" w:hAnsi="Times New Roman"/>
                <w:b/>
                <w:i/>
                <w:sz w:val="24"/>
                <w:szCs w:val="24"/>
                <w:lang w:val="uk-UA"/>
              </w:rPr>
              <w:t>спортсменів в</w:t>
            </w:r>
          </w:p>
          <w:p w14:paraId="11BB61F2" w14:textId="77777777" w:rsidR="008D035C" w:rsidRPr="001F144A" w:rsidRDefault="008D035C" w:rsidP="008D035C">
            <w:pPr>
              <w:spacing w:after="0" w:line="240" w:lineRule="auto"/>
              <w:jc w:val="center"/>
              <w:rPr>
                <w:rFonts w:ascii="Times New Roman" w:hAnsi="Times New Roman"/>
                <w:b/>
                <w:i/>
                <w:sz w:val="24"/>
                <w:szCs w:val="24"/>
                <w:lang w:val="uk-UA"/>
              </w:rPr>
            </w:pPr>
            <w:r w:rsidRPr="001F144A">
              <w:rPr>
                <w:rFonts w:ascii="Times New Roman" w:hAnsi="Times New Roman"/>
                <w:b/>
                <w:i/>
                <w:sz w:val="24"/>
                <w:szCs w:val="24"/>
                <w:lang w:val="uk-UA"/>
              </w:rPr>
              <w:t>акробатичному рок-н-</w:t>
            </w:r>
          </w:p>
          <w:p w14:paraId="5CA94493" w14:textId="77777777" w:rsidR="008D035C" w:rsidRPr="001F144A" w:rsidRDefault="008D035C" w:rsidP="008D035C">
            <w:pPr>
              <w:spacing w:after="0" w:line="240" w:lineRule="auto"/>
              <w:jc w:val="center"/>
              <w:rPr>
                <w:rFonts w:ascii="Times New Roman" w:hAnsi="Times New Roman"/>
                <w:b/>
                <w:i/>
                <w:sz w:val="24"/>
                <w:szCs w:val="24"/>
                <w:lang w:val="uk-UA"/>
              </w:rPr>
            </w:pPr>
            <w:r w:rsidRPr="001F144A">
              <w:rPr>
                <w:rFonts w:ascii="Times New Roman" w:hAnsi="Times New Roman"/>
                <w:b/>
                <w:i/>
                <w:sz w:val="24"/>
                <w:szCs w:val="24"/>
                <w:lang w:val="uk-UA"/>
              </w:rPr>
              <w:t>ролі»</w:t>
            </w:r>
          </w:p>
        </w:tc>
        <w:tc>
          <w:tcPr>
            <w:tcW w:w="3589" w:type="dxa"/>
            <w:tcMar>
              <w:top w:w="0" w:type="dxa"/>
              <w:left w:w="20" w:type="dxa"/>
              <w:bottom w:w="0" w:type="dxa"/>
              <w:right w:w="20" w:type="dxa"/>
            </w:tcMar>
          </w:tcPr>
          <w:p w14:paraId="64B89610"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Харківська державна академія</w:t>
            </w:r>
          </w:p>
          <w:p w14:paraId="1861DBC7"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фізичної культури,</w:t>
            </w:r>
          </w:p>
          <w:p w14:paraId="7D390D59"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61058, м. Харків, вул.</w:t>
            </w:r>
          </w:p>
          <w:p w14:paraId="10C2080B" w14:textId="77777777" w:rsidR="008D035C"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 xml:space="preserve">Клочківська 99, </w:t>
            </w:r>
          </w:p>
          <w:p w14:paraId="7EBB5972"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зав</w:t>
            </w:r>
            <w:r>
              <w:rPr>
                <w:rFonts w:ascii="Times New Roman" w:hAnsi="Times New Roman"/>
                <w:sz w:val="24"/>
                <w:szCs w:val="24"/>
                <w:lang w:val="uk-UA"/>
              </w:rPr>
              <w:t>ідувач</w:t>
            </w:r>
            <w:r w:rsidRPr="001F144A">
              <w:rPr>
                <w:rFonts w:ascii="Times New Roman" w:hAnsi="Times New Roman"/>
                <w:sz w:val="24"/>
                <w:szCs w:val="24"/>
                <w:lang w:val="uk-UA"/>
              </w:rPr>
              <w:t xml:space="preserve"> кафедри</w:t>
            </w:r>
            <w:r>
              <w:rPr>
                <w:rFonts w:ascii="Times New Roman" w:hAnsi="Times New Roman"/>
                <w:sz w:val="24"/>
                <w:szCs w:val="24"/>
                <w:lang w:val="uk-UA"/>
              </w:rPr>
              <w:t xml:space="preserve"> </w:t>
            </w:r>
            <w:r w:rsidRPr="001F144A">
              <w:rPr>
                <w:rFonts w:ascii="Times New Roman" w:hAnsi="Times New Roman"/>
                <w:sz w:val="24"/>
                <w:szCs w:val="24"/>
                <w:lang w:val="uk-UA"/>
              </w:rPr>
              <w:t>танцювальних видів спорту та</w:t>
            </w:r>
            <w:r>
              <w:rPr>
                <w:rFonts w:ascii="Times New Roman" w:hAnsi="Times New Roman"/>
                <w:sz w:val="24"/>
                <w:szCs w:val="24"/>
                <w:lang w:val="uk-UA"/>
              </w:rPr>
              <w:t xml:space="preserve"> </w:t>
            </w:r>
            <w:r w:rsidRPr="001F144A">
              <w:rPr>
                <w:rFonts w:ascii="Times New Roman" w:hAnsi="Times New Roman"/>
                <w:sz w:val="24"/>
                <w:szCs w:val="24"/>
                <w:lang w:val="uk-UA"/>
              </w:rPr>
              <w:t>хореографії, доцент</w:t>
            </w:r>
          </w:p>
          <w:p w14:paraId="7463673E" w14:textId="77777777" w:rsidR="008D035C" w:rsidRPr="001F144A" w:rsidRDefault="008D035C" w:rsidP="008D035C">
            <w:pPr>
              <w:spacing w:after="0" w:line="240" w:lineRule="auto"/>
              <w:jc w:val="center"/>
              <w:rPr>
                <w:rFonts w:ascii="Times New Roman" w:hAnsi="Times New Roman"/>
                <w:b/>
                <w:bCs/>
                <w:sz w:val="24"/>
                <w:szCs w:val="24"/>
                <w:lang w:val="uk-UA"/>
              </w:rPr>
            </w:pPr>
            <w:r w:rsidRPr="001F144A">
              <w:rPr>
                <w:rFonts w:ascii="Times New Roman" w:hAnsi="Times New Roman"/>
                <w:b/>
                <w:bCs/>
                <w:sz w:val="24"/>
                <w:szCs w:val="24"/>
                <w:lang w:val="uk-UA"/>
              </w:rPr>
              <w:t>Кизім Петро Миколайович,</w:t>
            </w:r>
          </w:p>
          <w:p w14:paraId="247CA70B"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тел.0679304966,</w:t>
            </w:r>
          </w:p>
          <w:p w14:paraId="5D210BAA" w14:textId="77777777" w:rsidR="008D035C" w:rsidRPr="001F144A" w:rsidRDefault="00767264" w:rsidP="008D035C">
            <w:pPr>
              <w:spacing w:after="0" w:line="240" w:lineRule="auto"/>
              <w:jc w:val="center"/>
              <w:rPr>
                <w:rFonts w:ascii="Times New Roman" w:hAnsi="Times New Roman"/>
                <w:sz w:val="24"/>
                <w:szCs w:val="24"/>
                <w:lang w:val="uk-UA"/>
              </w:rPr>
            </w:pPr>
            <w:hyperlink r:id="rId38" w:history="1">
              <w:r w:rsidR="008D035C" w:rsidRPr="001F144A">
                <w:rPr>
                  <w:rStyle w:val="ac"/>
                  <w:rFonts w:ascii="Times New Roman" w:hAnsi="Times New Roman"/>
                  <w:sz w:val="24"/>
                  <w:szCs w:val="24"/>
                  <w:lang w:val="uk-UA"/>
                </w:rPr>
                <w:t>petrkyzim@i.ua</w:t>
              </w:r>
            </w:hyperlink>
          </w:p>
          <w:p w14:paraId="57C95B36" w14:textId="77777777" w:rsidR="008D035C" w:rsidRPr="001F144A" w:rsidRDefault="00767264" w:rsidP="008D035C">
            <w:pPr>
              <w:spacing w:after="0" w:line="240" w:lineRule="auto"/>
              <w:jc w:val="center"/>
              <w:rPr>
                <w:rFonts w:ascii="Times New Roman" w:hAnsi="Times New Roman"/>
                <w:sz w:val="24"/>
                <w:szCs w:val="24"/>
                <w:lang w:val="uk-UA"/>
              </w:rPr>
            </w:pPr>
            <w:hyperlink r:id="rId39" w:history="1">
              <w:r w:rsidR="008D035C" w:rsidRPr="001F144A">
                <w:rPr>
                  <w:rStyle w:val="ac"/>
                  <w:rFonts w:ascii="Times New Roman" w:hAnsi="Times New Roman"/>
                  <w:sz w:val="24"/>
                  <w:szCs w:val="24"/>
                  <w:lang w:val="uk-UA"/>
                </w:rPr>
                <w:t>petrkyzim@gmail.com</w:t>
              </w:r>
            </w:hyperlink>
          </w:p>
          <w:p w14:paraId="62BD1A61"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доцент кафедри танцювальних</w:t>
            </w:r>
          </w:p>
          <w:p w14:paraId="0BA9ED6F"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видів спорту та хореографії,</w:t>
            </w:r>
          </w:p>
          <w:p w14:paraId="110667E9"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к.фіз.вих.</w:t>
            </w:r>
          </w:p>
          <w:p w14:paraId="3DCD0C0B" w14:textId="77777777" w:rsidR="008D035C" w:rsidRPr="001F144A" w:rsidRDefault="008D035C" w:rsidP="008D035C">
            <w:pPr>
              <w:spacing w:after="0" w:line="240" w:lineRule="auto"/>
              <w:jc w:val="center"/>
              <w:rPr>
                <w:rFonts w:ascii="Times New Roman" w:hAnsi="Times New Roman"/>
                <w:b/>
                <w:bCs/>
                <w:sz w:val="24"/>
                <w:szCs w:val="24"/>
                <w:lang w:val="uk-UA"/>
              </w:rPr>
            </w:pPr>
            <w:r w:rsidRPr="001F144A">
              <w:rPr>
                <w:rFonts w:ascii="Times New Roman" w:hAnsi="Times New Roman"/>
                <w:b/>
                <w:bCs/>
                <w:sz w:val="24"/>
                <w:szCs w:val="24"/>
                <w:lang w:val="uk-UA"/>
              </w:rPr>
              <w:t>Гуменюк Сергій Володимирович,</w:t>
            </w:r>
          </w:p>
          <w:p w14:paraId="7E53D6E3"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тел.0638419036</w:t>
            </w:r>
          </w:p>
          <w:p w14:paraId="7167BAF2" w14:textId="77777777" w:rsidR="008D035C" w:rsidRPr="001F144A" w:rsidRDefault="00767264" w:rsidP="008D035C">
            <w:pPr>
              <w:spacing w:after="0" w:line="240" w:lineRule="auto"/>
              <w:jc w:val="center"/>
              <w:rPr>
                <w:rFonts w:ascii="Times New Roman" w:hAnsi="Times New Roman"/>
                <w:sz w:val="24"/>
                <w:szCs w:val="24"/>
                <w:lang w:val="uk-UA"/>
              </w:rPr>
            </w:pPr>
            <w:hyperlink r:id="rId40" w:history="1">
              <w:r w:rsidR="008D035C" w:rsidRPr="001F144A">
                <w:rPr>
                  <w:rStyle w:val="ac"/>
                  <w:rFonts w:ascii="Times New Roman" w:hAnsi="Times New Roman"/>
                  <w:sz w:val="24"/>
                  <w:szCs w:val="24"/>
                  <w:lang w:val="uk-UA"/>
                </w:rPr>
                <w:t>raoidstk@gmail.com</w:t>
              </w:r>
            </w:hyperlink>
          </w:p>
        </w:tc>
        <w:tc>
          <w:tcPr>
            <w:tcW w:w="1800" w:type="dxa"/>
            <w:tcMar>
              <w:top w:w="0" w:type="dxa"/>
              <w:left w:w="20" w:type="dxa"/>
              <w:bottom w:w="0" w:type="dxa"/>
              <w:right w:w="20" w:type="dxa"/>
            </w:tcMar>
          </w:tcPr>
          <w:p w14:paraId="337BD91D"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Харків,</w:t>
            </w:r>
          </w:p>
          <w:p w14:paraId="31450979" w14:textId="77777777" w:rsidR="008D035C" w:rsidRPr="001F144A" w:rsidRDefault="008D035C" w:rsidP="008D035C">
            <w:pPr>
              <w:spacing w:after="0" w:line="240" w:lineRule="auto"/>
              <w:jc w:val="center"/>
              <w:rPr>
                <w:rFonts w:ascii="Times New Roman" w:hAnsi="Times New Roman"/>
                <w:b/>
                <w:bCs/>
                <w:sz w:val="24"/>
                <w:szCs w:val="24"/>
                <w:lang w:val="uk-UA"/>
              </w:rPr>
            </w:pPr>
            <w:r w:rsidRPr="001F144A">
              <w:rPr>
                <w:rFonts w:ascii="Times New Roman" w:hAnsi="Times New Roman"/>
                <w:b/>
                <w:bCs/>
                <w:sz w:val="24"/>
                <w:szCs w:val="24"/>
                <w:lang w:val="uk-UA"/>
              </w:rPr>
              <w:t>17 грудня</w:t>
            </w:r>
          </w:p>
          <w:p w14:paraId="40893BED"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b/>
                <w:bCs/>
                <w:sz w:val="24"/>
                <w:szCs w:val="24"/>
                <w:lang w:val="uk-UA"/>
              </w:rPr>
              <w:t>2025 року</w:t>
            </w:r>
          </w:p>
        </w:tc>
        <w:tc>
          <w:tcPr>
            <w:tcW w:w="1140" w:type="dxa"/>
            <w:tcMar>
              <w:top w:w="0" w:type="dxa"/>
              <w:left w:w="20" w:type="dxa"/>
              <w:bottom w:w="0" w:type="dxa"/>
              <w:right w:w="20" w:type="dxa"/>
            </w:tcMar>
          </w:tcPr>
          <w:p w14:paraId="6BCCCC2F"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40</w:t>
            </w:r>
          </w:p>
        </w:tc>
        <w:tc>
          <w:tcPr>
            <w:tcW w:w="4431" w:type="dxa"/>
            <w:tcMar>
              <w:top w:w="0" w:type="dxa"/>
              <w:left w:w="20" w:type="dxa"/>
              <w:bottom w:w="0" w:type="dxa"/>
              <w:right w:w="20" w:type="dxa"/>
            </w:tcMar>
          </w:tcPr>
          <w:p w14:paraId="2AC22627"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 xml:space="preserve">Національний юридичний університет </w:t>
            </w:r>
          </w:p>
          <w:p w14:paraId="753E8267"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ім. Ярослава Мудрого,</w:t>
            </w:r>
          </w:p>
          <w:p w14:paraId="7A1D9A42"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Київський національний університет культури і мистецтв,</w:t>
            </w:r>
          </w:p>
          <w:p w14:paraId="5CB3C518" w14:textId="77777777" w:rsidR="008D035C" w:rsidRPr="001F144A" w:rsidRDefault="008D035C" w:rsidP="008D035C">
            <w:pPr>
              <w:spacing w:after="0" w:line="240" w:lineRule="auto"/>
              <w:jc w:val="center"/>
              <w:rPr>
                <w:rFonts w:ascii="Times New Roman" w:hAnsi="Times New Roman"/>
                <w:sz w:val="24"/>
                <w:szCs w:val="24"/>
                <w:lang w:val="uk-UA"/>
              </w:rPr>
            </w:pPr>
            <w:r w:rsidRPr="001F144A">
              <w:rPr>
                <w:rFonts w:ascii="Times New Roman" w:hAnsi="Times New Roman"/>
                <w:sz w:val="24"/>
                <w:szCs w:val="24"/>
                <w:lang w:val="uk-UA"/>
              </w:rPr>
              <w:t>федерація акробатичного рок-н-ролу України</w:t>
            </w:r>
          </w:p>
        </w:tc>
      </w:tr>
    </w:tbl>
    <w:p w14:paraId="5FC63DCA" w14:textId="77777777" w:rsidR="008D035C" w:rsidRPr="00713060" w:rsidRDefault="008D035C" w:rsidP="008D035C">
      <w:pPr>
        <w:spacing w:after="0" w:line="240" w:lineRule="auto"/>
        <w:rPr>
          <w:rFonts w:ascii="Times New Roman" w:hAnsi="Times New Roman"/>
          <w:sz w:val="20"/>
          <w:szCs w:val="20"/>
        </w:rPr>
      </w:pPr>
    </w:p>
    <w:p w14:paraId="56DC856D" w14:textId="77777777" w:rsidR="00030665" w:rsidRPr="008D035C" w:rsidRDefault="00030665" w:rsidP="00030665">
      <w:pPr>
        <w:rPr>
          <w:rFonts w:ascii="Times New Roman" w:eastAsia="Times New Roman" w:hAnsi="Times New Roman" w:cs="Times New Roman"/>
          <w:sz w:val="28"/>
          <w:szCs w:val="20"/>
          <w:lang w:eastAsia="ru-RU"/>
        </w:rPr>
        <w:sectPr w:rsidR="00030665" w:rsidRPr="008D035C" w:rsidSect="00030665">
          <w:headerReference w:type="default" r:id="rId41"/>
          <w:footerReference w:type="default" r:id="rId42"/>
          <w:pgSz w:w="16838" w:h="11906" w:orient="landscape"/>
          <w:pgMar w:top="1701" w:right="1134" w:bottom="850" w:left="1134" w:header="708" w:footer="708" w:gutter="0"/>
          <w:cols w:space="708"/>
          <w:docGrid w:linePitch="360"/>
        </w:sectPr>
      </w:pPr>
    </w:p>
    <w:p w14:paraId="113145B2" w14:textId="77777777" w:rsidR="00030665" w:rsidRPr="004B3ED6" w:rsidRDefault="00030665" w:rsidP="004B3ED6">
      <w:pPr>
        <w:widowControl w:val="0"/>
        <w:spacing w:after="0" w:line="360" w:lineRule="auto"/>
        <w:ind w:left="709"/>
        <w:jc w:val="center"/>
        <w:outlineLvl w:val="0"/>
        <w:rPr>
          <w:rFonts w:ascii="Times New Roman" w:hAnsi="Times New Roman"/>
          <w:b/>
          <w:bCs/>
          <w:iCs/>
          <w:color w:val="231F20"/>
          <w:sz w:val="28"/>
          <w:szCs w:val="28"/>
          <w:lang w:val="uk-UA" w:eastAsia="uk-UA" w:bidi="uk-UA"/>
        </w:rPr>
      </w:pPr>
    </w:p>
    <w:p w14:paraId="458FDFDA" w14:textId="3B3498DB" w:rsidR="00793389" w:rsidRDefault="00E857B5" w:rsidP="00E857B5">
      <w:pPr>
        <w:pStyle w:val="a5"/>
        <w:widowControl w:val="0"/>
        <w:spacing w:line="360" w:lineRule="auto"/>
        <w:ind w:firstLine="709"/>
        <w:jc w:val="center"/>
        <w:outlineLvl w:val="0"/>
        <w:rPr>
          <w:b/>
          <w:bCs/>
        </w:rPr>
      </w:pPr>
      <w:bookmarkStart w:id="31" w:name="_Toc188351832"/>
      <w:r>
        <w:rPr>
          <w:b/>
          <w:bCs/>
        </w:rPr>
        <w:t xml:space="preserve">5. </w:t>
      </w:r>
      <w:r w:rsidR="00373672" w:rsidRPr="004B3ED6">
        <w:rPr>
          <w:b/>
          <w:bCs/>
        </w:rPr>
        <w:t>ФІНАНСОВО-ГОСПОДАРСЬКА</w:t>
      </w:r>
      <w:r w:rsidR="009428B9" w:rsidRPr="004B3ED6">
        <w:rPr>
          <w:b/>
          <w:bCs/>
        </w:rPr>
        <w:t xml:space="preserve"> </w:t>
      </w:r>
      <w:r w:rsidR="00373672" w:rsidRPr="004B3ED6">
        <w:rPr>
          <w:b/>
          <w:bCs/>
        </w:rPr>
        <w:t>ДІЯЛЬНІСТЬ</w:t>
      </w:r>
      <w:bookmarkEnd w:id="31"/>
    </w:p>
    <w:p w14:paraId="6BD8DBD4" w14:textId="77777777" w:rsidR="001B4CA1" w:rsidRDefault="001B4CA1" w:rsidP="00E857B5">
      <w:pPr>
        <w:pStyle w:val="a5"/>
        <w:widowControl w:val="0"/>
        <w:spacing w:line="360" w:lineRule="auto"/>
        <w:ind w:firstLine="709"/>
        <w:jc w:val="center"/>
        <w:outlineLvl w:val="0"/>
        <w:rPr>
          <w:b/>
          <w:bCs/>
        </w:rPr>
      </w:pPr>
    </w:p>
    <w:p w14:paraId="078D68CB" w14:textId="77777777" w:rsidR="008D035C" w:rsidRPr="008D035C" w:rsidRDefault="008D035C" w:rsidP="001B4CA1">
      <w:pPr>
        <w:pStyle w:val="a5"/>
        <w:spacing w:line="360" w:lineRule="auto"/>
        <w:ind w:firstLine="709"/>
        <w:jc w:val="both"/>
        <w:rPr>
          <w:rFonts w:asciiTheme="majorBidi" w:hAnsiTheme="majorBidi" w:cstheme="majorBidi"/>
        </w:rPr>
      </w:pPr>
      <w:r w:rsidRPr="008D035C">
        <w:rPr>
          <w:rFonts w:asciiTheme="majorBidi" w:hAnsiTheme="majorBidi" w:cstheme="majorBidi"/>
        </w:rPr>
        <w:t xml:space="preserve">Академія має стабільне фінансово-економічне становище та ефективно </w:t>
      </w:r>
      <w:r w:rsidRPr="008D035C">
        <w:rPr>
          <w:rFonts w:asciiTheme="majorBidi" w:hAnsiTheme="majorBidi" w:cstheme="majorBidi"/>
          <w:spacing w:val="-3"/>
        </w:rPr>
        <w:t xml:space="preserve">використовує </w:t>
      </w:r>
      <w:r w:rsidRPr="008D035C">
        <w:rPr>
          <w:rFonts w:asciiTheme="majorBidi" w:hAnsiTheme="majorBidi" w:cstheme="majorBidi"/>
        </w:rPr>
        <w:t xml:space="preserve">майно, закріплене за закладом згідно з </w:t>
      </w:r>
      <w:r w:rsidRPr="008D035C">
        <w:rPr>
          <w:rFonts w:asciiTheme="majorBidi" w:hAnsiTheme="majorBidi" w:cstheme="majorBidi"/>
          <w:spacing w:val="-3"/>
        </w:rPr>
        <w:t xml:space="preserve">наказом </w:t>
      </w:r>
      <w:r w:rsidRPr="008D035C">
        <w:rPr>
          <w:rFonts w:asciiTheme="majorBidi" w:hAnsiTheme="majorBidi" w:cstheme="majorBidi"/>
        </w:rPr>
        <w:t xml:space="preserve">Міністерства освіти і </w:t>
      </w:r>
      <w:r w:rsidRPr="008D035C">
        <w:rPr>
          <w:rFonts w:asciiTheme="majorBidi" w:hAnsiTheme="majorBidi" w:cstheme="majorBidi"/>
          <w:spacing w:val="-4"/>
        </w:rPr>
        <w:t xml:space="preserve">науки України </w:t>
      </w:r>
      <w:r w:rsidRPr="008D035C">
        <w:rPr>
          <w:rFonts w:asciiTheme="majorBidi" w:hAnsiTheme="majorBidi" w:cstheme="majorBidi"/>
        </w:rPr>
        <w:t xml:space="preserve">від 18 </w:t>
      </w:r>
      <w:r w:rsidRPr="008D035C">
        <w:rPr>
          <w:rFonts w:asciiTheme="majorBidi" w:hAnsiTheme="majorBidi" w:cstheme="majorBidi"/>
          <w:spacing w:val="-3"/>
        </w:rPr>
        <w:t xml:space="preserve">жовтня </w:t>
      </w:r>
      <w:r w:rsidRPr="008D035C">
        <w:rPr>
          <w:rFonts w:asciiTheme="majorBidi" w:hAnsiTheme="majorBidi" w:cstheme="majorBidi"/>
        </w:rPr>
        <w:t>2017 року № 1386.</w:t>
      </w:r>
    </w:p>
    <w:p w14:paraId="56F9F263" w14:textId="77777777" w:rsidR="008D035C" w:rsidRPr="008D035C" w:rsidRDefault="008D035C" w:rsidP="001B4CA1">
      <w:pPr>
        <w:pStyle w:val="a5"/>
        <w:tabs>
          <w:tab w:val="left" w:pos="9781"/>
          <w:tab w:val="left" w:pos="9923"/>
        </w:tabs>
        <w:spacing w:line="360" w:lineRule="auto"/>
        <w:ind w:firstLine="709"/>
        <w:jc w:val="both"/>
        <w:rPr>
          <w:rFonts w:asciiTheme="majorBidi" w:hAnsiTheme="majorBidi" w:cstheme="majorBidi"/>
        </w:rPr>
      </w:pPr>
      <w:r w:rsidRPr="008D035C">
        <w:rPr>
          <w:rFonts w:asciiTheme="majorBidi" w:hAnsiTheme="majorBidi" w:cstheme="majorBidi"/>
        </w:rPr>
        <w:t xml:space="preserve">На виконання наказу Міністерства освіти і науки України від 19.01.2009 № 23 «Щодо запровадження </w:t>
      </w:r>
      <w:r w:rsidRPr="008D035C">
        <w:rPr>
          <w:rFonts w:asciiTheme="majorBidi" w:hAnsiTheme="majorBidi" w:cstheme="majorBidi"/>
          <w:spacing w:val="-3"/>
        </w:rPr>
        <w:t xml:space="preserve">автоматизованої </w:t>
      </w:r>
      <w:r w:rsidRPr="008D035C">
        <w:rPr>
          <w:rFonts w:asciiTheme="majorBidi" w:hAnsiTheme="majorBidi" w:cstheme="majorBidi"/>
        </w:rPr>
        <w:t xml:space="preserve">системи «Юридичні особи» в навчальних закладах і установах МОН» звіти до </w:t>
      </w:r>
      <w:r w:rsidRPr="008D035C">
        <w:rPr>
          <w:rFonts w:asciiTheme="majorBidi" w:hAnsiTheme="majorBidi" w:cstheme="majorBidi"/>
          <w:spacing w:val="-7"/>
        </w:rPr>
        <w:t xml:space="preserve">АС </w:t>
      </w:r>
      <w:r w:rsidRPr="008D035C">
        <w:rPr>
          <w:rFonts w:asciiTheme="majorBidi" w:hAnsiTheme="majorBidi" w:cstheme="majorBidi"/>
        </w:rPr>
        <w:t xml:space="preserve">«Юридичні особи» надаються до Міністерства освіти і </w:t>
      </w:r>
      <w:r w:rsidRPr="008D035C">
        <w:rPr>
          <w:rFonts w:asciiTheme="majorBidi" w:hAnsiTheme="majorBidi" w:cstheme="majorBidi"/>
          <w:spacing w:val="-4"/>
        </w:rPr>
        <w:t xml:space="preserve">науки України </w:t>
      </w:r>
      <w:r w:rsidRPr="008D035C">
        <w:rPr>
          <w:rFonts w:asciiTheme="majorBidi" w:hAnsiTheme="majorBidi" w:cstheme="majorBidi"/>
        </w:rPr>
        <w:t xml:space="preserve">в електронному </w:t>
      </w:r>
      <w:r w:rsidRPr="008D035C">
        <w:rPr>
          <w:rFonts w:asciiTheme="majorBidi" w:hAnsiTheme="majorBidi" w:cstheme="majorBidi"/>
          <w:spacing w:val="-3"/>
        </w:rPr>
        <w:t xml:space="preserve">вигляді </w:t>
      </w:r>
      <w:r w:rsidRPr="008D035C">
        <w:rPr>
          <w:rFonts w:asciiTheme="majorBidi" w:hAnsiTheme="majorBidi" w:cstheme="majorBidi"/>
        </w:rPr>
        <w:t xml:space="preserve">щоквартально згідно з </w:t>
      </w:r>
      <w:r w:rsidRPr="008D035C">
        <w:rPr>
          <w:rFonts w:asciiTheme="majorBidi" w:hAnsiTheme="majorBidi" w:cstheme="majorBidi"/>
          <w:spacing w:val="-4"/>
        </w:rPr>
        <w:t>графіком</w:t>
      </w:r>
      <w:r w:rsidRPr="008D035C">
        <w:rPr>
          <w:rFonts w:asciiTheme="majorBidi" w:hAnsiTheme="majorBidi" w:cstheme="majorBidi"/>
        </w:rPr>
        <w:t xml:space="preserve"> звітності.</w:t>
      </w:r>
    </w:p>
    <w:p w14:paraId="4DD4941C" w14:textId="77777777" w:rsidR="008D035C" w:rsidRPr="008D035C" w:rsidRDefault="008D035C" w:rsidP="001B4CA1">
      <w:pPr>
        <w:pStyle w:val="a5"/>
        <w:spacing w:line="360" w:lineRule="auto"/>
        <w:ind w:firstLine="709"/>
        <w:jc w:val="both"/>
        <w:rPr>
          <w:rFonts w:asciiTheme="majorBidi" w:hAnsiTheme="majorBidi" w:cstheme="majorBidi"/>
        </w:rPr>
      </w:pPr>
      <w:r w:rsidRPr="008D035C">
        <w:rPr>
          <w:rFonts w:asciiTheme="majorBidi" w:hAnsiTheme="majorBidi" w:cstheme="majorBidi"/>
        </w:rPr>
        <w:t>Академією своєчасно та в установлені строки відповідно до вимог чинного законодавства подаються до органів Податкової служби України, Державного казначейства, Управління статистики та інших територіальних підрозділів звіти та інформаційні дані.</w:t>
      </w:r>
    </w:p>
    <w:p w14:paraId="6F42CF55" w14:textId="77777777" w:rsidR="008D035C" w:rsidRPr="008D035C" w:rsidRDefault="008D035C" w:rsidP="001B4CA1">
      <w:pPr>
        <w:pStyle w:val="a5"/>
        <w:spacing w:line="360" w:lineRule="auto"/>
        <w:ind w:firstLine="709"/>
        <w:jc w:val="both"/>
        <w:rPr>
          <w:rFonts w:asciiTheme="majorBidi" w:hAnsiTheme="majorBidi" w:cstheme="majorBidi"/>
        </w:rPr>
      </w:pPr>
      <w:r w:rsidRPr="008D035C">
        <w:rPr>
          <w:rFonts w:asciiTheme="majorBidi" w:hAnsiTheme="majorBidi" w:cstheme="majorBidi"/>
        </w:rPr>
        <w:t>Академія, отримуючи бюджетні асигнування від МОН, ефективно використовує їх на ведення господарської діяльності та своєчасно звітує перед головним розпорядником бюджетних коштів щодо обсягів використання коштів протягом року та своєчасно надає інформаційні дані на листи МОН.</w:t>
      </w:r>
    </w:p>
    <w:p w14:paraId="7118F5EC" w14:textId="77777777" w:rsidR="008D035C" w:rsidRPr="008D035C" w:rsidRDefault="008D035C" w:rsidP="001B4CA1">
      <w:pPr>
        <w:pStyle w:val="a5"/>
        <w:spacing w:line="360" w:lineRule="auto"/>
        <w:ind w:firstLine="709"/>
        <w:jc w:val="both"/>
        <w:rPr>
          <w:rFonts w:asciiTheme="majorBidi" w:hAnsiTheme="majorBidi" w:cstheme="majorBidi"/>
        </w:rPr>
      </w:pPr>
      <w:r w:rsidRPr="008D035C">
        <w:rPr>
          <w:rFonts w:asciiTheme="majorBidi" w:hAnsiTheme="majorBidi" w:cstheme="majorBidi"/>
        </w:rPr>
        <w:t xml:space="preserve">В Академії ефективно організовано роботу фінансово-економічного відділу та адміністративно-господарчої частини </w:t>
      </w:r>
      <w:r w:rsidRPr="008D035C">
        <w:rPr>
          <w:rFonts w:asciiTheme="majorBidi" w:hAnsiTheme="majorBidi" w:cstheme="majorBidi"/>
          <w:spacing w:val="-3"/>
        </w:rPr>
        <w:t xml:space="preserve">щодо </w:t>
      </w:r>
      <w:r w:rsidRPr="008D035C">
        <w:rPr>
          <w:rFonts w:asciiTheme="majorBidi" w:hAnsiTheme="majorBidi" w:cstheme="majorBidi"/>
        </w:rPr>
        <w:t xml:space="preserve">своєчасності надання документів  та проведення розрахунків з юридичними та фізичними особами. Проведено  річну інвентаризацію з дебіторами та кредиторами, у зв’язку з чим </w:t>
      </w:r>
      <w:r w:rsidRPr="008D035C">
        <w:rPr>
          <w:rFonts w:asciiTheme="majorBidi" w:hAnsiTheme="majorBidi" w:cstheme="majorBidi"/>
          <w:spacing w:val="-6"/>
        </w:rPr>
        <w:t xml:space="preserve">було </w:t>
      </w:r>
      <w:r w:rsidRPr="008D035C">
        <w:rPr>
          <w:rFonts w:asciiTheme="majorBidi" w:hAnsiTheme="majorBidi" w:cstheme="majorBidi"/>
        </w:rPr>
        <w:t>надіслано контрагентам акти звірки взаєморозрахунків. Станом на 31.12.20</w:t>
      </w:r>
      <w:r w:rsidRPr="008D035C">
        <w:rPr>
          <w:rFonts w:asciiTheme="majorBidi" w:hAnsiTheme="majorBidi" w:cstheme="majorBidi"/>
          <w:lang w:val="ru-RU"/>
        </w:rPr>
        <w:t>25 р. 81</w:t>
      </w:r>
      <w:r w:rsidRPr="008D035C">
        <w:rPr>
          <w:rFonts w:asciiTheme="majorBidi" w:hAnsiTheme="majorBidi" w:cstheme="majorBidi"/>
        </w:rPr>
        <w:t>% актів повернуто з підтвердженням</w:t>
      </w:r>
      <w:r w:rsidRPr="008D035C">
        <w:rPr>
          <w:rFonts w:asciiTheme="majorBidi" w:hAnsiTheme="majorBidi" w:cstheme="majorBidi"/>
          <w:spacing w:val="-1"/>
        </w:rPr>
        <w:t xml:space="preserve"> </w:t>
      </w:r>
      <w:r w:rsidRPr="008D035C">
        <w:rPr>
          <w:rFonts w:asciiTheme="majorBidi" w:hAnsiTheme="majorBidi" w:cstheme="majorBidi"/>
        </w:rPr>
        <w:t>даних.</w:t>
      </w:r>
    </w:p>
    <w:p w14:paraId="659F5D49" w14:textId="77777777" w:rsidR="008D035C" w:rsidRPr="008D035C" w:rsidRDefault="008D035C" w:rsidP="001B4CA1">
      <w:pPr>
        <w:pStyle w:val="a5"/>
        <w:spacing w:line="360" w:lineRule="auto"/>
        <w:ind w:firstLine="709"/>
        <w:jc w:val="both"/>
        <w:rPr>
          <w:rFonts w:asciiTheme="majorBidi" w:hAnsiTheme="majorBidi" w:cstheme="majorBidi"/>
        </w:rPr>
      </w:pPr>
      <w:r w:rsidRPr="008D035C">
        <w:rPr>
          <w:rFonts w:asciiTheme="majorBidi" w:hAnsiTheme="majorBidi" w:cstheme="majorBidi"/>
        </w:rPr>
        <w:t>Фінансово-економічний відділ ефективно використовує кошти державного бюджету відповідно до затвердженого плану використання бюджетних коштів, контроль за дотриманням якого покладено на Державну казначейську службу України. Зауважень щодо неефективного використання бюджетних коштів від ДКСУ не було.</w:t>
      </w:r>
    </w:p>
    <w:p w14:paraId="2DCAB1C8" w14:textId="77777777" w:rsidR="008D035C" w:rsidRPr="008D035C" w:rsidRDefault="008D035C" w:rsidP="001B4CA1">
      <w:pPr>
        <w:pStyle w:val="a5"/>
        <w:tabs>
          <w:tab w:val="left" w:pos="142"/>
          <w:tab w:val="left" w:pos="2268"/>
          <w:tab w:val="left" w:pos="2962"/>
          <w:tab w:val="left" w:pos="3609"/>
          <w:tab w:val="left" w:pos="4821"/>
          <w:tab w:val="left" w:pos="5039"/>
          <w:tab w:val="left" w:pos="5646"/>
          <w:tab w:val="left" w:pos="6151"/>
          <w:tab w:val="left" w:pos="7213"/>
          <w:tab w:val="left" w:pos="7781"/>
          <w:tab w:val="left" w:pos="8903"/>
          <w:tab w:val="left" w:pos="9214"/>
          <w:tab w:val="left" w:pos="9399"/>
        </w:tabs>
        <w:spacing w:line="360" w:lineRule="auto"/>
        <w:ind w:firstLine="709"/>
        <w:jc w:val="both"/>
        <w:rPr>
          <w:rFonts w:asciiTheme="majorBidi" w:hAnsiTheme="majorBidi" w:cstheme="majorBidi"/>
        </w:rPr>
      </w:pPr>
      <w:r w:rsidRPr="008D035C">
        <w:rPr>
          <w:rFonts w:asciiTheme="majorBidi" w:hAnsiTheme="majorBidi" w:cstheme="majorBidi"/>
        </w:rPr>
        <w:lastRenderedPageBreak/>
        <w:t>Асигнування загального фонду б</w:t>
      </w:r>
      <w:r w:rsidRPr="008D035C">
        <w:rPr>
          <w:rFonts w:asciiTheme="majorBidi" w:hAnsiTheme="majorBidi" w:cstheme="majorBidi"/>
          <w:spacing w:val="-4"/>
        </w:rPr>
        <w:t xml:space="preserve">юджету </w:t>
      </w:r>
      <w:r w:rsidRPr="008D035C">
        <w:rPr>
          <w:rFonts w:asciiTheme="majorBidi" w:hAnsiTheme="majorBidi" w:cstheme="majorBidi"/>
        </w:rPr>
        <w:t xml:space="preserve">лише </w:t>
      </w:r>
      <w:r w:rsidRPr="008D035C">
        <w:rPr>
          <w:rFonts w:asciiTheme="majorBidi" w:hAnsiTheme="majorBidi" w:cstheme="majorBidi"/>
          <w:spacing w:val="-5"/>
        </w:rPr>
        <w:t xml:space="preserve">частково </w:t>
      </w:r>
      <w:r w:rsidRPr="008D035C">
        <w:rPr>
          <w:rFonts w:asciiTheme="majorBidi" w:hAnsiTheme="majorBidi" w:cstheme="majorBidi"/>
        </w:rPr>
        <w:t xml:space="preserve">задовольняють потреби Академії за окремими видатками, а </w:t>
      </w:r>
      <w:r w:rsidRPr="008D035C">
        <w:rPr>
          <w:rFonts w:asciiTheme="majorBidi" w:hAnsiTheme="majorBidi" w:cstheme="majorBidi"/>
          <w:spacing w:val="-4"/>
        </w:rPr>
        <w:t>саме:</w:t>
      </w:r>
    </w:p>
    <w:p w14:paraId="54130D96" w14:textId="77777777" w:rsidR="008D035C" w:rsidRPr="008D035C" w:rsidRDefault="008D035C" w:rsidP="00B75E61">
      <w:pPr>
        <w:pStyle w:val="a3"/>
        <w:widowControl w:val="0"/>
        <w:numPr>
          <w:ilvl w:val="0"/>
          <w:numId w:val="19"/>
        </w:numPr>
        <w:tabs>
          <w:tab w:val="left" w:pos="28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 xml:space="preserve">оплата праці працівників </w:t>
      </w:r>
      <w:r w:rsidRPr="008D035C">
        <w:rPr>
          <w:rFonts w:asciiTheme="majorBidi" w:hAnsiTheme="majorBidi" w:cstheme="majorBidi"/>
          <w:spacing w:val="-3"/>
          <w:sz w:val="28"/>
        </w:rPr>
        <w:t xml:space="preserve">бюджетних </w:t>
      </w:r>
      <w:r w:rsidRPr="008D035C">
        <w:rPr>
          <w:rFonts w:asciiTheme="majorBidi" w:hAnsiTheme="majorBidi" w:cstheme="majorBidi"/>
          <w:sz w:val="28"/>
        </w:rPr>
        <w:t>установ;</w:t>
      </w:r>
    </w:p>
    <w:p w14:paraId="79FD1BB7" w14:textId="77777777" w:rsidR="008D035C" w:rsidRPr="008D035C" w:rsidRDefault="008D035C" w:rsidP="00B75E61">
      <w:pPr>
        <w:pStyle w:val="a3"/>
        <w:widowControl w:val="0"/>
        <w:numPr>
          <w:ilvl w:val="0"/>
          <w:numId w:val="19"/>
        </w:numPr>
        <w:tabs>
          <w:tab w:val="left" w:pos="28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нарахування на заробітну</w:t>
      </w:r>
      <w:r w:rsidRPr="008D035C">
        <w:rPr>
          <w:rFonts w:asciiTheme="majorBidi" w:hAnsiTheme="majorBidi" w:cstheme="majorBidi"/>
          <w:spacing w:val="-2"/>
          <w:sz w:val="28"/>
        </w:rPr>
        <w:t xml:space="preserve"> </w:t>
      </w:r>
      <w:r w:rsidRPr="008D035C">
        <w:rPr>
          <w:rFonts w:asciiTheme="majorBidi" w:hAnsiTheme="majorBidi" w:cstheme="majorBidi"/>
          <w:spacing w:val="-3"/>
          <w:sz w:val="28"/>
        </w:rPr>
        <w:t>плату;</w:t>
      </w:r>
    </w:p>
    <w:p w14:paraId="7E1D2EB7" w14:textId="77777777" w:rsidR="008D035C" w:rsidRPr="008D035C" w:rsidRDefault="008D035C" w:rsidP="00B75E61">
      <w:pPr>
        <w:pStyle w:val="a3"/>
        <w:widowControl w:val="0"/>
        <w:numPr>
          <w:ilvl w:val="0"/>
          <w:numId w:val="19"/>
        </w:numPr>
        <w:tabs>
          <w:tab w:val="left" w:pos="28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 xml:space="preserve">стипендія </w:t>
      </w:r>
      <w:r w:rsidRPr="008D035C">
        <w:rPr>
          <w:rFonts w:asciiTheme="majorBidi" w:hAnsiTheme="majorBidi" w:cstheme="majorBidi"/>
          <w:spacing w:val="-3"/>
          <w:sz w:val="28"/>
        </w:rPr>
        <w:t xml:space="preserve">студентам </w:t>
      </w:r>
      <w:r w:rsidRPr="008D035C">
        <w:rPr>
          <w:rFonts w:asciiTheme="majorBidi" w:hAnsiTheme="majorBidi" w:cstheme="majorBidi"/>
          <w:sz w:val="28"/>
        </w:rPr>
        <w:t>і</w:t>
      </w:r>
      <w:r w:rsidRPr="008D035C">
        <w:rPr>
          <w:rFonts w:asciiTheme="majorBidi" w:hAnsiTheme="majorBidi" w:cstheme="majorBidi"/>
          <w:spacing w:val="3"/>
          <w:sz w:val="28"/>
        </w:rPr>
        <w:t xml:space="preserve"> </w:t>
      </w:r>
      <w:r w:rsidRPr="008D035C">
        <w:rPr>
          <w:rFonts w:asciiTheme="majorBidi" w:hAnsiTheme="majorBidi" w:cstheme="majorBidi"/>
          <w:sz w:val="28"/>
        </w:rPr>
        <w:t>аспірантам;</w:t>
      </w:r>
    </w:p>
    <w:p w14:paraId="409630C5" w14:textId="77777777" w:rsidR="008D035C" w:rsidRPr="008D035C" w:rsidRDefault="008D035C" w:rsidP="00B75E61">
      <w:pPr>
        <w:pStyle w:val="a3"/>
        <w:widowControl w:val="0"/>
        <w:numPr>
          <w:ilvl w:val="0"/>
          <w:numId w:val="19"/>
        </w:numPr>
        <w:tabs>
          <w:tab w:val="left" w:pos="28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комунальні</w:t>
      </w:r>
      <w:r w:rsidRPr="008D035C">
        <w:rPr>
          <w:rFonts w:asciiTheme="majorBidi" w:hAnsiTheme="majorBidi" w:cstheme="majorBidi"/>
          <w:spacing w:val="-1"/>
          <w:sz w:val="28"/>
        </w:rPr>
        <w:t xml:space="preserve"> </w:t>
      </w:r>
      <w:r w:rsidRPr="008D035C">
        <w:rPr>
          <w:rFonts w:asciiTheme="majorBidi" w:hAnsiTheme="majorBidi" w:cstheme="majorBidi"/>
          <w:sz w:val="28"/>
        </w:rPr>
        <w:t>платежі;</w:t>
      </w:r>
    </w:p>
    <w:p w14:paraId="5CD9CD02" w14:textId="77777777" w:rsidR="008D035C" w:rsidRPr="008D035C" w:rsidRDefault="008D035C" w:rsidP="00B75E61">
      <w:pPr>
        <w:pStyle w:val="a3"/>
        <w:widowControl w:val="0"/>
        <w:numPr>
          <w:ilvl w:val="0"/>
          <w:numId w:val="19"/>
        </w:numPr>
        <w:tabs>
          <w:tab w:val="left" w:pos="28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 xml:space="preserve">видатки на харчування та </w:t>
      </w:r>
      <w:r w:rsidRPr="008D035C">
        <w:rPr>
          <w:rFonts w:asciiTheme="majorBidi" w:hAnsiTheme="majorBidi" w:cstheme="majorBidi"/>
          <w:spacing w:val="-3"/>
          <w:sz w:val="28"/>
        </w:rPr>
        <w:t xml:space="preserve">одяг </w:t>
      </w:r>
      <w:r w:rsidRPr="008D035C">
        <w:rPr>
          <w:rFonts w:asciiTheme="majorBidi" w:hAnsiTheme="majorBidi" w:cstheme="majorBidi"/>
          <w:sz w:val="28"/>
        </w:rPr>
        <w:t>дітям-сиротам.</w:t>
      </w:r>
    </w:p>
    <w:p w14:paraId="2A9A9E98" w14:textId="77777777" w:rsidR="008D035C" w:rsidRPr="008D035C" w:rsidRDefault="008D035C" w:rsidP="001B4CA1">
      <w:pPr>
        <w:pStyle w:val="a5"/>
        <w:spacing w:line="360" w:lineRule="auto"/>
        <w:ind w:firstLine="709"/>
        <w:jc w:val="both"/>
        <w:rPr>
          <w:rFonts w:asciiTheme="majorBidi" w:hAnsiTheme="majorBidi" w:cstheme="majorBidi"/>
        </w:rPr>
      </w:pPr>
      <w:r w:rsidRPr="008D035C">
        <w:rPr>
          <w:rFonts w:asciiTheme="majorBidi" w:hAnsiTheme="majorBidi" w:cstheme="majorBidi"/>
        </w:rPr>
        <w:t>Станом на 31.12.202</w:t>
      </w:r>
      <w:r w:rsidRPr="008D035C">
        <w:rPr>
          <w:rFonts w:asciiTheme="majorBidi" w:hAnsiTheme="majorBidi" w:cstheme="majorBidi"/>
          <w:lang w:val="ru-RU"/>
        </w:rPr>
        <w:t>5</w:t>
      </w:r>
      <w:r w:rsidRPr="008D035C">
        <w:rPr>
          <w:rFonts w:asciiTheme="majorBidi" w:hAnsiTheme="majorBidi" w:cstheme="majorBidi"/>
        </w:rPr>
        <w:t xml:space="preserve"> р. виплачено стипендії – </w:t>
      </w:r>
      <w:r w:rsidRPr="008D035C">
        <w:rPr>
          <w:rFonts w:asciiTheme="majorBidi" w:hAnsiTheme="majorBidi" w:cstheme="majorBidi"/>
          <w:lang w:val="ru-RU"/>
        </w:rPr>
        <w:t>8 152,28</w:t>
      </w:r>
      <w:r w:rsidRPr="008D035C">
        <w:rPr>
          <w:rFonts w:asciiTheme="majorBidi" w:hAnsiTheme="majorBidi" w:cstheme="majorBidi"/>
        </w:rPr>
        <w:t xml:space="preserve"> тис. грн</w:t>
      </w:r>
      <w:r w:rsidRPr="008D035C">
        <w:rPr>
          <w:rFonts w:asciiTheme="majorBidi" w:hAnsiTheme="majorBidi" w:cstheme="majorBidi"/>
          <w:lang w:val="ru-RU"/>
        </w:rPr>
        <w:t>.</w:t>
      </w:r>
      <w:r w:rsidRPr="008D035C">
        <w:rPr>
          <w:rFonts w:asciiTheme="majorBidi" w:hAnsiTheme="majorBidi" w:cstheme="majorBidi"/>
        </w:rPr>
        <w:t xml:space="preserve">, індексація становила – </w:t>
      </w:r>
      <w:r w:rsidRPr="008D035C">
        <w:rPr>
          <w:rFonts w:asciiTheme="majorBidi" w:hAnsiTheme="majorBidi" w:cstheme="majorBidi"/>
          <w:lang w:val="ru-RU"/>
        </w:rPr>
        <w:t>111,41 тис.</w:t>
      </w:r>
      <w:r w:rsidRPr="008D035C">
        <w:rPr>
          <w:rFonts w:asciiTheme="majorBidi" w:hAnsiTheme="majorBidi" w:cstheme="majorBidi"/>
        </w:rPr>
        <w:t xml:space="preserve"> грн.</w:t>
      </w:r>
    </w:p>
    <w:p w14:paraId="08C2F108" w14:textId="77777777" w:rsidR="008D035C" w:rsidRPr="008D035C" w:rsidRDefault="008D035C" w:rsidP="001B4CA1">
      <w:pPr>
        <w:pStyle w:val="a5"/>
        <w:spacing w:line="360" w:lineRule="auto"/>
        <w:ind w:firstLine="709"/>
        <w:jc w:val="both"/>
        <w:rPr>
          <w:rFonts w:asciiTheme="majorBidi" w:hAnsiTheme="majorBidi" w:cstheme="majorBidi"/>
        </w:rPr>
      </w:pPr>
      <w:r w:rsidRPr="008D035C">
        <w:rPr>
          <w:rFonts w:asciiTheme="majorBidi" w:hAnsiTheme="majorBidi" w:cstheme="majorBidi"/>
        </w:rPr>
        <w:t>Також виплачено:</w:t>
      </w:r>
    </w:p>
    <w:p w14:paraId="39A58225" w14:textId="77777777" w:rsidR="008D035C" w:rsidRPr="008D035C" w:rsidRDefault="008D035C" w:rsidP="00B75E61">
      <w:pPr>
        <w:pStyle w:val="a3"/>
        <w:widowControl w:val="0"/>
        <w:numPr>
          <w:ilvl w:val="0"/>
          <w:numId w:val="19"/>
        </w:numPr>
        <w:tabs>
          <w:tab w:val="left" w:pos="28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стипендія аспірантам – 1 516,09 тис.грн.,</w:t>
      </w:r>
      <w:r w:rsidRPr="008D035C">
        <w:rPr>
          <w:rFonts w:asciiTheme="majorBidi" w:hAnsiTheme="majorBidi" w:cstheme="majorBidi"/>
        </w:rPr>
        <w:t xml:space="preserve"> </w:t>
      </w:r>
      <w:r w:rsidRPr="008D035C">
        <w:rPr>
          <w:rFonts w:asciiTheme="majorBidi" w:hAnsiTheme="majorBidi" w:cstheme="majorBidi"/>
          <w:sz w:val="28"/>
          <w:szCs w:val="28"/>
        </w:rPr>
        <w:t>індексація становила – 10,52 тис. грн.</w:t>
      </w:r>
    </w:p>
    <w:p w14:paraId="1D7E8ECC" w14:textId="77777777" w:rsidR="008D035C" w:rsidRPr="008D035C" w:rsidRDefault="008D035C" w:rsidP="00B75E61">
      <w:pPr>
        <w:pStyle w:val="a3"/>
        <w:widowControl w:val="0"/>
        <w:numPr>
          <w:ilvl w:val="0"/>
          <w:numId w:val="19"/>
        </w:numPr>
        <w:tabs>
          <w:tab w:val="left" w:pos="284"/>
          <w:tab w:val="left" w:pos="426"/>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стипендія докторантам – 301,60 тис.грн.,</w:t>
      </w:r>
      <w:r w:rsidRPr="008D035C">
        <w:rPr>
          <w:rFonts w:asciiTheme="majorBidi" w:hAnsiTheme="majorBidi" w:cstheme="majorBidi"/>
          <w:sz w:val="28"/>
          <w:szCs w:val="28"/>
        </w:rPr>
        <w:t xml:space="preserve"> індексація становила – 1,19 тис. грн.</w:t>
      </w:r>
    </w:p>
    <w:p w14:paraId="1B38FB48" w14:textId="77777777" w:rsidR="008D035C" w:rsidRPr="008D035C" w:rsidRDefault="008D035C" w:rsidP="00B75E61">
      <w:pPr>
        <w:pStyle w:val="a3"/>
        <w:widowControl w:val="0"/>
        <w:numPr>
          <w:ilvl w:val="0"/>
          <w:numId w:val="19"/>
        </w:numPr>
        <w:tabs>
          <w:tab w:val="left" w:pos="28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 xml:space="preserve">соціальна стипендія – 914,57 тис.грн.; </w:t>
      </w:r>
      <w:r w:rsidRPr="008D035C">
        <w:rPr>
          <w:rFonts w:asciiTheme="majorBidi" w:hAnsiTheme="majorBidi" w:cstheme="majorBidi"/>
          <w:sz w:val="28"/>
          <w:szCs w:val="28"/>
        </w:rPr>
        <w:t>індексація становила – 12,15 тис.грн.</w:t>
      </w:r>
    </w:p>
    <w:p w14:paraId="740CC475" w14:textId="77777777" w:rsidR="008D035C" w:rsidRPr="008D035C" w:rsidRDefault="008D035C" w:rsidP="00B75E61">
      <w:pPr>
        <w:pStyle w:val="a3"/>
        <w:widowControl w:val="0"/>
        <w:numPr>
          <w:ilvl w:val="0"/>
          <w:numId w:val="19"/>
        </w:numPr>
        <w:tabs>
          <w:tab w:val="left" w:pos="28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соціальна стипендія дітям-сиротам – 935,65 тис. грн.,</w:t>
      </w:r>
      <w:r w:rsidRPr="008D035C">
        <w:rPr>
          <w:rFonts w:asciiTheme="majorBidi" w:hAnsiTheme="majorBidi" w:cstheme="majorBidi"/>
          <w:sz w:val="28"/>
          <w:szCs w:val="28"/>
        </w:rPr>
        <w:t xml:space="preserve"> індексація становила – 9,59 тис. грн.</w:t>
      </w:r>
    </w:p>
    <w:p w14:paraId="28D9AB66" w14:textId="77777777" w:rsidR="008D035C" w:rsidRPr="008D035C" w:rsidRDefault="008D035C" w:rsidP="00B75E61">
      <w:pPr>
        <w:pStyle w:val="a3"/>
        <w:widowControl w:val="0"/>
        <w:numPr>
          <w:ilvl w:val="1"/>
          <w:numId w:val="19"/>
        </w:numPr>
        <w:tabs>
          <w:tab w:val="left" w:pos="426"/>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харчування – 652,96 тис.</w:t>
      </w:r>
      <w:r w:rsidRPr="008D035C">
        <w:rPr>
          <w:rFonts w:asciiTheme="majorBidi" w:hAnsiTheme="majorBidi" w:cstheme="majorBidi"/>
          <w:spacing w:val="-1"/>
          <w:sz w:val="28"/>
        </w:rPr>
        <w:t xml:space="preserve"> </w:t>
      </w:r>
      <w:r w:rsidRPr="008D035C">
        <w:rPr>
          <w:rFonts w:asciiTheme="majorBidi" w:hAnsiTheme="majorBidi" w:cstheme="majorBidi"/>
          <w:sz w:val="28"/>
        </w:rPr>
        <w:t>грн.;</w:t>
      </w:r>
    </w:p>
    <w:p w14:paraId="41913B4D" w14:textId="77777777" w:rsidR="008D035C" w:rsidRPr="008D035C" w:rsidRDefault="008D035C" w:rsidP="00B75E61">
      <w:pPr>
        <w:pStyle w:val="a3"/>
        <w:widowControl w:val="0"/>
        <w:numPr>
          <w:ilvl w:val="1"/>
          <w:numId w:val="19"/>
        </w:numPr>
        <w:tabs>
          <w:tab w:val="left" w:pos="426"/>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м’який інвентар – 6,63 тис.</w:t>
      </w:r>
      <w:r w:rsidRPr="008D035C">
        <w:rPr>
          <w:rFonts w:asciiTheme="majorBidi" w:hAnsiTheme="majorBidi" w:cstheme="majorBidi"/>
          <w:spacing w:val="-1"/>
          <w:sz w:val="28"/>
        </w:rPr>
        <w:t xml:space="preserve"> </w:t>
      </w:r>
      <w:r w:rsidRPr="008D035C">
        <w:rPr>
          <w:rFonts w:asciiTheme="majorBidi" w:hAnsiTheme="majorBidi" w:cstheme="majorBidi"/>
          <w:sz w:val="28"/>
        </w:rPr>
        <w:t>грн.;</w:t>
      </w:r>
    </w:p>
    <w:p w14:paraId="7B9CCB3E" w14:textId="77777777" w:rsidR="008D035C" w:rsidRPr="008D035C" w:rsidRDefault="008D035C" w:rsidP="00B75E61">
      <w:pPr>
        <w:pStyle w:val="a3"/>
        <w:widowControl w:val="0"/>
        <w:numPr>
          <w:ilvl w:val="1"/>
          <w:numId w:val="19"/>
        </w:numPr>
        <w:tabs>
          <w:tab w:val="left" w:pos="426"/>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література – 204,38 тис.</w:t>
      </w:r>
      <w:r w:rsidRPr="008D035C">
        <w:rPr>
          <w:rFonts w:asciiTheme="majorBidi" w:hAnsiTheme="majorBidi" w:cstheme="majorBidi"/>
          <w:spacing w:val="-1"/>
          <w:sz w:val="28"/>
        </w:rPr>
        <w:t xml:space="preserve"> </w:t>
      </w:r>
      <w:r w:rsidRPr="008D035C">
        <w:rPr>
          <w:rFonts w:asciiTheme="majorBidi" w:hAnsiTheme="majorBidi" w:cstheme="majorBidi"/>
          <w:sz w:val="28"/>
        </w:rPr>
        <w:t>грн.</w:t>
      </w:r>
    </w:p>
    <w:p w14:paraId="492DF44C" w14:textId="159B5E54" w:rsidR="008D035C" w:rsidRPr="008D035C" w:rsidRDefault="008D035C" w:rsidP="001B4CA1">
      <w:pPr>
        <w:pStyle w:val="a5"/>
        <w:tabs>
          <w:tab w:val="left" w:pos="567"/>
          <w:tab w:val="left" w:pos="709"/>
          <w:tab w:val="left" w:pos="851"/>
        </w:tabs>
        <w:spacing w:line="360" w:lineRule="auto"/>
        <w:ind w:firstLine="709"/>
        <w:jc w:val="both"/>
        <w:rPr>
          <w:rFonts w:asciiTheme="majorBidi" w:hAnsiTheme="majorBidi" w:cstheme="majorBidi"/>
        </w:rPr>
      </w:pPr>
      <w:r w:rsidRPr="008D035C">
        <w:rPr>
          <w:rFonts w:asciiTheme="majorBidi" w:hAnsiTheme="majorBidi" w:cstheme="majorBidi"/>
          <w:lang w:val="ru-RU"/>
        </w:rPr>
        <w:t xml:space="preserve">Станом на 31.12.2025 </w:t>
      </w:r>
      <w:r w:rsidRPr="008D035C">
        <w:rPr>
          <w:rFonts w:asciiTheme="majorBidi" w:hAnsiTheme="majorBidi" w:cstheme="majorBidi"/>
        </w:rPr>
        <w:t xml:space="preserve">рік заробітна плата виплачувалася працівникам регулярно в робочі дні в строки, встановлені </w:t>
      </w:r>
      <w:r w:rsidRPr="008D035C">
        <w:rPr>
          <w:rFonts w:asciiTheme="majorBidi" w:hAnsiTheme="majorBidi" w:cstheme="majorBidi"/>
          <w:spacing w:val="-3"/>
        </w:rPr>
        <w:t xml:space="preserve">колективним </w:t>
      </w:r>
      <w:r w:rsidRPr="008D035C">
        <w:rPr>
          <w:rFonts w:asciiTheme="majorBidi" w:hAnsiTheme="majorBidi" w:cstheme="majorBidi"/>
        </w:rPr>
        <w:t xml:space="preserve">договором, не рідше </w:t>
      </w:r>
      <w:r w:rsidRPr="008D035C">
        <w:rPr>
          <w:rFonts w:asciiTheme="majorBidi" w:hAnsiTheme="majorBidi" w:cstheme="majorBidi"/>
          <w:spacing w:val="-3"/>
        </w:rPr>
        <w:t xml:space="preserve">двох </w:t>
      </w:r>
      <w:r w:rsidRPr="008D035C">
        <w:rPr>
          <w:rFonts w:asciiTheme="majorBidi" w:hAnsiTheme="majorBidi" w:cstheme="majorBidi"/>
        </w:rPr>
        <w:t>разів на місяць,</w:t>
      </w:r>
      <w:r w:rsidRPr="008D035C">
        <w:rPr>
          <w:rFonts w:asciiTheme="majorBidi" w:hAnsiTheme="majorBidi" w:cstheme="majorBidi"/>
          <w:spacing w:val="-34"/>
        </w:rPr>
        <w:t xml:space="preserve"> </w:t>
      </w:r>
      <w:r w:rsidRPr="008D035C">
        <w:rPr>
          <w:rFonts w:asciiTheme="majorBidi" w:hAnsiTheme="majorBidi" w:cstheme="majorBidi"/>
        </w:rPr>
        <w:t>не</w:t>
      </w:r>
      <w:r w:rsidRPr="008D035C">
        <w:rPr>
          <w:rFonts w:asciiTheme="majorBidi" w:hAnsiTheme="majorBidi" w:cstheme="majorBidi"/>
          <w:spacing w:val="-33"/>
        </w:rPr>
        <w:t xml:space="preserve"> </w:t>
      </w:r>
      <w:r w:rsidRPr="008D035C">
        <w:rPr>
          <w:rFonts w:asciiTheme="majorBidi" w:hAnsiTheme="majorBidi" w:cstheme="majorBidi"/>
        </w:rPr>
        <w:t>більше</w:t>
      </w:r>
      <w:r w:rsidRPr="008D035C">
        <w:rPr>
          <w:rFonts w:asciiTheme="majorBidi" w:hAnsiTheme="majorBidi" w:cstheme="majorBidi"/>
          <w:spacing w:val="-33"/>
        </w:rPr>
        <w:t xml:space="preserve"> </w:t>
      </w:r>
      <w:r w:rsidRPr="008D035C">
        <w:rPr>
          <w:rFonts w:asciiTheme="majorBidi" w:hAnsiTheme="majorBidi" w:cstheme="majorBidi"/>
        </w:rPr>
        <w:t>як</w:t>
      </w:r>
      <w:r w:rsidRPr="008D035C">
        <w:rPr>
          <w:rFonts w:asciiTheme="majorBidi" w:hAnsiTheme="majorBidi" w:cstheme="majorBidi"/>
          <w:spacing w:val="-33"/>
        </w:rPr>
        <w:t xml:space="preserve"> </w:t>
      </w:r>
      <w:r w:rsidRPr="008D035C">
        <w:rPr>
          <w:rFonts w:asciiTheme="majorBidi" w:hAnsiTheme="majorBidi" w:cstheme="majorBidi"/>
        </w:rPr>
        <w:t>через</w:t>
      </w:r>
      <w:r w:rsidRPr="008D035C">
        <w:rPr>
          <w:rFonts w:asciiTheme="majorBidi" w:hAnsiTheme="majorBidi" w:cstheme="majorBidi"/>
          <w:spacing w:val="-33"/>
        </w:rPr>
        <w:t xml:space="preserve"> </w:t>
      </w:r>
      <w:r w:rsidRPr="008D035C">
        <w:rPr>
          <w:rFonts w:asciiTheme="majorBidi" w:hAnsiTheme="majorBidi" w:cstheme="majorBidi"/>
        </w:rPr>
        <w:t>16</w:t>
      </w:r>
      <w:r w:rsidRPr="008D035C">
        <w:rPr>
          <w:rFonts w:asciiTheme="majorBidi" w:hAnsiTheme="majorBidi" w:cstheme="majorBidi"/>
          <w:spacing w:val="-33"/>
        </w:rPr>
        <w:t xml:space="preserve"> </w:t>
      </w:r>
      <w:r w:rsidRPr="008D035C">
        <w:rPr>
          <w:rFonts w:asciiTheme="majorBidi" w:hAnsiTheme="majorBidi" w:cstheme="majorBidi"/>
        </w:rPr>
        <w:t>календарних</w:t>
      </w:r>
      <w:r w:rsidRPr="008D035C">
        <w:rPr>
          <w:rFonts w:asciiTheme="majorBidi" w:hAnsiTheme="majorBidi" w:cstheme="majorBidi"/>
          <w:spacing w:val="-34"/>
        </w:rPr>
        <w:t xml:space="preserve"> </w:t>
      </w:r>
      <w:r w:rsidRPr="008D035C">
        <w:rPr>
          <w:rFonts w:asciiTheme="majorBidi" w:hAnsiTheme="majorBidi" w:cstheme="majorBidi"/>
        </w:rPr>
        <w:t>днів.</w:t>
      </w:r>
      <w:r w:rsidRPr="008D035C">
        <w:rPr>
          <w:rFonts w:asciiTheme="majorBidi" w:hAnsiTheme="majorBidi" w:cstheme="majorBidi"/>
          <w:spacing w:val="-33"/>
        </w:rPr>
        <w:t xml:space="preserve"> </w:t>
      </w:r>
      <w:r w:rsidRPr="008D035C">
        <w:rPr>
          <w:rFonts w:asciiTheme="majorBidi" w:hAnsiTheme="majorBidi" w:cstheme="majorBidi"/>
        </w:rPr>
        <w:t>Від</w:t>
      </w:r>
      <w:r w:rsidRPr="008D035C">
        <w:rPr>
          <w:rFonts w:asciiTheme="majorBidi" w:hAnsiTheme="majorBidi" w:cstheme="majorBidi"/>
          <w:spacing w:val="-33"/>
        </w:rPr>
        <w:t xml:space="preserve"> </w:t>
      </w:r>
      <w:r w:rsidRPr="008D035C">
        <w:rPr>
          <w:rFonts w:asciiTheme="majorBidi" w:hAnsiTheme="majorBidi" w:cstheme="majorBidi"/>
        </w:rPr>
        <w:t>органів,</w:t>
      </w:r>
      <w:r w:rsidRPr="008D035C">
        <w:rPr>
          <w:rFonts w:asciiTheme="majorBidi" w:hAnsiTheme="majorBidi" w:cstheme="majorBidi"/>
          <w:spacing w:val="-33"/>
        </w:rPr>
        <w:t xml:space="preserve"> </w:t>
      </w:r>
      <w:r w:rsidRPr="008D035C">
        <w:rPr>
          <w:rFonts w:asciiTheme="majorBidi" w:hAnsiTheme="majorBidi" w:cstheme="majorBidi"/>
        </w:rPr>
        <w:t>що</w:t>
      </w:r>
      <w:r w:rsidRPr="008D035C">
        <w:rPr>
          <w:rFonts w:asciiTheme="majorBidi" w:hAnsiTheme="majorBidi" w:cstheme="majorBidi"/>
          <w:spacing w:val="-33"/>
        </w:rPr>
        <w:t xml:space="preserve"> </w:t>
      </w:r>
      <w:r w:rsidRPr="008D035C">
        <w:rPr>
          <w:rFonts w:asciiTheme="majorBidi" w:hAnsiTheme="majorBidi" w:cstheme="majorBidi"/>
        </w:rPr>
        <w:t>здійснюють</w:t>
      </w:r>
      <w:r w:rsidRPr="008D035C">
        <w:rPr>
          <w:rFonts w:asciiTheme="majorBidi" w:hAnsiTheme="majorBidi" w:cstheme="majorBidi"/>
          <w:spacing w:val="-33"/>
        </w:rPr>
        <w:t xml:space="preserve"> </w:t>
      </w:r>
      <w:r w:rsidRPr="008D035C">
        <w:rPr>
          <w:rFonts w:asciiTheme="majorBidi" w:hAnsiTheme="majorBidi" w:cstheme="majorBidi"/>
        </w:rPr>
        <w:t xml:space="preserve">контроль за додержанням </w:t>
      </w:r>
      <w:r w:rsidRPr="008D035C">
        <w:rPr>
          <w:rFonts w:asciiTheme="majorBidi" w:hAnsiTheme="majorBidi" w:cstheme="majorBidi"/>
          <w:spacing w:val="-3"/>
        </w:rPr>
        <w:t xml:space="preserve">законодавства </w:t>
      </w:r>
      <w:r w:rsidRPr="008D035C">
        <w:rPr>
          <w:rFonts w:asciiTheme="majorBidi" w:hAnsiTheme="majorBidi" w:cstheme="majorBidi"/>
        </w:rPr>
        <w:t xml:space="preserve">про </w:t>
      </w:r>
      <w:r w:rsidRPr="008D035C">
        <w:rPr>
          <w:rFonts w:asciiTheme="majorBidi" w:hAnsiTheme="majorBidi" w:cstheme="majorBidi"/>
          <w:spacing w:val="-2"/>
        </w:rPr>
        <w:t xml:space="preserve">оплату </w:t>
      </w:r>
      <w:r w:rsidRPr="008D035C">
        <w:rPr>
          <w:rFonts w:asciiTheme="majorBidi" w:hAnsiTheme="majorBidi" w:cstheme="majorBidi"/>
        </w:rPr>
        <w:t xml:space="preserve">праці, а </w:t>
      </w:r>
      <w:r w:rsidRPr="008D035C">
        <w:rPr>
          <w:rFonts w:asciiTheme="majorBidi" w:hAnsiTheme="majorBidi" w:cstheme="majorBidi"/>
          <w:spacing w:val="-4"/>
        </w:rPr>
        <w:t xml:space="preserve">також </w:t>
      </w:r>
      <w:r w:rsidRPr="008D035C">
        <w:rPr>
          <w:rFonts w:asciiTheme="majorBidi" w:hAnsiTheme="majorBidi" w:cstheme="majorBidi"/>
        </w:rPr>
        <w:t xml:space="preserve">громадських організацій та об’єднань, які представляють інтереси найманих працівників, </w:t>
      </w:r>
      <w:r w:rsidRPr="008D035C">
        <w:rPr>
          <w:rFonts w:asciiTheme="majorBidi" w:hAnsiTheme="majorBidi" w:cstheme="majorBidi"/>
          <w:spacing w:val="-3"/>
        </w:rPr>
        <w:t xml:space="preserve">жодних </w:t>
      </w:r>
      <w:r w:rsidRPr="008D035C">
        <w:rPr>
          <w:rFonts w:asciiTheme="majorBidi" w:hAnsiTheme="majorBidi" w:cstheme="majorBidi"/>
        </w:rPr>
        <w:t xml:space="preserve">звернень та </w:t>
      </w:r>
      <w:r w:rsidRPr="008D035C">
        <w:rPr>
          <w:rFonts w:asciiTheme="majorBidi" w:hAnsiTheme="majorBidi" w:cstheme="majorBidi"/>
          <w:spacing w:val="-3"/>
        </w:rPr>
        <w:t xml:space="preserve">зауважень </w:t>
      </w:r>
      <w:r w:rsidRPr="008D035C">
        <w:rPr>
          <w:rFonts w:asciiTheme="majorBidi" w:hAnsiTheme="majorBidi" w:cstheme="majorBidi"/>
        </w:rPr>
        <w:t>не</w:t>
      </w:r>
      <w:r w:rsidRPr="008D035C">
        <w:rPr>
          <w:rFonts w:asciiTheme="majorBidi" w:hAnsiTheme="majorBidi" w:cstheme="majorBidi"/>
          <w:spacing w:val="2"/>
        </w:rPr>
        <w:t xml:space="preserve"> </w:t>
      </w:r>
      <w:r w:rsidRPr="008D035C">
        <w:rPr>
          <w:rFonts w:asciiTheme="majorBidi" w:hAnsiTheme="majorBidi" w:cstheme="majorBidi"/>
          <w:spacing w:val="-3"/>
        </w:rPr>
        <w:t>надходило.</w:t>
      </w:r>
    </w:p>
    <w:p w14:paraId="0301DB4F" w14:textId="48FA6DF5" w:rsidR="008D035C" w:rsidRPr="008D035C" w:rsidRDefault="008D035C" w:rsidP="001B4CA1">
      <w:pPr>
        <w:pStyle w:val="a5"/>
        <w:tabs>
          <w:tab w:val="left" w:pos="426"/>
        </w:tabs>
        <w:spacing w:line="360" w:lineRule="auto"/>
        <w:ind w:firstLine="709"/>
        <w:jc w:val="both"/>
        <w:rPr>
          <w:rFonts w:asciiTheme="majorBidi" w:hAnsiTheme="majorBidi" w:cstheme="majorBidi"/>
        </w:rPr>
      </w:pPr>
      <w:r w:rsidRPr="008D035C">
        <w:rPr>
          <w:rFonts w:asciiTheme="majorBidi" w:hAnsiTheme="majorBidi" w:cstheme="majorBidi"/>
          <w:lang w:val="ru-RU"/>
        </w:rPr>
        <w:t>Станом на</w:t>
      </w:r>
      <w:r w:rsidRPr="008D035C">
        <w:rPr>
          <w:rFonts w:asciiTheme="majorBidi" w:hAnsiTheme="majorBidi" w:cstheme="majorBidi"/>
        </w:rPr>
        <w:t xml:space="preserve"> </w:t>
      </w:r>
      <w:r w:rsidRPr="008D035C">
        <w:rPr>
          <w:rFonts w:asciiTheme="majorBidi" w:hAnsiTheme="majorBidi" w:cstheme="majorBidi"/>
          <w:lang w:val="ru-RU"/>
        </w:rPr>
        <w:t>31.12.</w:t>
      </w:r>
      <w:r w:rsidRPr="008D035C">
        <w:rPr>
          <w:rFonts w:asciiTheme="majorBidi" w:hAnsiTheme="majorBidi" w:cstheme="majorBidi"/>
        </w:rPr>
        <w:t>20</w:t>
      </w:r>
      <w:r w:rsidRPr="008D035C">
        <w:rPr>
          <w:rFonts w:asciiTheme="majorBidi" w:hAnsiTheme="majorBidi" w:cstheme="majorBidi"/>
          <w:lang w:val="ru-RU"/>
        </w:rPr>
        <w:t>25</w:t>
      </w:r>
      <w:r w:rsidRPr="008D035C">
        <w:rPr>
          <w:rFonts w:asciiTheme="majorBidi" w:hAnsiTheme="majorBidi" w:cstheme="majorBidi"/>
        </w:rPr>
        <w:t xml:space="preserve"> р</w:t>
      </w:r>
      <w:r w:rsidRPr="008D035C">
        <w:rPr>
          <w:rFonts w:asciiTheme="majorBidi" w:hAnsiTheme="majorBidi" w:cstheme="majorBidi"/>
          <w:lang w:val="ru-RU"/>
        </w:rPr>
        <w:t>.</w:t>
      </w:r>
      <w:r w:rsidRPr="008D035C">
        <w:rPr>
          <w:rFonts w:asciiTheme="majorBidi" w:hAnsiTheme="majorBidi" w:cstheme="majorBidi"/>
        </w:rPr>
        <w:t xml:space="preserve"> Академією, на підставах та </w:t>
      </w:r>
      <w:proofErr w:type="gramStart"/>
      <w:r w:rsidRPr="008D035C">
        <w:rPr>
          <w:rFonts w:asciiTheme="majorBidi" w:hAnsiTheme="majorBidi" w:cstheme="majorBidi"/>
        </w:rPr>
        <w:t xml:space="preserve">в </w:t>
      </w:r>
      <w:r w:rsidRPr="008D035C">
        <w:rPr>
          <w:rFonts w:asciiTheme="majorBidi" w:hAnsiTheme="majorBidi" w:cstheme="majorBidi"/>
          <w:spacing w:val="-5"/>
        </w:rPr>
        <w:t>порядку</w:t>
      </w:r>
      <w:proofErr w:type="gramEnd"/>
      <w:r w:rsidRPr="008D035C">
        <w:rPr>
          <w:rFonts w:asciiTheme="majorBidi" w:hAnsiTheme="majorBidi" w:cstheme="majorBidi"/>
          <w:spacing w:val="-5"/>
        </w:rPr>
        <w:t xml:space="preserve">, </w:t>
      </w:r>
      <w:r w:rsidRPr="008D035C">
        <w:rPr>
          <w:rFonts w:asciiTheme="majorBidi" w:hAnsiTheme="majorBidi" w:cstheme="majorBidi"/>
        </w:rPr>
        <w:t xml:space="preserve">визначених чинним </w:t>
      </w:r>
      <w:r w:rsidRPr="008D035C">
        <w:rPr>
          <w:rFonts w:asciiTheme="majorBidi" w:hAnsiTheme="majorBidi" w:cstheme="majorBidi"/>
          <w:spacing w:val="-3"/>
        </w:rPr>
        <w:t>законодавством,</w:t>
      </w:r>
      <w:r w:rsidRPr="008D035C">
        <w:rPr>
          <w:rFonts w:asciiTheme="majorBidi" w:hAnsiTheme="majorBidi" w:cstheme="majorBidi"/>
          <w:spacing w:val="32"/>
        </w:rPr>
        <w:t xml:space="preserve"> </w:t>
      </w:r>
      <w:r w:rsidRPr="008D035C">
        <w:rPr>
          <w:rFonts w:asciiTheme="majorBidi" w:hAnsiTheme="majorBidi" w:cstheme="majorBidi"/>
        </w:rPr>
        <w:t>утримано</w:t>
      </w:r>
      <w:r w:rsidRPr="008D035C">
        <w:rPr>
          <w:rFonts w:asciiTheme="majorBidi" w:hAnsiTheme="majorBidi" w:cstheme="majorBidi"/>
          <w:spacing w:val="-19"/>
        </w:rPr>
        <w:t xml:space="preserve"> </w:t>
      </w:r>
      <w:r w:rsidRPr="008D035C">
        <w:rPr>
          <w:rFonts w:asciiTheme="majorBidi" w:hAnsiTheme="majorBidi" w:cstheme="majorBidi"/>
        </w:rPr>
        <w:t>із</w:t>
      </w:r>
      <w:r w:rsidRPr="008D035C">
        <w:rPr>
          <w:rFonts w:asciiTheme="majorBidi" w:hAnsiTheme="majorBidi" w:cstheme="majorBidi"/>
          <w:spacing w:val="-19"/>
        </w:rPr>
        <w:t xml:space="preserve"> </w:t>
      </w:r>
      <w:r w:rsidRPr="008D035C">
        <w:rPr>
          <w:rFonts w:asciiTheme="majorBidi" w:hAnsiTheme="majorBidi" w:cstheme="majorBidi"/>
        </w:rPr>
        <w:t>заробітної</w:t>
      </w:r>
      <w:r w:rsidRPr="008D035C">
        <w:rPr>
          <w:rFonts w:asciiTheme="majorBidi" w:hAnsiTheme="majorBidi" w:cstheme="majorBidi"/>
          <w:spacing w:val="-19"/>
        </w:rPr>
        <w:t xml:space="preserve"> </w:t>
      </w:r>
      <w:r w:rsidRPr="008D035C">
        <w:rPr>
          <w:rFonts w:asciiTheme="majorBidi" w:hAnsiTheme="majorBidi" w:cstheme="majorBidi"/>
        </w:rPr>
        <w:t>плати</w:t>
      </w:r>
      <w:r w:rsidRPr="008D035C">
        <w:rPr>
          <w:rFonts w:asciiTheme="majorBidi" w:hAnsiTheme="majorBidi" w:cstheme="majorBidi"/>
          <w:spacing w:val="-19"/>
        </w:rPr>
        <w:t xml:space="preserve"> </w:t>
      </w:r>
      <w:r w:rsidRPr="008D035C">
        <w:rPr>
          <w:rFonts w:asciiTheme="majorBidi" w:hAnsiTheme="majorBidi" w:cstheme="majorBidi"/>
        </w:rPr>
        <w:t>та</w:t>
      </w:r>
      <w:r w:rsidRPr="008D035C">
        <w:rPr>
          <w:rFonts w:asciiTheme="majorBidi" w:hAnsiTheme="majorBidi" w:cstheme="majorBidi"/>
          <w:spacing w:val="-19"/>
        </w:rPr>
        <w:t xml:space="preserve"> </w:t>
      </w:r>
      <w:r w:rsidRPr="008D035C">
        <w:rPr>
          <w:rFonts w:asciiTheme="majorBidi" w:hAnsiTheme="majorBidi" w:cstheme="majorBidi"/>
        </w:rPr>
        <w:t>перераховано</w:t>
      </w:r>
      <w:r w:rsidRPr="008D035C">
        <w:rPr>
          <w:rFonts w:asciiTheme="majorBidi" w:hAnsiTheme="majorBidi" w:cstheme="majorBidi"/>
          <w:spacing w:val="-19"/>
        </w:rPr>
        <w:t xml:space="preserve"> </w:t>
      </w:r>
      <w:r w:rsidRPr="008D035C">
        <w:rPr>
          <w:rFonts w:asciiTheme="majorBidi" w:hAnsiTheme="majorBidi" w:cstheme="majorBidi"/>
        </w:rPr>
        <w:t>у</w:t>
      </w:r>
      <w:r w:rsidRPr="008D035C">
        <w:rPr>
          <w:rFonts w:asciiTheme="majorBidi" w:hAnsiTheme="majorBidi" w:cstheme="majorBidi"/>
          <w:spacing w:val="-19"/>
        </w:rPr>
        <w:t xml:space="preserve"> </w:t>
      </w:r>
      <w:r w:rsidRPr="008D035C">
        <w:rPr>
          <w:rFonts w:asciiTheme="majorBidi" w:hAnsiTheme="majorBidi" w:cstheme="majorBidi"/>
        </w:rPr>
        <w:t>державний</w:t>
      </w:r>
      <w:r w:rsidRPr="008D035C">
        <w:rPr>
          <w:rFonts w:asciiTheme="majorBidi" w:hAnsiTheme="majorBidi" w:cstheme="majorBidi"/>
          <w:spacing w:val="-20"/>
        </w:rPr>
        <w:t xml:space="preserve"> </w:t>
      </w:r>
      <w:r w:rsidRPr="008D035C">
        <w:rPr>
          <w:rFonts w:asciiTheme="majorBidi" w:hAnsiTheme="majorBidi" w:cstheme="majorBidi"/>
          <w:spacing w:val="-4"/>
        </w:rPr>
        <w:t xml:space="preserve">бюджет </w:t>
      </w:r>
      <w:r w:rsidRPr="008D035C">
        <w:rPr>
          <w:rFonts w:asciiTheme="majorBidi" w:hAnsiTheme="majorBidi" w:cstheme="majorBidi"/>
        </w:rPr>
        <w:t xml:space="preserve">такі </w:t>
      </w:r>
      <w:r w:rsidRPr="008D035C">
        <w:rPr>
          <w:rFonts w:asciiTheme="majorBidi" w:hAnsiTheme="majorBidi" w:cstheme="majorBidi"/>
          <w:spacing w:val="-3"/>
        </w:rPr>
        <w:t>податки:</w:t>
      </w:r>
    </w:p>
    <w:p w14:paraId="7947150D" w14:textId="77777777" w:rsidR="008D035C" w:rsidRPr="008D035C" w:rsidRDefault="008D035C" w:rsidP="00B75E61">
      <w:pPr>
        <w:pStyle w:val="a3"/>
        <w:widowControl w:val="0"/>
        <w:numPr>
          <w:ilvl w:val="1"/>
          <w:numId w:val="19"/>
        </w:numPr>
        <w:tabs>
          <w:tab w:val="left" w:pos="284"/>
          <w:tab w:val="left" w:pos="426"/>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pacing w:val="-3"/>
          <w:sz w:val="28"/>
        </w:rPr>
        <w:lastRenderedPageBreak/>
        <w:t xml:space="preserve">прибутковий податок </w:t>
      </w:r>
      <w:r w:rsidRPr="008D035C">
        <w:rPr>
          <w:rFonts w:asciiTheme="majorBidi" w:hAnsiTheme="majorBidi" w:cstheme="majorBidi"/>
          <w:sz w:val="28"/>
        </w:rPr>
        <w:t>у сумі 11 877,4 тис. грн.;</w:t>
      </w:r>
    </w:p>
    <w:p w14:paraId="36FF8C23" w14:textId="77777777" w:rsidR="008D035C" w:rsidRPr="008D035C" w:rsidRDefault="008D035C" w:rsidP="00B75E61">
      <w:pPr>
        <w:pStyle w:val="a3"/>
        <w:widowControl w:val="0"/>
        <w:numPr>
          <w:ilvl w:val="1"/>
          <w:numId w:val="19"/>
        </w:numPr>
        <w:tabs>
          <w:tab w:val="left" w:pos="284"/>
          <w:tab w:val="left" w:pos="426"/>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військовий збір у сумі 3 300,2 тис.</w:t>
      </w:r>
      <w:r w:rsidRPr="008D035C">
        <w:rPr>
          <w:rFonts w:asciiTheme="majorBidi" w:hAnsiTheme="majorBidi" w:cstheme="majorBidi"/>
          <w:spacing w:val="-2"/>
          <w:sz w:val="28"/>
        </w:rPr>
        <w:t xml:space="preserve"> </w:t>
      </w:r>
      <w:r w:rsidRPr="008D035C">
        <w:rPr>
          <w:rFonts w:asciiTheme="majorBidi" w:hAnsiTheme="majorBidi" w:cstheme="majorBidi"/>
          <w:sz w:val="28"/>
        </w:rPr>
        <w:t>грн.;</w:t>
      </w:r>
    </w:p>
    <w:p w14:paraId="04AFE13A" w14:textId="77777777" w:rsidR="008D035C" w:rsidRPr="008D035C" w:rsidRDefault="008D035C" w:rsidP="00B75E61">
      <w:pPr>
        <w:pStyle w:val="a3"/>
        <w:widowControl w:val="0"/>
        <w:numPr>
          <w:ilvl w:val="1"/>
          <w:numId w:val="19"/>
        </w:numPr>
        <w:tabs>
          <w:tab w:val="left" w:pos="284"/>
          <w:tab w:val="left" w:pos="426"/>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єдиний соціальний внесок у сумі 14 326,2 тис.</w:t>
      </w:r>
      <w:r w:rsidRPr="008D035C">
        <w:rPr>
          <w:rFonts w:asciiTheme="majorBidi" w:hAnsiTheme="majorBidi" w:cstheme="majorBidi"/>
          <w:spacing w:val="-2"/>
          <w:sz w:val="28"/>
        </w:rPr>
        <w:t xml:space="preserve"> </w:t>
      </w:r>
      <w:r w:rsidRPr="008D035C">
        <w:rPr>
          <w:rFonts w:asciiTheme="majorBidi" w:hAnsiTheme="majorBidi" w:cstheme="majorBidi"/>
          <w:sz w:val="28"/>
        </w:rPr>
        <w:t>грн.</w:t>
      </w:r>
    </w:p>
    <w:p w14:paraId="6A601E9F" w14:textId="618D2D1A" w:rsidR="008D035C" w:rsidRPr="008D035C" w:rsidRDefault="008D035C" w:rsidP="001B4CA1">
      <w:pPr>
        <w:pStyle w:val="a5"/>
        <w:tabs>
          <w:tab w:val="left" w:pos="426"/>
        </w:tabs>
        <w:spacing w:line="360" w:lineRule="auto"/>
        <w:ind w:firstLine="709"/>
        <w:jc w:val="both"/>
        <w:rPr>
          <w:rFonts w:asciiTheme="majorBidi" w:hAnsiTheme="majorBidi" w:cstheme="majorBidi"/>
        </w:rPr>
      </w:pPr>
      <w:r w:rsidRPr="008D035C">
        <w:rPr>
          <w:rFonts w:asciiTheme="majorBidi" w:hAnsiTheme="majorBidi" w:cstheme="majorBidi"/>
        </w:rPr>
        <w:t xml:space="preserve">Станом на </w:t>
      </w:r>
      <w:r w:rsidRPr="008D035C">
        <w:rPr>
          <w:rFonts w:asciiTheme="majorBidi" w:hAnsiTheme="majorBidi" w:cstheme="majorBidi"/>
          <w:lang w:val="ru-RU"/>
        </w:rPr>
        <w:t>3</w:t>
      </w:r>
      <w:r w:rsidRPr="008D035C">
        <w:rPr>
          <w:rFonts w:asciiTheme="majorBidi" w:hAnsiTheme="majorBidi" w:cstheme="majorBidi"/>
        </w:rPr>
        <w:t>1.12.20</w:t>
      </w:r>
      <w:r w:rsidRPr="008D035C">
        <w:rPr>
          <w:rFonts w:asciiTheme="majorBidi" w:hAnsiTheme="majorBidi" w:cstheme="majorBidi"/>
          <w:lang w:val="ru-RU"/>
        </w:rPr>
        <w:t>25</w:t>
      </w:r>
      <w:r w:rsidRPr="008D035C">
        <w:rPr>
          <w:rFonts w:asciiTheme="majorBidi" w:hAnsiTheme="majorBidi" w:cstheme="majorBidi"/>
        </w:rPr>
        <w:t xml:space="preserve"> р. заборгованість Академії по розрахунках з</w:t>
      </w:r>
      <w:r w:rsidRPr="008D035C">
        <w:rPr>
          <w:rFonts w:asciiTheme="majorBidi" w:hAnsiTheme="majorBidi" w:cstheme="majorBidi"/>
          <w:spacing w:val="-41"/>
        </w:rPr>
        <w:t xml:space="preserve"> </w:t>
      </w:r>
      <w:r w:rsidRPr="008D035C">
        <w:rPr>
          <w:rFonts w:asciiTheme="majorBidi" w:hAnsiTheme="majorBidi" w:cstheme="majorBidi"/>
          <w:spacing w:val="-4"/>
        </w:rPr>
        <w:t xml:space="preserve">бюджетом </w:t>
      </w:r>
      <w:r w:rsidRPr="008D035C">
        <w:rPr>
          <w:rFonts w:asciiTheme="majorBidi" w:hAnsiTheme="majorBidi" w:cstheme="majorBidi"/>
        </w:rPr>
        <w:t>відсутня.</w:t>
      </w:r>
    </w:p>
    <w:p w14:paraId="0483AE94" w14:textId="52B3B6FA" w:rsidR="008D035C" w:rsidRPr="008D035C" w:rsidRDefault="008D035C" w:rsidP="001B4CA1">
      <w:pPr>
        <w:pStyle w:val="a5"/>
        <w:tabs>
          <w:tab w:val="left" w:pos="426"/>
          <w:tab w:val="left" w:pos="709"/>
          <w:tab w:val="left" w:pos="851"/>
        </w:tabs>
        <w:spacing w:line="360" w:lineRule="auto"/>
        <w:ind w:firstLine="709"/>
        <w:jc w:val="both"/>
        <w:rPr>
          <w:rFonts w:asciiTheme="majorBidi" w:hAnsiTheme="majorBidi" w:cstheme="majorBidi"/>
        </w:rPr>
      </w:pPr>
      <w:r w:rsidRPr="008D035C">
        <w:rPr>
          <w:rFonts w:asciiTheme="majorBidi" w:hAnsiTheme="majorBidi" w:cstheme="majorBidi"/>
        </w:rPr>
        <w:tab/>
        <w:t>Кошти загального фонду спрямовуються переважно на виплату заробітної плати та</w:t>
      </w:r>
      <w:r w:rsidRPr="008D035C">
        <w:rPr>
          <w:rFonts w:asciiTheme="majorBidi" w:hAnsiTheme="majorBidi" w:cstheme="majorBidi"/>
          <w:spacing w:val="-28"/>
        </w:rPr>
        <w:t xml:space="preserve"> </w:t>
      </w:r>
      <w:r w:rsidRPr="008D035C">
        <w:rPr>
          <w:rFonts w:asciiTheme="majorBidi" w:hAnsiTheme="majorBidi" w:cstheme="majorBidi"/>
        </w:rPr>
        <w:t>нарахування,</w:t>
      </w:r>
      <w:r w:rsidRPr="008D035C">
        <w:rPr>
          <w:rFonts w:asciiTheme="majorBidi" w:hAnsiTheme="majorBidi" w:cstheme="majorBidi"/>
          <w:spacing w:val="-29"/>
        </w:rPr>
        <w:t xml:space="preserve"> </w:t>
      </w:r>
      <w:r w:rsidRPr="008D035C">
        <w:rPr>
          <w:rFonts w:asciiTheme="majorBidi" w:hAnsiTheme="majorBidi" w:cstheme="majorBidi"/>
        </w:rPr>
        <w:t>що</w:t>
      </w:r>
      <w:r w:rsidRPr="008D035C">
        <w:rPr>
          <w:rFonts w:asciiTheme="majorBidi" w:hAnsiTheme="majorBidi" w:cstheme="majorBidi"/>
          <w:spacing w:val="-28"/>
        </w:rPr>
        <w:t xml:space="preserve"> </w:t>
      </w:r>
      <w:r w:rsidRPr="008D035C">
        <w:rPr>
          <w:rFonts w:asciiTheme="majorBidi" w:hAnsiTheme="majorBidi" w:cstheme="majorBidi"/>
        </w:rPr>
        <w:t>становлять</w:t>
      </w:r>
      <w:r w:rsidRPr="008D035C">
        <w:rPr>
          <w:rFonts w:asciiTheme="majorBidi" w:hAnsiTheme="majorBidi" w:cstheme="majorBidi"/>
          <w:spacing w:val="-29"/>
        </w:rPr>
        <w:t xml:space="preserve"> </w:t>
      </w:r>
      <w:r w:rsidRPr="008D035C">
        <w:rPr>
          <w:rFonts w:asciiTheme="majorBidi" w:hAnsiTheme="majorBidi" w:cstheme="majorBidi"/>
        </w:rPr>
        <w:t>96,6%</w:t>
      </w:r>
      <w:r w:rsidRPr="008D035C">
        <w:rPr>
          <w:rFonts w:asciiTheme="majorBidi" w:hAnsiTheme="majorBidi" w:cstheme="majorBidi"/>
          <w:spacing w:val="-29"/>
        </w:rPr>
        <w:t xml:space="preserve"> </w:t>
      </w:r>
      <w:r w:rsidRPr="008D035C">
        <w:rPr>
          <w:rFonts w:asciiTheme="majorBidi" w:hAnsiTheme="majorBidi" w:cstheme="majorBidi"/>
        </w:rPr>
        <w:t>від</w:t>
      </w:r>
      <w:r w:rsidRPr="008D035C">
        <w:rPr>
          <w:rFonts w:asciiTheme="majorBidi" w:hAnsiTheme="majorBidi" w:cstheme="majorBidi"/>
          <w:spacing w:val="-28"/>
        </w:rPr>
        <w:t xml:space="preserve"> </w:t>
      </w:r>
      <w:r w:rsidRPr="008D035C">
        <w:rPr>
          <w:rFonts w:asciiTheme="majorBidi" w:hAnsiTheme="majorBidi" w:cstheme="majorBidi"/>
        </w:rPr>
        <w:t>загального</w:t>
      </w:r>
      <w:r w:rsidRPr="008D035C">
        <w:rPr>
          <w:rFonts w:asciiTheme="majorBidi" w:hAnsiTheme="majorBidi" w:cstheme="majorBidi"/>
          <w:spacing w:val="-28"/>
        </w:rPr>
        <w:t xml:space="preserve"> </w:t>
      </w:r>
      <w:r w:rsidRPr="008D035C">
        <w:rPr>
          <w:rFonts w:asciiTheme="majorBidi" w:hAnsiTheme="majorBidi" w:cstheme="majorBidi"/>
        </w:rPr>
        <w:t>обсягу</w:t>
      </w:r>
      <w:r w:rsidRPr="008D035C">
        <w:rPr>
          <w:rFonts w:asciiTheme="majorBidi" w:hAnsiTheme="majorBidi" w:cstheme="majorBidi"/>
          <w:spacing w:val="-28"/>
        </w:rPr>
        <w:t xml:space="preserve"> </w:t>
      </w:r>
      <w:r w:rsidRPr="008D035C">
        <w:rPr>
          <w:rFonts w:asciiTheme="majorBidi" w:hAnsiTheme="majorBidi" w:cstheme="majorBidi"/>
        </w:rPr>
        <w:t>державного</w:t>
      </w:r>
      <w:r w:rsidRPr="008D035C">
        <w:rPr>
          <w:rFonts w:asciiTheme="majorBidi" w:hAnsiTheme="majorBidi" w:cstheme="majorBidi"/>
          <w:spacing w:val="-29"/>
        </w:rPr>
        <w:t xml:space="preserve"> </w:t>
      </w:r>
      <w:r w:rsidRPr="008D035C">
        <w:rPr>
          <w:rFonts w:asciiTheme="majorBidi" w:hAnsiTheme="majorBidi" w:cstheme="majorBidi"/>
          <w:spacing w:val="-3"/>
        </w:rPr>
        <w:t xml:space="preserve">бюджетного </w:t>
      </w:r>
      <w:r w:rsidRPr="008D035C">
        <w:rPr>
          <w:rFonts w:asciiTheme="majorBidi" w:hAnsiTheme="majorBidi" w:cstheme="majorBidi"/>
        </w:rPr>
        <w:t xml:space="preserve">фінансування, соціальне забезпечення – 0,3%, комунальні витрати – 1,7%, </w:t>
      </w:r>
      <w:r w:rsidRPr="008D035C">
        <w:rPr>
          <w:rFonts w:asciiTheme="majorBidi" w:hAnsiTheme="majorBidi" w:cstheme="majorBidi"/>
          <w:spacing w:val="-44"/>
        </w:rPr>
        <w:t xml:space="preserve"> </w:t>
      </w:r>
      <w:r w:rsidRPr="008D035C">
        <w:rPr>
          <w:rFonts w:asciiTheme="majorBidi" w:hAnsiTheme="majorBidi" w:cstheme="majorBidi"/>
        </w:rPr>
        <w:t>харчування дітей-сиріт – 1,0%, матеріали та послуги – 0,4% (рис.</w:t>
      </w:r>
      <w:r w:rsidRPr="008D035C">
        <w:rPr>
          <w:rFonts w:asciiTheme="majorBidi" w:hAnsiTheme="majorBidi" w:cstheme="majorBidi"/>
          <w:spacing w:val="-22"/>
        </w:rPr>
        <w:t xml:space="preserve"> </w:t>
      </w:r>
      <w:r w:rsidRPr="008D035C">
        <w:rPr>
          <w:rFonts w:asciiTheme="majorBidi" w:hAnsiTheme="majorBidi" w:cstheme="majorBidi"/>
        </w:rPr>
        <w:t>1).</w:t>
      </w:r>
    </w:p>
    <w:p w14:paraId="4ACD1E0F" w14:textId="67B942B1" w:rsidR="008D035C" w:rsidRDefault="008D035C" w:rsidP="008D035C">
      <w:pPr>
        <w:pStyle w:val="a5"/>
        <w:spacing w:before="2" w:line="249" w:lineRule="auto"/>
        <w:ind w:left="393" w:right="507" w:firstLine="720"/>
      </w:pPr>
      <w:r>
        <w:rPr>
          <w:noProof/>
          <w:lang w:val="ru-RU"/>
        </w:rPr>
        <w:drawing>
          <wp:inline distT="0" distB="0" distL="0" distR="0" wp14:anchorId="29A8B466" wp14:editId="13FCE3BB">
            <wp:extent cx="4946015" cy="2917825"/>
            <wp:effectExtent l="0" t="0" r="6985"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A070B6D" w14:textId="77777777" w:rsidR="008D035C" w:rsidRDefault="008D035C" w:rsidP="008D035C">
      <w:pPr>
        <w:pStyle w:val="a5"/>
        <w:spacing w:line="360" w:lineRule="auto"/>
        <w:ind w:firstLine="709"/>
        <w:jc w:val="both"/>
      </w:pPr>
      <w:r>
        <w:t>Рис. 1. Видатки загального фонду на 31.12.20</w:t>
      </w:r>
      <w:r>
        <w:rPr>
          <w:lang w:val="ru-RU"/>
        </w:rPr>
        <w:t>25</w:t>
      </w:r>
      <w:r>
        <w:t xml:space="preserve"> р.</w:t>
      </w:r>
    </w:p>
    <w:p w14:paraId="3B4E369B" w14:textId="77777777" w:rsidR="008D035C" w:rsidRDefault="008D035C" w:rsidP="008D035C">
      <w:pPr>
        <w:pStyle w:val="a5"/>
        <w:spacing w:line="360" w:lineRule="auto"/>
        <w:ind w:firstLine="709"/>
        <w:jc w:val="both"/>
      </w:pPr>
    </w:p>
    <w:p w14:paraId="4291A243" w14:textId="77777777" w:rsidR="008D035C" w:rsidRDefault="008D035C" w:rsidP="008D035C">
      <w:pPr>
        <w:pStyle w:val="a5"/>
        <w:spacing w:line="360" w:lineRule="auto"/>
        <w:ind w:firstLine="709"/>
        <w:jc w:val="both"/>
      </w:pPr>
      <w:r>
        <w:t>Кошторис доходів і видатків Академії на 31.</w:t>
      </w:r>
      <w:r>
        <w:rPr>
          <w:lang w:val="ru-RU"/>
        </w:rPr>
        <w:t>12</w:t>
      </w:r>
      <w:r>
        <w:t>.20</w:t>
      </w:r>
      <w:r>
        <w:rPr>
          <w:lang w:val="ru-RU"/>
        </w:rPr>
        <w:t>25</w:t>
      </w:r>
      <w:r>
        <w:t xml:space="preserve"> рік за загальним фондом становить </w:t>
      </w:r>
      <w:r>
        <w:rPr>
          <w:lang w:val="ru-RU"/>
        </w:rPr>
        <w:t>65 110,1</w:t>
      </w:r>
      <w:r>
        <w:t xml:space="preserve"> тис. грн., а за спеціальним фондом – </w:t>
      </w:r>
      <w:r>
        <w:rPr>
          <w:lang w:val="ru-RU"/>
        </w:rPr>
        <w:t>52 450,9</w:t>
      </w:r>
      <w:r>
        <w:t xml:space="preserve"> тис. грн. за КПКВК 2201160 «Підготовка кадрів закладами вищої освіти та забезпечення діяльності їх баз практики» (рис. 2). Кошторис доходів і видатків Академії на 31.12.2025 рік за КПКВК 2201190 «Виплата академічних стипендій студентам (курсантам), аспірантам, докторантам закладів  фахової передвищої та вищої освіти» за загальним фондом становить 10 164,2 тис. грн. Кошторис доходів і видатків Академії на 31.12.2025 рік за КПКВК 2201390 </w:t>
      </w:r>
      <w:r>
        <w:lastRenderedPageBreak/>
        <w:t>«Підтримка пріоритетних напрямів наукових досліджень і науково-технічних (експериментальних) розробок, наукова і науково-технічна діяльність закладів вищої освіти та наукових установ» за спеціальним фондом становить 338,6 тис. грн. Кошторис доходів і видатків Академії на 31.12.2025 рік за КПКВК 2201700 «Надання компенсації об’єктам державної та приватної власності, у будівлях (приміщеннях) яких в умовах воєнного стану на безоплатній основі розміщувалися внутрішньо переміщенні особи» за загальним фондом становить 584,6 тис. грн. Станом на 31.12.2025 р. заборгованість із заробітної плати та за спожиті комунальні послуги відсутня.</w:t>
      </w:r>
    </w:p>
    <w:p w14:paraId="680AC8E4" w14:textId="3AD9018D" w:rsidR="008D035C" w:rsidRDefault="008D035C" w:rsidP="008D035C">
      <w:pPr>
        <w:pStyle w:val="a5"/>
        <w:spacing w:line="249" w:lineRule="auto"/>
        <w:ind w:right="508"/>
        <w:jc w:val="center"/>
        <w:rPr>
          <w:lang w:val="en-US"/>
        </w:rPr>
      </w:pPr>
      <w:r>
        <w:rPr>
          <w:noProof/>
          <w:lang w:val="ru-RU"/>
        </w:rPr>
        <w:drawing>
          <wp:inline distT="0" distB="0" distL="0" distR="0" wp14:anchorId="481D6F5E" wp14:editId="45431DBF">
            <wp:extent cx="5271770" cy="2544445"/>
            <wp:effectExtent l="0" t="0" r="5080" b="825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0C9C9E5" w14:textId="77777777" w:rsidR="008D035C" w:rsidRPr="008D035C" w:rsidRDefault="008D035C" w:rsidP="008D035C">
      <w:pPr>
        <w:pStyle w:val="a5"/>
        <w:spacing w:line="360" w:lineRule="auto"/>
        <w:ind w:firstLine="709"/>
        <w:jc w:val="both"/>
        <w:rPr>
          <w:rFonts w:asciiTheme="majorBidi" w:hAnsiTheme="majorBidi" w:cstheme="majorBidi"/>
        </w:rPr>
      </w:pPr>
      <w:r w:rsidRPr="008D035C">
        <w:rPr>
          <w:rFonts w:asciiTheme="majorBidi" w:hAnsiTheme="majorBidi" w:cstheme="majorBidi"/>
        </w:rPr>
        <w:t>Рис.2. Доходи загального та спеціального фондів на 31.12.2025 р.</w:t>
      </w:r>
    </w:p>
    <w:p w14:paraId="5852FB5B" w14:textId="77777777" w:rsidR="008D035C" w:rsidRPr="008D035C" w:rsidRDefault="008D035C" w:rsidP="008D035C">
      <w:pPr>
        <w:pStyle w:val="a5"/>
        <w:spacing w:line="360" w:lineRule="auto"/>
        <w:ind w:firstLine="709"/>
        <w:jc w:val="both"/>
        <w:rPr>
          <w:rFonts w:asciiTheme="majorBidi" w:hAnsiTheme="majorBidi" w:cstheme="majorBidi"/>
          <w:sz w:val="30"/>
        </w:rPr>
      </w:pPr>
    </w:p>
    <w:p w14:paraId="0281AF80" w14:textId="77777777" w:rsidR="008D035C" w:rsidRPr="008D035C" w:rsidRDefault="008D035C" w:rsidP="008D035C">
      <w:pPr>
        <w:pStyle w:val="a5"/>
        <w:tabs>
          <w:tab w:val="left" w:pos="10065"/>
        </w:tabs>
        <w:spacing w:line="360" w:lineRule="auto"/>
        <w:ind w:firstLine="709"/>
        <w:jc w:val="both"/>
        <w:rPr>
          <w:rFonts w:asciiTheme="majorBidi" w:hAnsiTheme="majorBidi" w:cstheme="majorBidi"/>
        </w:rPr>
      </w:pPr>
      <w:r w:rsidRPr="008D035C">
        <w:rPr>
          <w:rFonts w:asciiTheme="majorBidi" w:hAnsiTheme="majorBidi" w:cstheme="majorBidi"/>
        </w:rPr>
        <w:t>Для</w:t>
      </w:r>
      <w:r w:rsidRPr="008D035C">
        <w:rPr>
          <w:rFonts w:asciiTheme="majorBidi" w:hAnsiTheme="majorBidi" w:cstheme="majorBidi"/>
          <w:spacing w:val="-40"/>
        </w:rPr>
        <w:t xml:space="preserve"> </w:t>
      </w:r>
      <w:r w:rsidRPr="008D035C">
        <w:rPr>
          <w:rFonts w:asciiTheme="majorBidi" w:hAnsiTheme="majorBidi" w:cstheme="majorBidi"/>
        </w:rPr>
        <w:t>виконання</w:t>
      </w:r>
      <w:r w:rsidRPr="008D035C">
        <w:rPr>
          <w:rFonts w:asciiTheme="majorBidi" w:hAnsiTheme="majorBidi" w:cstheme="majorBidi"/>
          <w:spacing w:val="-39"/>
        </w:rPr>
        <w:t xml:space="preserve"> </w:t>
      </w:r>
      <w:r w:rsidRPr="008D035C">
        <w:rPr>
          <w:rFonts w:asciiTheme="majorBidi" w:hAnsiTheme="majorBidi" w:cstheme="majorBidi"/>
        </w:rPr>
        <w:t>програми</w:t>
      </w:r>
      <w:r w:rsidRPr="008D035C">
        <w:rPr>
          <w:rFonts w:asciiTheme="majorBidi" w:hAnsiTheme="majorBidi" w:cstheme="majorBidi"/>
          <w:spacing w:val="-40"/>
        </w:rPr>
        <w:t xml:space="preserve"> </w:t>
      </w:r>
      <w:r w:rsidRPr="008D035C">
        <w:rPr>
          <w:rFonts w:asciiTheme="majorBidi" w:hAnsiTheme="majorBidi" w:cstheme="majorBidi"/>
        </w:rPr>
        <w:t>соціально-економічного</w:t>
      </w:r>
      <w:r w:rsidRPr="008D035C">
        <w:rPr>
          <w:rFonts w:asciiTheme="majorBidi" w:hAnsiTheme="majorBidi" w:cstheme="majorBidi"/>
          <w:spacing w:val="-40"/>
        </w:rPr>
        <w:t xml:space="preserve"> </w:t>
      </w:r>
      <w:r w:rsidRPr="008D035C">
        <w:rPr>
          <w:rFonts w:asciiTheme="majorBidi" w:hAnsiTheme="majorBidi" w:cstheme="majorBidi"/>
        </w:rPr>
        <w:t>розвитку</w:t>
      </w:r>
      <w:r w:rsidRPr="008D035C">
        <w:rPr>
          <w:rFonts w:asciiTheme="majorBidi" w:hAnsiTheme="majorBidi" w:cstheme="majorBidi"/>
          <w:spacing w:val="-40"/>
        </w:rPr>
        <w:t xml:space="preserve"> </w:t>
      </w:r>
      <w:r w:rsidRPr="008D035C">
        <w:rPr>
          <w:rFonts w:asciiTheme="majorBidi" w:hAnsiTheme="majorBidi" w:cstheme="majorBidi"/>
        </w:rPr>
        <w:t>Академії</w:t>
      </w:r>
      <w:r w:rsidRPr="008D035C">
        <w:rPr>
          <w:rFonts w:asciiTheme="majorBidi" w:hAnsiTheme="majorBidi" w:cstheme="majorBidi"/>
          <w:spacing w:val="-39"/>
        </w:rPr>
        <w:t xml:space="preserve">  </w:t>
      </w:r>
      <w:r w:rsidRPr="008D035C">
        <w:rPr>
          <w:rFonts w:asciiTheme="majorBidi" w:hAnsiTheme="majorBidi" w:cstheme="majorBidi"/>
        </w:rPr>
        <w:t xml:space="preserve">ректором розроблено та впроваджується </w:t>
      </w:r>
      <w:r w:rsidRPr="008D035C">
        <w:rPr>
          <w:rFonts w:asciiTheme="majorBidi" w:hAnsiTheme="majorBidi" w:cstheme="majorBidi"/>
          <w:spacing w:val="-4"/>
        </w:rPr>
        <w:t xml:space="preserve">комплекс </w:t>
      </w:r>
      <w:r w:rsidRPr="008D035C">
        <w:rPr>
          <w:rFonts w:asciiTheme="majorBidi" w:hAnsiTheme="majorBidi" w:cstheme="majorBidi"/>
          <w:spacing w:val="-3"/>
        </w:rPr>
        <w:t xml:space="preserve">заходів </w:t>
      </w:r>
      <w:r w:rsidRPr="008D035C">
        <w:rPr>
          <w:rFonts w:asciiTheme="majorBidi" w:hAnsiTheme="majorBidi" w:cstheme="majorBidi"/>
        </w:rPr>
        <w:t>для високоефективної фінансово- економічної</w:t>
      </w:r>
      <w:r w:rsidRPr="008D035C">
        <w:rPr>
          <w:rFonts w:asciiTheme="majorBidi" w:hAnsiTheme="majorBidi" w:cstheme="majorBidi"/>
          <w:spacing w:val="-42"/>
        </w:rPr>
        <w:t xml:space="preserve"> </w:t>
      </w:r>
      <w:r w:rsidRPr="008D035C">
        <w:rPr>
          <w:rFonts w:asciiTheme="majorBidi" w:hAnsiTheme="majorBidi" w:cstheme="majorBidi"/>
        </w:rPr>
        <w:t>діяльності</w:t>
      </w:r>
      <w:r w:rsidRPr="008D035C">
        <w:rPr>
          <w:rFonts w:asciiTheme="majorBidi" w:hAnsiTheme="majorBidi" w:cstheme="majorBidi"/>
          <w:spacing w:val="-41"/>
        </w:rPr>
        <w:t xml:space="preserve"> </w:t>
      </w:r>
      <w:r w:rsidRPr="008D035C">
        <w:rPr>
          <w:rFonts w:asciiTheme="majorBidi" w:hAnsiTheme="majorBidi" w:cstheme="majorBidi"/>
        </w:rPr>
        <w:t>і</w:t>
      </w:r>
      <w:r w:rsidRPr="008D035C">
        <w:rPr>
          <w:rFonts w:asciiTheme="majorBidi" w:hAnsiTheme="majorBidi" w:cstheme="majorBidi"/>
          <w:spacing w:val="-41"/>
        </w:rPr>
        <w:t xml:space="preserve"> </w:t>
      </w:r>
      <w:r w:rsidRPr="008D035C">
        <w:rPr>
          <w:rFonts w:asciiTheme="majorBidi" w:hAnsiTheme="majorBidi" w:cstheme="majorBidi"/>
        </w:rPr>
        <w:t>розвитку</w:t>
      </w:r>
      <w:r w:rsidRPr="008D035C">
        <w:rPr>
          <w:rFonts w:asciiTheme="majorBidi" w:hAnsiTheme="majorBidi" w:cstheme="majorBidi"/>
          <w:spacing w:val="-42"/>
        </w:rPr>
        <w:t xml:space="preserve"> </w:t>
      </w:r>
      <w:r w:rsidRPr="008D035C">
        <w:rPr>
          <w:rFonts w:asciiTheme="majorBidi" w:hAnsiTheme="majorBidi" w:cstheme="majorBidi"/>
        </w:rPr>
        <w:t>господарської,</w:t>
      </w:r>
      <w:r w:rsidRPr="008D035C">
        <w:rPr>
          <w:rFonts w:asciiTheme="majorBidi" w:hAnsiTheme="majorBidi" w:cstheme="majorBidi"/>
          <w:spacing w:val="-41"/>
        </w:rPr>
        <w:t xml:space="preserve"> </w:t>
      </w:r>
      <w:r w:rsidRPr="008D035C">
        <w:rPr>
          <w:rFonts w:asciiTheme="majorBidi" w:hAnsiTheme="majorBidi" w:cstheme="majorBidi"/>
        </w:rPr>
        <w:t>науково-виробничої</w:t>
      </w:r>
      <w:r w:rsidRPr="008D035C">
        <w:rPr>
          <w:rFonts w:asciiTheme="majorBidi" w:hAnsiTheme="majorBidi" w:cstheme="majorBidi"/>
          <w:spacing w:val="-41"/>
        </w:rPr>
        <w:t xml:space="preserve"> </w:t>
      </w:r>
      <w:r w:rsidRPr="008D035C">
        <w:rPr>
          <w:rFonts w:asciiTheme="majorBidi" w:hAnsiTheme="majorBidi" w:cstheme="majorBidi"/>
        </w:rPr>
        <w:t>та</w:t>
      </w:r>
      <w:r w:rsidRPr="008D035C">
        <w:rPr>
          <w:rFonts w:asciiTheme="majorBidi" w:hAnsiTheme="majorBidi" w:cstheme="majorBidi"/>
          <w:spacing w:val="-42"/>
        </w:rPr>
        <w:t xml:space="preserve"> </w:t>
      </w:r>
      <w:r w:rsidRPr="008D035C">
        <w:rPr>
          <w:rFonts w:asciiTheme="majorBidi" w:hAnsiTheme="majorBidi" w:cstheme="majorBidi"/>
        </w:rPr>
        <w:t xml:space="preserve">комерційної діяльності. У </w:t>
      </w:r>
      <w:r w:rsidRPr="008D035C">
        <w:rPr>
          <w:rFonts w:asciiTheme="majorBidi" w:hAnsiTheme="majorBidi" w:cstheme="majorBidi"/>
          <w:spacing w:val="-4"/>
        </w:rPr>
        <w:t xml:space="preserve">результаті </w:t>
      </w:r>
      <w:r w:rsidRPr="008D035C">
        <w:rPr>
          <w:rFonts w:asciiTheme="majorBidi" w:hAnsiTheme="majorBidi" w:cstheme="majorBidi"/>
        </w:rPr>
        <w:t xml:space="preserve">впровадження зазначеного </w:t>
      </w:r>
      <w:r w:rsidRPr="008D035C">
        <w:rPr>
          <w:rFonts w:asciiTheme="majorBidi" w:hAnsiTheme="majorBidi" w:cstheme="majorBidi"/>
          <w:spacing w:val="-4"/>
        </w:rPr>
        <w:t xml:space="preserve">комплексу </w:t>
      </w:r>
      <w:r w:rsidRPr="008D035C">
        <w:rPr>
          <w:rFonts w:asciiTheme="majorBidi" w:hAnsiTheme="majorBidi" w:cstheme="majorBidi"/>
          <w:spacing w:val="-3"/>
        </w:rPr>
        <w:t>заходів</w:t>
      </w:r>
      <w:r w:rsidRPr="008D035C">
        <w:rPr>
          <w:rFonts w:asciiTheme="majorBidi" w:hAnsiTheme="majorBidi" w:cstheme="majorBidi"/>
          <w:spacing w:val="-37"/>
        </w:rPr>
        <w:t xml:space="preserve"> </w:t>
      </w:r>
      <w:r w:rsidRPr="008D035C">
        <w:rPr>
          <w:rFonts w:asciiTheme="majorBidi" w:hAnsiTheme="majorBidi" w:cstheme="majorBidi"/>
          <w:spacing w:val="-3"/>
        </w:rPr>
        <w:t xml:space="preserve">надходження </w:t>
      </w:r>
      <w:r w:rsidRPr="008D035C">
        <w:rPr>
          <w:rFonts w:asciiTheme="majorBidi" w:hAnsiTheme="majorBidi" w:cstheme="majorBidi"/>
        </w:rPr>
        <w:t xml:space="preserve">до спеціального фонду </w:t>
      </w:r>
      <w:r w:rsidRPr="008D035C">
        <w:rPr>
          <w:rFonts w:asciiTheme="majorBidi" w:hAnsiTheme="majorBidi" w:cstheme="majorBidi"/>
          <w:spacing w:val="-4"/>
        </w:rPr>
        <w:t xml:space="preserve">бюджету </w:t>
      </w:r>
      <w:r w:rsidRPr="008D035C">
        <w:rPr>
          <w:rFonts w:asciiTheme="majorBidi" w:hAnsiTheme="majorBidi" w:cstheme="majorBidi"/>
        </w:rPr>
        <w:t xml:space="preserve">з </w:t>
      </w:r>
      <w:r w:rsidRPr="008D035C">
        <w:rPr>
          <w:rFonts w:asciiTheme="majorBidi" w:hAnsiTheme="majorBidi" w:cstheme="majorBidi"/>
          <w:spacing w:val="-4"/>
        </w:rPr>
        <w:t xml:space="preserve">кожним </w:t>
      </w:r>
      <w:r w:rsidRPr="008D035C">
        <w:rPr>
          <w:rFonts w:asciiTheme="majorBidi" w:hAnsiTheme="majorBidi" w:cstheme="majorBidi"/>
          <w:spacing w:val="-5"/>
        </w:rPr>
        <w:t xml:space="preserve">роком </w:t>
      </w:r>
      <w:r w:rsidRPr="008D035C">
        <w:rPr>
          <w:rFonts w:asciiTheme="majorBidi" w:hAnsiTheme="majorBidi" w:cstheme="majorBidi"/>
        </w:rPr>
        <w:t xml:space="preserve">зростають: з </w:t>
      </w:r>
      <w:r w:rsidRPr="008D035C">
        <w:rPr>
          <w:rFonts w:asciiTheme="majorBidi" w:hAnsiTheme="majorBidi" w:cstheme="majorBidi"/>
          <w:lang w:val="ru-RU"/>
        </w:rPr>
        <w:t>20</w:t>
      </w:r>
      <w:r w:rsidRPr="008D035C">
        <w:rPr>
          <w:rFonts w:asciiTheme="majorBidi" w:hAnsiTheme="majorBidi" w:cstheme="majorBidi"/>
        </w:rPr>
        <w:t xml:space="preserve"> </w:t>
      </w:r>
      <w:r w:rsidRPr="008D035C">
        <w:rPr>
          <w:rFonts w:asciiTheme="majorBidi" w:hAnsiTheme="majorBidi" w:cstheme="majorBidi"/>
          <w:lang w:val="ru-RU"/>
        </w:rPr>
        <w:t>518,9</w:t>
      </w:r>
      <w:r w:rsidRPr="008D035C">
        <w:rPr>
          <w:rFonts w:asciiTheme="majorBidi" w:hAnsiTheme="majorBidi" w:cstheme="majorBidi"/>
        </w:rPr>
        <w:t xml:space="preserve"> тис. грн. у 202</w:t>
      </w:r>
      <w:r w:rsidRPr="008D035C">
        <w:rPr>
          <w:rFonts w:asciiTheme="majorBidi" w:hAnsiTheme="majorBidi" w:cstheme="majorBidi"/>
          <w:lang w:val="ru-RU"/>
        </w:rPr>
        <w:t>4</w:t>
      </w:r>
      <w:r w:rsidRPr="008D035C">
        <w:rPr>
          <w:rFonts w:asciiTheme="majorBidi" w:hAnsiTheme="majorBidi" w:cstheme="majorBidi"/>
        </w:rPr>
        <w:t xml:space="preserve"> році до 22 778,4 </w:t>
      </w:r>
      <w:r w:rsidRPr="008D035C">
        <w:rPr>
          <w:rFonts w:asciiTheme="majorBidi" w:hAnsiTheme="majorBidi" w:cstheme="majorBidi"/>
          <w:lang w:val="ru-RU"/>
        </w:rPr>
        <w:t>тис</w:t>
      </w:r>
      <w:r w:rsidRPr="008D035C">
        <w:rPr>
          <w:rFonts w:asciiTheme="majorBidi" w:hAnsiTheme="majorBidi" w:cstheme="majorBidi"/>
        </w:rPr>
        <w:t>. грн. станом на 31.12.2025</w:t>
      </w:r>
      <w:r w:rsidRPr="008D035C">
        <w:rPr>
          <w:rFonts w:asciiTheme="majorBidi" w:hAnsiTheme="majorBidi" w:cstheme="majorBidi"/>
          <w:spacing w:val="-2"/>
        </w:rPr>
        <w:t xml:space="preserve"> </w:t>
      </w:r>
      <w:r w:rsidRPr="008D035C">
        <w:rPr>
          <w:rFonts w:asciiTheme="majorBidi" w:hAnsiTheme="majorBidi" w:cstheme="majorBidi"/>
        </w:rPr>
        <w:t>р.</w:t>
      </w:r>
    </w:p>
    <w:p w14:paraId="44366D7C" w14:textId="77777777" w:rsidR="008D035C" w:rsidRPr="008D035C" w:rsidRDefault="008D035C" w:rsidP="008D035C">
      <w:pPr>
        <w:pStyle w:val="a5"/>
        <w:spacing w:line="360" w:lineRule="auto"/>
        <w:ind w:firstLine="709"/>
        <w:jc w:val="both"/>
        <w:rPr>
          <w:rFonts w:asciiTheme="majorBidi" w:hAnsiTheme="majorBidi" w:cstheme="majorBidi"/>
        </w:rPr>
      </w:pPr>
      <w:r w:rsidRPr="008D035C">
        <w:rPr>
          <w:rFonts w:asciiTheme="majorBidi" w:hAnsiTheme="majorBidi" w:cstheme="majorBidi"/>
        </w:rPr>
        <w:t xml:space="preserve">Так, зокрема, надходження до спеціального фонду бюджету станом на </w:t>
      </w:r>
      <w:r w:rsidRPr="008D035C">
        <w:rPr>
          <w:rFonts w:asciiTheme="majorBidi" w:hAnsiTheme="majorBidi" w:cstheme="majorBidi"/>
          <w:lang w:val="ru-RU"/>
        </w:rPr>
        <w:t>31</w:t>
      </w:r>
      <w:r w:rsidRPr="008D035C">
        <w:rPr>
          <w:rFonts w:asciiTheme="majorBidi" w:hAnsiTheme="majorBidi" w:cstheme="majorBidi"/>
        </w:rPr>
        <w:t>.12.20</w:t>
      </w:r>
      <w:r w:rsidRPr="008D035C">
        <w:rPr>
          <w:rFonts w:asciiTheme="majorBidi" w:hAnsiTheme="majorBidi" w:cstheme="majorBidi"/>
          <w:lang w:val="ru-RU"/>
        </w:rPr>
        <w:t>25</w:t>
      </w:r>
      <w:r w:rsidRPr="008D035C">
        <w:rPr>
          <w:rFonts w:asciiTheme="majorBidi" w:hAnsiTheme="majorBidi" w:cstheme="majorBidi"/>
        </w:rPr>
        <w:t xml:space="preserve"> р. в Академії становили (Рис.</w:t>
      </w:r>
      <w:r w:rsidRPr="008D035C">
        <w:rPr>
          <w:rFonts w:asciiTheme="majorBidi" w:hAnsiTheme="majorBidi" w:cstheme="majorBidi"/>
          <w:spacing w:val="-25"/>
        </w:rPr>
        <w:t xml:space="preserve"> </w:t>
      </w:r>
      <w:r w:rsidRPr="008D035C">
        <w:rPr>
          <w:rFonts w:asciiTheme="majorBidi" w:hAnsiTheme="majorBidi" w:cstheme="majorBidi"/>
        </w:rPr>
        <w:t>3).:</w:t>
      </w:r>
    </w:p>
    <w:p w14:paraId="7712F96D" w14:textId="77777777" w:rsidR="008D035C" w:rsidRPr="008D035C" w:rsidRDefault="008D035C" w:rsidP="008D035C">
      <w:pPr>
        <w:tabs>
          <w:tab w:val="left" w:pos="274"/>
        </w:tabs>
        <w:spacing w:after="0" w:line="360" w:lineRule="auto"/>
        <w:ind w:firstLine="709"/>
        <w:jc w:val="both"/>
        <w:rPr>
          <w:rFonts w:asciiTheme="majorBidi" w:hAnsiTheme="majorBidi" w:cstheme="majorBidi"/>
          <w:sz w:val="28"/>
        </w:rPr>
      </w:pPr>
      <w:r w:rsidRPr="008D035C">
        <w:rPr>
          <w:rFonts w:asciiTheme="majorBidi" w:hAnsiTheme="majorBidi" w:cstheme="majorBidi"/>
          <w:sz w:val="28"/>
        </w:rPr>
        <w:t>-</w:t>
      </w:r>
      <w:r w:rsidRPr="008D035C">
        <w:rPr>
          <w:rFonts w:asciiTheme="majorBidi" w:hAnsiTheme="majorBidi" w:cstheme="majorBidi"/>
          <w:sz w:val="28"/>
        </w:rPr>
        <w:tab/>
        <w:t xml:space="preserve">17 120,6 тис. грн. – за рахунок </w:t>
      </w:r>
      <w:r w:rsidRPr="008D035C">
        <w:rPr>
          <w:rFonts w:asciiTheme="majorBidi" w:hAnsiTheme="majorBidi" w:cstheme="majorBidi"/>
          <w:spacing w:val="-3"/>
          <w:sz w:val="28"/>
        </w:rPr>
        <w:t>платного</w:t>
      </w:r>
      <w:r w:rsidRPr="008D035C">
        <w:rPr>
          <w:rFonts w:asciiTheme="majorBidi" w:hAnsiTheme="majorBidi" w:cstheme="majorBidi"/>
          <w:spacing w:val="-4"/>
          <w:sz w:val="28"/>
        </w:rPr>
        <w:t xml:space="preserve"> </w:t>
      </w:r>
      <w:r w:rsidRPr="008D035C">
        <w:rPr>
          <w:rFonts w:asciiTheme="majorBidi" w:hAnsiTheme="majorBidi" w:cstheme="majorBidi"/>
          <w:sz w:val="28"/>
        </w:rPr>
        <w:t>навчання;</w:t>
      </w:r>
    </w:p>
    <w:p w14:paraId="2DF7B11A" w14:textId="77777777" w:rsidR="008D035C" w:rsidRPr="008D035C" w:rsidRDefault="008D035C" w:rsidP="008D035C">
      <w:pPr>
        <w:tabs>
          <w:tab w:val="left" w:pos="274"/>
        </w:tabs>
        <w:spacing w:after="0" w:line="360" w:lineRule="auto"/>
        <w:ind w:firstLine="709"/>
        <w:jc w:val="both"/>
        <w:rPr>
          <w:rFonts w:asciiTheme="majorBidi" w:hAnsiTheme="majorBidi" w:cstheme="majorBidi"/>
          <w:sz w:val="28"/>
        </w:rPr>
      </w:pPr>
      <w:r w:rsidRPr="008D035C">
        <w:rPr>
          <w:rFonts w:asciiTheme="majorBidi" w:hAnsiTheme="majorBidi" w:cstheme="majorBidi"/>
          <w:sz w:val="28"/>
        </w:rPr>
        <w:lastRenderedPageBreak/>
        <w:t>-</w:t>
      </w:r>
      <w:r w:rsidRPr="008D035C">
        <w:rPr>
          <w:rFonts w:asciiTheme="majorBidi" w:hAnsiTheme="majorBidi" w:cstheme="majorBidi"/>
          <w:sz w:val="28"/>
        </w:rPr>
        <w:tab/>
        <w:t>644,7 тис. грн. – за проживання в</w:t>
      </w:r>
      <w:r w:rsidRPr="008D035C">
        <w:rPr>
          <w:rFonts w:asciiTheme="majorBidi" w:hAnsiTheme="majorBidi" w:cstheme="majorBidi"/>
          <w:spacing w:val="-3"/>
          <w:sz w:val="28"/>
        </w:rPr>
        <w:t xml:space="preserve"> гуртожитку;</w:t>
      </w:r>
    </w:p>
    <w:p w14:paraId="1251F882" w14:textId="77777777" w:rsidR="008D035C" w:rsidRPr="008D035C" w:rsidRDefault="008D035C" w:rsidP="008D035C">
      <w:pPr>
        <w:tabs>
          <w:tab w:val="left" w:pos="274"/>
        </w:tabs>
        <w:spacing w:after="0" w:line="360" w:lineRule="auto"/>
        <w:ind w:firstLine="709"/>
        <w:jc w:val="both"/>
        <w:rPr>
          <w:rFonts w:asciiTheme="majorBidi" w:hAnsiTheme="majorBidi" w:cstheme="majorBidi"/>
          <w:sz w:val="28"/>
        </w:rPr>
      </w:pPr>
      <w:r w:rsidRPr="008D035C">
        <w:rPr>
          <w:rFonts w:asciiTheme="majorBidi" w:hAnsiTheme="majorBidi" w:cstheme="majorBidi"/>
          <w:sz w:val="28"/>
        </w:rPr>
        <w:t>-</w:t>
      </w:r>
      <w:r w:rsidRPr="008D035C">
        <w:rPr>
          <w:rFonts w:asciiTheme="majorBidi" w:hAnsiTheme="majorBidi" w:cstheme="majorBidi"/>
          <w:sz w:val="28"/>
        </w:rPr>
        <w:tab/>
        <w:t>23,6 тис. грн. – за</w:t>
      </w:r>
      <w:r w:rsidRPr="008D035C">
        <w:rPr>
          <w:rFonts w:asciiTheme="majorBidi" w:hAnsiTheme="majorBidi" w:cstheme="majorBidi"/>
          <w:spacing w:val="-2"/>
          <w:sz w:val="28"/>
        </w:rPr>
        <w:t xml:space="preserve"> </w:t>
      </w:r>
      <w:r w:rsidRPr="008D035C">
        <w:rPr>
          <w:rFonts w:asciiTheme="majorBidi" w:hAnsiTheme="majorBidi" w:cstheme="majorBidi"/>
          <w:sz w:val="28"/>
        </w:rPr>
        <w:t>оренду;</w:t>
      </w:r>
    </w:p>
    <w:p w14:paraId="6DB74055" w14:textId="77777777" w:rsidR="008D035C" w:rsidRPr="008D035C" w:rsidRDefault="008D035C" w:rsidP="00B75E61">
      <w:pPr>
        <w:pStyle w:val="a3"/>
        <w:widowControl w:val="0"/>
        <w:numPr>
          <w:ilvl w:val="0"/>
          <w:numId w:val="19"/>
        </w:numPr>
        <w:tabs>
          <w:tab w:val="left" w:pos="274"/>
        </w:tabs>
        <w:suppressAutoHyphens/>
        <w:spacing w:after="0" w:line="360" w:lineRule="auto"/>
        <w:ind w:left="0" w:firstLine="709"/>
        <w:contextualSpacing w:val="0"/>
        <w:jc w:val="both"/>
        <w:rPr>
          <w:rFonts w:asciiTheme="majorBidi" w:hAnsiTheme="majorBidi" w:cstheme="majorBidi"/>
          <w:sz w:val="28"/>
        </w:rPr>
      </w:pPr>
      <w:r w:rsidRPr="008D035C">
        <w:rPr>
          <w:rFonts w:asciiTheme="majorBidi" w:hAnsiTheme="majorBidi" w:cstheme="majorBidi"/>
          <w:sz w:val="28"/>
        </w:rPr>
        <w:t>0,5 тис. грн. – від реалізації майна (крім нерухомого майна);</w:t>
      </w:r>
    </w:p>
    <w:p w14:paraId="2A2BE40F" w14:textId="77777777" w:rsidR="008D035C" w:rsidRPr="008D035C" w:rsidRDefault="008D035C" w:rsidP="008D035C">
      <w:pPr>
        <w:tabs>
          <w:tab w:val="left" w:pos="274"/>
        </w:tabs>
        <w:spacing w:after="0" w:line="360" w:lineRule="auto"/>
        <w:ind w:firstLine="709"/>
        <w:jc w:val="both"/>
        <w:rPr>
          <w:rFonts w:asciiTheme="majorBidi" w:hAnsiTheme="majorBidi" w:cstheme="majorBidi"/>
          <w:sz w:val="28"/>
        </w:rPr>
      </w:pPr>
      <w:r w:rsidRPr="008D035C">
        <w:rPr>
          <w:rFonts w:asciiTheme="majorBidi" w:hAnsiTheme="majorBidi" w:cstheme="majorBidi"/>
          <w:sz w:val="28"/>
        </w:rPr>
        <w:t>-</w:t>
      </w:r>
      <w:r w:rsidRPr="008D035C">
        <w:rPr>
          <w:rFonts w:asciiTheme="majorBidi" w:hAnsiTheme="majorBidi" w:cstheme="majorBidi"/>
          <w:sz w:val="28"/>
        </w:rPr>
        <w:tab/>
        <w:t>4 989,0 тис. грн. – благодійні внески.</w:t>
      </w:r>
    </w:p>
    <w:p w14:paraId="70D8CB91" w14:textId="34C77052" w:rsidR="008D035C" w:rsidRDefault="008D035C" w:rsidP="008D035C">
      <w:pPr>
        <w:pStyle w:val="a5"/>
        <w:jc w:val="center"/>
        <w:rPr>
          <w:b/>
          <w:sz w:val="20"/>
        </w:rPr>
      </w:pPr>
      <w:r>
        <w:rPr>
          <w:noProof/>
          <w:lang w:val="ru-RU"/>
        </w:rPr>
        <w:drawing>
          <wp:inline distT="0" distB="0" distL="0" distR="0" wp14:anchorId="2C463979" wp14:editId="04C5D6A0">
            <wp:extent cx="5661025" cy="3061335"/>
            <wp:effectExtent l="0" t="0" r="0" b="571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8067BC0" w14:textId="77777777" w:rsidR="008D035C" w:rsidRDefault="008D035C" w:rsidP="008D035C">
      <w:pPr>
        <w:pStyle w:val="a5"/>
        <w:spacing w:line="360" w:lineRule="auto"/>
        <w:ind w:firstLine="709"/>
        <w:jc w:val="both"/>
      </w:pPr>
      <w:r>
        <w:t>Рис. 3. Доходи спеціального фонду на 31.12.2025 р.</w:t>
      </w:r>
    </w:p>
    <w:p w14:paraId="3BC65B2D" w14:textId="77777777" w:rsidR="008D035C" w:rsidRDefault="008D035C" w:rsidP="008D035C">
      <w:pPr>
        <w:pStyle w:val="a5"/>
        <w:tabs>
          <w:tab w:val="left" w:pos="9923"/>
          <w:tab w:val="left" w:pos="10065"/>
          <w:tab w:val="left" w:pos="10348"/>
        </w:tabs>
        <w:spacing w:line="360" w:lineRule="auto"/>
        <w:ind w:firstLine="709"/>
        <w:jc w:val="both"/>
      </w:pPr>
    </w:p>
    <w:p w14:paraId="43A4B2CD" w14:textId="77777777" w:rsidR="008D035C" w:rsidRDefault="008D035C" w:rsidP="008D035C">
      <w:pPr>
        <w:pStyle w:val="a5"/>
        <w:tabs>
          <w:tab w:val="left" w:pos="9923"/>
          <w:tab w:val="left" w:pos="10065"/>
          <w:tab w:val="left" w:pos="10348"/>
        </w:tabs>
        <w:spacing w:line="360" w:lineRule="auto"/>
        <w:ind w:firstLine="709"/>
        <w:jc w:val="both"/>
      </w:pPr>
      <w:r>
        <w:t>Кошти,  що  надійшли до спеціального фонду бюджету  Академії станом на 31.12.2025 р., були використані таким чином:</w:t>
      </w:r>
    </w:p>
    <w:p w14:paraId="206C3A11" w14:textId="77777777" w:rsidR="008D035C" w:rsidRDefault="008D035C" w:rsidP="00B75E61">
      <w:pPr>
        <w:pStyle w:val="a5"/>
        <w:widowControl w:val="0"/>
        <w:numPr>
          <w:ilvl w:val="0"/>
          <w:numId w:val="19"/>
        </w:numPr>
        <w:tabs>
          <w:tab w:val="left" w:pos="426"/>
        </w:tabs>
        <w:suppressAutoHyphens/>
        <w:spacing w:line="360" w:lineRule="auto"/>
        <w:ind w:left="0" w:firstLine="709"/>
        <w:jc w:val="both"/>
        <w:rPr>
          <w:szCs w:val="22"/>
        </w:rPr>
      </w:pPr>
      <w:r>
        <w:rPr>
          <w:szCs w:val="22"/>
        </w:rPr>
        <w:t>на заробітну плату з нарахуванням – 12 728,4 тис. грн.;</w:t>
      </w:r>
    </w:p>
    <w:p w14:paraId="72FC5E9D" w14:textId="77777777" w:rsidR="008D035C" w:rsidRDefault="008D035C" w:rsidP="00B75E61">
      <w:pPr>
        <w:pStyle w:val="a5"/>
        <w:widowControl w:val="0"/>
        <w:numPr>
          <w:ilvl w:val="0"/>
          <w:numId w:val="19"/>
        </w:numPr>
        <w:tabs>
          <w:tab w:val="left" w:pos="426"/>
        </w:tabs>
        <w:suppressAutoHyphens/>
        <w:spacing w:line="360" w:lineRule="auto"/>
        <w:ind w:left="0" w:firstLine="709"/>
        <w:jc w:val="both"/>
        <w:rPr>
          <w:szCs w:val="22"/>
        </w:rPr>
      </w:pPr>
      <w:r>
        <w:rPr>
          <w:szCs w:val="22"/>
        </w:rPr>
        <w:t>на оплату комунальних послуг – 3 091,5 тис. грн.;</w:t>
      </w:r>
    </w:p>
    <w:p w14:paraId="56C68EF7" w14:textId="77777777" w:rsidR="008D035C" w:rsidRDefault="008D035C" w:rsidP="00B75E61">
      <w:pPr>
        <w:pStyle w:val="a5"/>
        <w:widowControl w:val="0"/>
        <w:numPr>
          <w:ilvl w:val="0"/>
          <w:numId w:val="19"/>
        </w:numPr>
        <w:tabs>
          <w:tab w:val="left" w:pos="426"/>
        </w:tabs>
        <w:suppressAutoHyphens/>
        <w:spacing w:line="360" w:lineRule="auto"/>
        <w:ind w:left="0" w:firstLine="709"/>
        <w:jc w:val="both"/>
        <w:rPr>
          <w:szCs w:val="22"/>
        </w:rPr>
      </w:pPr>
      <w:r>
        <w:rPr>
          <w:szCs w:val="22"/>
        </w:rPr>
        <w:t>на оплату матеріалів та послуг за договорами – 1 641,2 тис. грн.;</w:t>
      </w:r>
    </w:p>
    <w:p w14:paraId="1A678328" w14:textId="77777777" w:rsidR="008D035C" w:rsidRDefault="008D035C" w:rsidP="00B75E61">
      <w:pPr>
        <w:pStyle w:val="a5"/>
        <w:widowControl w:val="0"/>
        <w:numPr>
          <w:ilvl w:val="0"/>
          <w:numId w:val="19"/>
        </w:numPr>
        <w:tabs>
          <w:tab w:val="left" w:pos="426"/>
        </w:tabs>
        <w:suppressAutoHyphens/>
        <w:spacing w:line="360" w:lineRule="auto"/>
        <w:ind w:left="0" w:firstLine="709"/>
        <w:jc w:val="both"/>
        <w:rPr>
          <w:szCs w:val="22"/>
        </w:rPr>
      </w:pPr>
      <w:r>
        <w:rPr>
          <w:szCs w:val="22"/>
        </w:rPr>
        <w:t>на відрядження – 14,9 тис. грн.;</w:t>
      </w:r>
    </w:p>
    <w:p w14:paraId="101F5ED0" w14:textId="77777777" w:rsidR="008D035C" w:rsidRDefault="008D035C" w:rsidP="00B75E61">
      <w:pPr>
        <w:pStyle w:val="a5"/>
        <w:widowControl w:val="0"/>
        <w:numPr>
          <w:ilvl w:val="0"/>
          <w:numId w:val="19"/>
        </w:numPr>
        <w:tabs>
          <w:tab w:val="left" w:pos="426"/>
        </w:tabs>
        <w:suppressAutoHyphens/>
        <w:spacing w:line="360" w:lineRule="auto"/>
        <w:ind w:left="0" w:firstLine="709"/>
        <w:jc w:val="both"/>
        <w:rPr>
          <w:szCs w:val="22"/>
        </w:rPr>
      </w:pPr>
      <w:r>
        <w:rPr>
          <w:szCs w:val="22"/>
        </w:rPr>
        <w:t>інші видатки – 25,1 тис. грн. (рис. 4).</w:t>
      </w:r>
    </w:p>
    <w:p w14:paraId="1E851DC4" w14:textId="77777777" w:rsidR="008D035C" w:rsidRDefault="008D035C" w:rsidP="008D035C">
      <w:pPr>
        <w:pStyle w:val="a5"/>
        <w:rPr>
          <w:sz w:val="20"/>
          <w:szCs w:val="28"/>
        </w:rPr>
      </w:pPr>
    </w:p>
    <w:p w14:paraId="73D3B7A0" w14:textId="45FE4B80" w:rsidR="008D035C" w:rsidRDefault="008D035C" w:rsidP="008D035C">
      <w:pPr>
        <w:pStyle w:val="a5"/>
        <w:jc w:val="center"/>
        <w:rPr>
          <w:sz w:val="20"/>
        </w:rPr>
      </w:pPr>
      <w:r>
        <w:rPr>
          <w:noProof/>
          <w:lang w:val="ru-RU"/>
        </w:rPr>
        <w:lastRenderedPageBreak/>
        <w:drawing>
          <wp:inline distT="0" distB="0" distL="0" distR="0" wp14:anchorId="1D17A602" wp14:editId="0A71ACC9">
            <wp:extent cx="5939790" cy="2600325"/>
            <wp:effectExtent l="0" t="0" r="381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C3863A6" w14:textId="77777777" w:rsidR="008D035C" w:rsidRDefault="008D035C" w:rsidP="008D035C">
      <w:pPr>
        <w:pStyle w:val="a5"/>
        <w:spacing w:line="360" w:lineRule="auto"/>
        <w:ind w:firstLine="709"/>
        <w:jc w:val="both"/>
      </w:pPr>
      <w:r>
        <w:t>Рис. 4. Видатки спеціального фонду на 31.12.2025 р.</w:t>
      </w:r>
    </w:p>
    <w:p w14:paraId="3A5387C9" w14:textId="77777777" w:rsidR="008D035C" w:rsidRDefault="008D035C" w:rsidP="008D035C">
      <w:pPr>
        <w:pStyle w:val="a5"/>
        <w:spacing w:line="360" w:lineRule="auto"/>
        <w:ind w:firstLine="709"/>
        <w:jc w:val="both"/>
        <w:rPr>
          <w:sz w:val="30"/>
        </w:rPr>
      </w:pPr>
    </w:p>
    <w:p w14:paraId="318CF181" w14:textId="77777777" w:rsidR="008D035C" w:rsidRDefault="008D035C" w:rsidP="008D035C">
      <w:pPr>
        <w:pStyle w:val="a5"/>
        <w:tabs>
          <w:tab w:val="left" w:pos="8789"/>
          <w:tab w:val="left" w:pos="10065"/>
        </w:tabs>
        <w:spacing w:line="360" w:lineRule="auto"/>
        <w:ind w:firstLine="709"/>
        <w:jc w:val="both"/>
        <w:rPr>
          <w:lang w:val="ru-RU"/>
        </w:rPr>
      </w:pPr>
      <w:r>
        <w:t>Річний кошторис доходів і видатків за 2025 рік на підставах та в порядку, визначених чинним законодавством, надається в Міністерство освіти і науки України на затвердження</w:t>
      </w:r>
      <w:r>
        <w:rPr>
          <w:lang w:val="ru-RU"/>
        </w:rPr>
        <w:t>.</w:t>
      </w:r>
    </w:p>
    <w:p w14:paraId="7412B834" w14:textId="52EEAE7C" w:rsidR="0023515D" w:rsidRPr="0023515D" w:rsidRDefault="0023515D" w:rsidP="00296F74">
      <w:pPr>
        <w:tabs>
          <w:tab w:val="left" w:pos="8789"/>
          <w:tab w:val="left" w:pos="10065"/>
        </w:tabs>
        <w:spacing w:after="0" w:line="360" w:lineRule="auto"/>
        <w:ind w:firstLine="709"/>
        <w:jc w:val="both"/>
        <w:rPr>
          <w:rFonts w:ascii="Times New Roman" w:eastAsia="Times New Roman" w:hAnsi="Times New Roman" w:cs="Times New Roman"/>
          <w:sz w:val="28"/>
          <w:szCs w:val="20"/>
          <w:lang w:eastAsia="ru-RU"/>
        </w:rPr>
      </w:pPr>
    </w:p>
    <w:p w14:paraId="0D3199F5" w14:textId="4DA14202" w:rsidR="00296F74" w:rsidRDefault="00296F74">
      <w:pP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br w:type="page"/>
      </w:r>
    </w:p>
    <w:p w14:paraId="42860C97" w14:textId="77777777" w:rsidR="00793389" w:rsidRPr="00E857B5" w:rsidRDefault="00E857B5" w:rsidP="00E857B5">
      <w:pPr>
        <w:widowControl w:val="0"/>
        <w:spacing w:after="0" w:line="360" w:lineRule="auto"/>
        <w:ind w:left="709"/>
        <w:jc w:val="center"/>
        <w:outlineLvl w:val="0"/>
        <w:rPr>
          <w:rFonts w:ascii="Times New Roman" w:hAnsi="Times New Roman" w:cs="Times New Roman"/>
          <w:b/>
          <w:bCs/>
          <w:sz w:val="28"/>
          <w:szCs w:val="28"/>
          <w:lang w:val="uk-UA"/>
        </w:rPr>
      </w:pPr>
      <w:bookmarkStart w:id="32" w:name="_Toc188351833"/>
      <w:r>
        <w:rPr>
          <w:rFonts w:ascii="Times New Roman" w:hAnsi="Times New Roman" w:cs="Times New Roman"/>
          <w:b/>
          <w:bCs/>
          <w:sz w:val="28"/>
          <w:szCs w:val="28"/>
          <w:lang w:val="uk-UA"/>
        </w:rPr>
        <w:lastRenderedPageBreak/>
        <w:t xml:space="preserve">6. </w:t>
      </w:r>
      <w:r w:rsidR="00793389" w:rsidRPr="005C0407">
        <w:rPr>
          <w:rFonts w:ascii="Times New Roman" w:hAnsi="Times New Roman" w:cs="Times New Roman"/>
          <w:b/>
          <w:bCs/>
          <w:sz w:val="28"/>
          <w:szCs w:val="28"/>
          <w:lang w:val="uk-UA"/>
        </w:rPr>
        <w:t>НАЦІОНАЛЬНО-ПАТРІОТИЧНЕ</w:t>
      </w:r>
      <w:r w:rsidR="009428B9" w:rsidRPr="005C0407">
        <w:rPr>
          <w:rFonts w:ascii="Times New Roman" w:hAnsi="Times New Roman" w:cs="Times New Roman"/>
          <w:b/>
          <w:bCs/>
          <w:sz w:val="28"/>
          <w:szCs w:val="28"/>
          <w:lang w:val="uk-UA"/>
        </w:rPr>
        <w:t xml:space="preserve"> </w:t>
      </w:r>
      <w:r w:rsidR="00793389" w:rsidRPr="005C0407">
        <w:rPr>
          <w:rFonts w:ascii="Times New Roman" w:hAnsi="Times New Roman" w:cs="Times New Roman"/>
          <w:b/>
          <w:bCs/>
          <w:sz w:val="28"/>
          <w:szCs w:val="28"/>
          <w:lang w:val="uk-UA"/>
        </w:rPr>
        <w:t>ВИХОВАННЯ</w:t>
      </w:r>
      <w:bookmarkEnd w:id="32"/>
    </w:p>
    <w:p w14:paraId="2E6079D5" w14:textId="305D1D24" w:rsidR="00E857B5" w:rsidRDefault="00E857B5">
      <w:pPr>
        <w:rPr>
          <w:rFonts w:ascii="Times New Roman" w:hAnsi="Times New Roman" w:cs="Times New Roman"/>
          <w:b/>
          <w:bCs/>
          <w:sz w:val="28"/>
          <w:szCs w:val="28"/>
          <w:lang w:val="uk-UA"/>
        </w:rPr>
      </w:pPr>
    </w:p>
    <w:p w14:paraId="132FEF51" w14:textId="77777777"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Протягом 2025 року виховна діяльність Харківської державної академії фізичної культури була спрямована на реалізацію Концепції національно-патріотичного виховання молоді та інтеграцію здобувачів освіти у активне суспільне життя. В умовах воєнного стану робота була переорієнтована на посилення психологічної стійкості студентів, розвиток волонтерських ініціатив та створення інклюзивного безпечного середовища.</w:t>
      </w:r>
    </w:p>
    <w:p w14:paraId="30FCBF1C" w14:textId="4C4EA8C6"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Харківська державна академія фізичної культури реалізувала комплексну систему виховної роботи, спрямованої на формування соціальної активної, патріотично налаш</w:t>
      </w:r>
      <w:r>
        <w:rPr>
          <w:rFonts w:ascii="Times New Roman" w:hAnsi="Times New Roman" w:cs="Times New Roman"/>
          <w:sz w:val="28"/>
          <w:szCs w:val="28"/>
          <w:lang w:val="uk-UA"/>
        </w:rPr>
        <w:t>т</w:t>
      </w:r>
      <w:r w:rsidRPr="005C0407">
        <w:rPr>
          <w:rFonts w:ascii="Times New Roman" w:hAnsi="Times New Roman" w:cs="Times New Roman"/>
          <w:sz w:val="28"/>
          <w:szCs w:val="28"/>
          <w:lang w:val="uk-UA"/>
        </w:rPr>
        <w:t>ованої, психологічно стійкої та</w:t>
      </w:r>
      <w:r>
        <w:rPr>
          <w:rFonts w:ascii="Times New Roman" w:hAnsi="Times New Roman" w:cs="Times New Roman"/>
          <w:sz w:val="28"/>
          <w:szCs w:val="28"/>
          <w:lang w:val="uk-UA"/>
        </w:rPr>
        <w:t xml:space="preserve"> </w:t>
      </w:r>
      <w:r w:rsidRPr="005C0407">
        <w:rPr>
          <w:rFonts w:ascii="Times New Roman" w:hAnsi="Times New Roman" w:cs="Times New Roman"/>
          <w:sz w:val="28"/>
          <w:szCs w:val="28"/>
          <w:lang w:val="uk-UA"/>
        </w:rPr>
        <w:t>відповідальної студентської спільноти. Виховна діяльність здійснювалася у взаємодії кураторів академічних груп, органів студентського самоврядування, волонтерських об'єднань, відділу психологічного супроводу та партнерських організацій.</w:t>
      </w:r>
    </w:p>
    <w:p w14:paraId="6B3C4FFD" w14:textId="77777777"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Взаємодія здійснювалася через синергію адміністрації, кураторів академічних груп, Студентського парламенту та відділу психологічного супроводу.</w:t>
      </w:r>
    </w:p>
    <w:p w14:paraId="03D58D4E" w14:textId="77777777" w:rsidR="005C0407" w:rsidRPr="005C0407" w:rsidRDefault="005C0407" w:rsidP="005C0407">
      <w:pPr>
        <w:spacing w:after="0" w:line="360" w:lineRule="auto"/>
        <w:ind w:firstLine="709"/>
        <w:jc w:val="both"/>
        <w:rPr>
          <w:rFonts w:ascii="Times New Roman" w:hAnsi="Times New Roman" w:cs="Times New Roman"/>
          <w:b/>
          <w:bCs/>
          <w:sz w:val="28"/>
          <w:szCs w:val="28"/>
          <w:lang w:val="uk-UA"/>
        </w:rPr>
      </w:pPr>
      <w:r w:rsidRPr="005C0407">
        <w:rPr>
          <w:rFonts w:ascii="Times New Roman" w:hAnsi="Times New Roman" w:cs="Times New Roman"/>
          <w:b/>
          <w:bCs/>
          <w:sz w:val="28"/>
          <w:szCs w:val="28"/>
          <w:lang w:val="uk-UA"/>
        </w:rPr>
        <w:t>НАЦІОНАЛЬНО-ПАТРІОТИЧНЕ ВИХОВАННЯ ТА ГРОМАДЯНСЬКА СВІДОМІСТЬ</w:t>
      </w:r>
    </w:p>
    <w:p w14:paraId="329AAE7F" w14:textId="77777777"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Цей напрям є фундаментом виховного процесу. За звітний період проведено понад 40 масштабних заходів:</w:t>
      </w:r>
    </w:p>
    <w:p w14:paraId="73250AB6" w14:textId="77777777" w:rsidR="005C0407" w:rsidRPr="005C0407" w:rsidRDefault="005C0407" w:rsidP="00B75E61">
      <w:pPr>
        <w:numPr>
          <w:ilvl w:val="0"/>
          <w:numId w:val="25"/>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Державотворчий цикл:</w:t>
      </w:r>
      <w:r w:rsidRPr="005C0407">
        <w:rPr>
          <w:rFonts w:ascii="Times New Roman" w:hAnsi="Times New Roman" w:cs="Times New Roman"/>
          <w:sz w:val="28"/>
          <w:szCs w:val="28"/>
          <w:lang w:val="uk-UA"/>
        </w:rPr>
        <w:t xml:space="preserve"> Організовано тематичні заходи до Дня Соборності України («Єдина країна – єдиний народ»), Дня Державного Герба та Дня Державного Гімну України.</w:t>
      </w:r>
    </w:p>
    <w:p w14:paraId="6F18DA61" w14:textId="5DB7E1FD" w:rsidR="005C0407" w:rsidRDefault="005C0407" w:rsidP="00B75E61">
      <w:pPr>
        <w:numPr>
          <w:ilvl w:val="0"/>
          <w:numId w:val="25"/>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Вшанування подвигів героїв:</w:t>
      </w:r>
      <w:r w:rsidRPr="005C0407">
        <w:rPr>
          <w:rFonts w:ascii="Times New Roman" w:hAnsi="Times New Roman" w:cs="Times New Roman"/>
          <w:sz w:val="28"/>
          <w:szCs w:val="28"/>
          <w:lang w:val="uk-UA"/>
        </w:rPr>
        <w:t xml:space="preserve"> Проведено години пам’яті «Герої Крут – патріоти навіки» та «Герої не вмирають. Просто йдуть…» (до Дня пам’яті Героїв Небесної Сотні).</w:t>
      </w:r>
    </w:p>
    <w:p w14:paraId="7265852B" w14:textId="26A6DDE5" w:rsidR="00EA1357" w:rsidRPr="00EA1357" w:rsidRDefault="00EA1357" w:rsidP="00155E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Академії функціонує віртуальний меморіал пам</w:t>
      </w:r>
      <w:r w:rsidRPr="00EA1357">
        <w:rPr>
          <w:rFonts w:ascii="Times New Roman" w:hAnsi="Times New Roman" w:cs="Times New Roman"/>
          <w:sz w:val="28"/>
          <w:szCs w:val="28"/>
          <w:lang w:val="uk-UA"/>
        </w:rPr>
        <w:t>’</w:t>
      </w:r>
      <w:r>
        <w:rPr>
          <w:rFonts w:ascii="Times New Roman" w:hAnsi="Times New Roman" w:cs="Times New Roman"/>
          <w:sz w:val="28"/>
          <w:szCs w:val="28"/>
          <w:lang w:val="uk-UA"/>
        </w:rPr>
        <w:t>яті загиблих за незалежність України у війні з рф, на другому поверсі Академії розміщений стенд пам</w:t>
      </w:r>
      <w:r w:rsidRPr="00EA1357">
        <w:rPr>
          <w:rFonts w:ascii="Times New Roman" w:hAnsi="Times New Roman" w:cs="Times New Roman"/>
          <w:sz w:val="28"/>
          <w:szCs w:val="28"/>
          <w:lang w:val="uk-UA"/>
        </w:rPr>
        <w:t>’</w:t>
      </w:r>
      <w:r>
        <w:rPr>
          <w:rFonts w:ascii="Times New Roman" w:hAnsi="Times New Roman" w:cs="Times New Roman"/>
          <w:sz w:val="28"/>
          <w:szCs w:val="28"/>
          <w:lang w:val="uk-UA"/>
        </w:rPr>
        <w:t>яті загиблих</w:t>
      </w:r>
      <w:r w:rsidR="00155E73">
        <w:rPr>
          <w:rFonts w:ascii="Times New Roman" w:hAnsi="Times New Roman" w:cs="Times New Roman"/>
          <w:sz w:val="28"/>
          <w:szCs w:val="28"/>
          <w:lang w:val="uk-UA"/>
        </w:rPr>
        <w:t>.</w:t>
      </w:r>
    </w:p>
    <w:p w14:paraId="277EBB98" w14:textId="77777777" w:rsidR="005C0407" w:rsidRPr="005C0407" w:rsidRDefault="005C0407" w:rsidP="00B75E61">
      <w:pPr>
        <w:numPr>
          <w:ilvl w:val="0"/>
          <w:numId w:val="25"/>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Комеморативні практики:</w:t>
      </w:r>
      <w:r w:rsidRPr="005C0407">
        <w:rPr>
          <w:rFonts w:ascii="Times New Roman" w:hAnsi="Times New Roman" w:cs="Times New Roman"/>
          <w:sz w:val="28"/>
          <w:szCs w:val="28"/>
          <w:lang w:val="uk-UA"/>
        </w:rPr>
        <w:t xml:space="preserve"> 24 лютого проведено загальноакадемічний захід «День Незламності: рік боротьби та віри», присвячений стійкості українського народу. 29 серпня вшановано пам’ять полеглих захисників України.</w:t>
      </w:r>
    </w:p>
    <w:p w14:paraId="43EF6F8A" w14:textId="77777777" w:rsidR="005C0407" w:rsidRPr="005C0407" w:rsidRDefault="005C0407" w:rsidP="00B75E61">
      <w:pPr>
        <w:numPr>
          <w:ilvl w:val="0"/>
          <w:numId w:val="25"/>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Мовно-культурна ідентичність:</w:t>
      </w:r>
      <w:r w:rsidRPr="005C0407">
        <w:rPr>
          <w:rFonts w:ascii="Times New Roman" w:hAnsi="Times New Roman" w:cs="Times New Roman"/>
          <w:sz w:val="28"/>
          <w:szCs w:val="28"/>
          <w:lang w:val="uk-UA"/>
        </w:rPr>
        <w:t xml:space="preserve"> Колектив Академії долучився до Міжнародного дня рідної мови та взяв участь у Всеукраїнському радіодиктанті національної єдності, що продемонструвало високий рівень консолідації.</w:t>
      </w:r>
    </w:p>
    <w:p w14:paraId="5396D93F" w14:textId="77777777" w:rsidR="005C0407" w:rsidRPr="005C0407" w:rsidRDefault="005C0407" w:rsidP="005C0407">
      <w:pPr>
        <w:spacing w:after="0" w:line="360" w:lineRule="auto"/>
        <w:ind w:firstLine="709"/>
        <w:jc w:val="both"/>
        <w:rPr>
          <w:rFonts w:ascii="Times New Roman" w:hAnsi="Times New Roman" w:cs="Times New Roman"/>
          <w:b/>
          <w:bCs/>
          <w:sz w:val="28"/>
          <w:szCs w:val="28"/>
          <w:lang w:val="uk-UA"/>
        </w:rPr>
      </w:pPr>
      <w:r w:rsidRPr="005C0407">
        <w:rPr>
          <w:rFonts w:ascii="Times New Roman" w:hAnsi="Times New Roman" w:cs="Times New Roman"/>
          <w:b/>
          <w:bCs/>
          <w:sz w:val="28"/>
          <w:szCs w:val="28"/>
          <w:lang w:val="uk-UA"/>
        </w:rPr>
        <w:t>ПСИХОЛОГІЧНИЙ СУПРОВІД ТА МЕНТАЛЬНА РЕАБІЛІТАЦІЯ</w:t>
      </w:r>
    </w:p>
    <w:p w14:paraId="5D19371A" w14:textId="77777777"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Враховуючи психоемоційне навантаження на молодь, було впроваджено інноваційні методи підтримки:</w:t>
      </w:r>
    </w:p>
    <w:p w14:paraId="2B63CBE5" w14:textId="77777777" w:rsidR="005C0407" w:rsidRPr="005C0407" w:rsidRDefault="005C0407" w:rsidP="00B75E61">
      <w:pPr>
        <w:numPr>
          <w:ilvl w:val="0"/>
          <w:numId w:val="26"/>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Міжнародний проєкт DSR:</w:t>
      </w:r>
      <w:r w:rsidRPr="005C0407">
        <w:rPr>
          <w:rFonts w:ascii="Times New Roman" w:hAnsi="Times New Roman" w:cs="Times New Roman"/>
          <w:sz w:val="28"/>
          <w:szCs w:val="28"/>
          <w:lang w:val="uk-UA"/>
        </w:rPr>
        <w:t xml:space="preserve"> У співпраці з американським фахівцем Майклом Рейсманом проведено серію сесій «Drama for Stress Reduction». Це дозволило студентам та викладачам опанувати техніки емоційного самоконтролю через сценічну імпровізацію.</w:t>
      </w:r>
    </w:p>
    <w:p w14:paraId="2E91D5CD" w14:textId="77777777" w:rsidR="005C0407" w:rsidRPr="005C0407" w:rsidRDefault="005C0407" w:rsidP="00B75E61">
      <w:pPr>
        <w:numPr>
          <w:ilvl w:val="0"/>
          <w:numId w:val="26"/>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Протидія сучасним загрозам:</w:t>
      </w:r>
      <w:r w:rsidRPr="005C0407">
        <w:rPr>
          <w:rFonts w:ascii="Times New Roman" w:hAnsi="Times New Roman" w:cs="Times New Roman"/>
          <w:sz w:val="28"/>
          <w:szCs w:val="28"/>
          <w:lang w:val="uk-UA"/>
        </w:rPr>
        <w:t xml:space="preserve"> Проведено тренінги «Хейт та способи протидії» та семінари з медіаграмотності, спрямовані на захист від інформаційної агресії.</w:t>
      </w:r>
    </w:p>
    <w:p w14:paraId="2BC3E97F" w14:textId="77777777" w:rsidR="005C0407" w:rsidRPr="005C0407" w:rsidRDefault="005C0407" w:rsidP="00B75E61">
      <w:pPr>
        <w:numPr>
          <w:ilvl w:val="0"/>
          <w:numId w:val="26"/>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Розвиток soft-skills:</w:t>
      </w:r>
      <w:r w:rsidRPr="005C0407">
        <w:rPr>
          <w:rFonts w:ascii="Times New Roman" w:hAnsi="Times New Roman" w:cs="Times New Roman"/>
          <w:sz w:val="28"/>
          <w:szCs w:val="28"/>
          <w:lang w:val="uk-UA"/>
        </w:rPr>
        <w:t xml:space="preserve"> Організовано воркшопи з асертивності та стресостійкості, що сприяло покращенню соціально-психологічного клімату в групах.</w:t>
      </w:r>
    </w:p>
    <w:p w14:paraId="15E186AE" w14:textId="77777777" w:rsidR="005C0407" w:rsidRPr="005C0407" w:rsidRDefault="005C0407" w:rsidP="005C0407">
      <w:pPr>
        <w:spacing w:after="0" w:line="360" w:lineRule="auto"/>
        <w:ind w:firstLine="709"/>
        <w:jc w:val="both"/>
        <w:rPr>
          <w:rFonts w:ascii="Times New Roman" w:hAnsi="Times New Roman" w:cs="Times New Roman"/>
          <w:b/>
          <w:bCs/>
          <w:sz w:val="28"/>
          <w:szCs w:val="28"/>
          <w:lang w:val="uk-UA"/>
        </w:rPr>
      </w:pPr>
      <w:r w:rsidRPr="005C0407">
        <w:rPr>
          <w:rFonts w:ascii="Times New Roman" w:hAnsi="Times New Roman" w:cs="Times New Roman"/>
          <w:b/>
          <w:bCs/>
          <w:sz w:val="28"/>
          <w:szCs w:val="28"/>
          <w:lang w:val="uk-UA"/>
        </w:rPr>
        <w:t>ІНКЛЮЗИВНІ ІНІЦІАТИВИ ТА МІЖНАРОДНА СПІВПРАЦЯ</w:t>
      </w:r>
    </w:p>
    <w:p w14:paraId="07F87703" w14:textId="77777777"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Академія активно розвиває напрям «Спорт без меж»:</w:t>
      </w:r>
    </w:p>
    <w:p w14:paraId="61FA7199" w14:textId="77777777" w:rsidR="005C0407" w:rsidRPr="005C0407" w:rsidRDefault="005C0407" w:rsidP="00B75E61">
      <w:pPr>
        <w:numPr>
          <w:ilvl w:val="0"/>
          <w:numId w:val="27"/>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Проєкт RITA:</w:t>
      </w:r>
      <w:r w:rsidRPr="005C0407">
        <w:rPr>
          <w:rFonts w:ascii="Times New Roman" w:hAnsi="Times New Roman" w:cs="Times New Roman"/>
          <w:sz w:val="28"/>
          <w:szCs w:val="28"/>
          <w:lang w:val="uk-UA"/>
        </w:rPr>
        <w:t xml:space="preserve"> У межах польсько-українського співробітництва проведено турніри з адаптивних ігор для ветеранів війни, внутрішньо переміщених осіб та студентів першого курсу.</w:t>
      </w:r>
    </w:p>
    <w:p w14:paraId="5FE4EDAC" w14:textId="77777777" w:rsidR="005C0407" w:rsidRPr="005C0407" w:rsidRDefault="005C0407" w:rsidP="00B75E61">
      <w:pPr>
        <w:numPr>
          <w:ilvl w:val="0"/>
          <w:numId w:val="27"/>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lastRenderedPageBreak/>
        <w:t>Безбар’єрність:</w:t>
      </w:r>
      <w:r w:rsidRPr="005C0407">
        <w:rPr>
          <w:rFonts w:ascii="Times New Roman" w:hAnsi="Times New Roman" w:cs="Times New Roman"/>
          <w:sz w:val="28"/>
          <w:szCs w:val="28"/>
          <w:lang w:val="uk-UA"/>
        </w:rPr>
        <w:t xml:space="preserve"> Організовано практичне заняття «Безбар’єрність у дії», де учасники вивчали етику взаємодії з людьми з інвалідністю та тестували доступність інфраструктури закладу.</w:t>
      </w:r>
    </w:p>
    <w:p w14:paraId="6C7EB952" w14:textId="77777777" w:rsidR="005C0407" w:rsidRPr="005C0407" w:rsidRDefault="005C0407" w:rsidP="005C0407">
      <w:pPr>
        <w:spacing w:after="0" w:line="360" w:lineRule="auto"/>
        <w:ind w:firstLine="709"/>
        <w:jc w:val="both"/>
        <w:rPr>
          <w:rFonts w:ascii="Times New Roman" w:hAnsi="Times New Roman" w:cs="Times New Roman"/>
          <w:b/>
          <w:bCs/>
          <w:sz w:val="28"/>
          <w:szCs w:val="28"/>
          <w:lang w:val="uk-UA"/>
        </w:rPr>
      </w:pPr>
      <w:r w:rsidRPr="005C0407">
        <w:rPr>
          <w:rFonts w:ascii="Times New Roman" w:hAnsi="Times New Roman" w:cs="Times New Roman"/>
          <w:b/>
          <w:bCs/>
          <w:sz w:val="28"/>
          <w:szCs w:val="28"/>
          <w:lang w:val="uk-UA"/>
        </w:rPr>
        <w:t>ВОЛОНТЕРСЬКИЙ РУХ ТА БЛАГОДІЙНІСТЬ</w:t>
      </w:r>
    </w:p>
    <w:p w14:paraId="549876D3" w14:textId="77777777"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Студентська спільнота продемонструвала високу соціальну відповідальність:</w:t>
      </w:r>
    </w:p>
    <w:p w14:paraId="78135630" w14:textId="77777777" w:rsidR="005C0407" w:rsidRPr="005C0407" w:rsidRDefault="005C0407" w:rsidP="00B75E61">
      <w:pPr>
        <w:numPr>
          <w:ilvl w:val="0"/>
          <w:numId w:val="28"/>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Підтримка Сил Оборони:</w:t>
      </w:r>
      <w:r w:rsidRPr="005C0407">
        <w:rPr>
          <w:rFonts w:ascii="Times New Roman" w:hAnsi="Times New Roman" w:cs="Times New Roman"/>
          <w:sz w:val="28"/>
          <w:szCs w:val="28"/>
          <w:lang w:val="uk-UA"/>
        </w:rPr>
        <w:t xml:space="preserve"> Протягом року проведено 12 благодійних зборів на потреби ЗСУ (закупівля амуніції, засобів зв’язку та медикаментів).</w:t>
      </w:r>
    </w:p>
    <w:p w14:paraId="6ECEDAFD" w14:textId="7733AD79" w:rsidR="005C0407" w:rsidRPr="005C0407" w:rsidRDefault="005C0407" w:rsidP="00B75E61">
      <w:pPr>
        <w:numPr>
          <w:ilvl w:val="0"/>
          <w:numId w:val="28"/>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Гуманітарна допомога:</w:t>
      </w:r>
      <w:r w:rsidRPr="005C0407">
        <w:rPr>
          <w:rFonts w:ascii="Times New Roman" w:hAnsi="Times New Roman" w:cs="Times New Roman"/>
          <w:sz w:val="28"/>
          <w:szCs w:val="28"/>
          <w:lang w:val="uk-UA"/>
        </w:rPr>
        <w:t xml:space="preserve"> Реалізовано акції до Великодня та Дня Святого Миколая для дітей-сиріт та родин ВПО. Організовано практичні курси з тактичної медицини для студентів та персоналу.</w:t>
      </w:r>
    </w:p>
    <w:p w14:paraId="10B413E0" w14:textId="77777777" w:rsidR="005C0407" w:rsidRPr="005C0407" w:rsidRDefault="005C0407" w:rsidP="005C0407">
      <w:pPr>
        <w:spacing w:after="0" w:line="360" w:lineRule="auto"/>
        <w:ind w:firstLine="709"/>
        <w:jc w:val="both"/>
        <w:rPr>
          <w:rFonts w:ascii="Times New Roman" w:hAnsi="Times New Roman" w:cs="Times New Roman"/>
          <w:b/>
          <w:bCs/>
          <w:sz w:val="28"/>
          <w:szCs w:val="28"/>
          <w:lang w:val="uk-UA"/>
        </w:rPr>
      </w:pPr>
      <w:r w:rsidRPr="005C0407">
        <w:rPr>
          <w:rFonts w:ascii="Times New Roman" w:hAnsi="Times New Roman" w:cs="Times New Roman"/>
          <w:b/>
          <w:bCs/>
          <w:sz w:val="28"/>
          <w:szCs w:val="28"/>
          <w:lang w:val="uk-UA"/>
        </w:rPr>
        <w:t>ОРГАНІЗАЦІЙНО-МЕТОДИЧНА РОБОТА ТА САМОВРЯДУВАННЯ</w:t>
      </w:r>
    </w:p>
    <w:p w14:paraId="676B2481" w14:textId="77777777"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У 2025 році робота органів студентського самоврядування та кураторського корпусу була спрямована на розбудову активної студентської спільноти, інтегрованої у соціальний простір міста та області.</w:t>
      </w:r>
    </w:p>
    <w:p w14:paraId="1464688B" w14:textId="77777777" w:rsidR="005C0407" w:rsidRPr="005C0407" w:rsidRDefault="005C0407" w:rsidP="00B75E61">
      <w:pPr>
        <w:numPr>
          <w:ilvl w:val="0"/>
          <w:numId w:val="29"/>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Інституційний розвиток та лідерство:</w:t>
      </w:r>
      <w:r w:rsidRPr="005C0407">
        <w:rPr>
          <w:rFonts w:ascii="Times New Roman" w:hAnsi="Times New Roman" w:cs="Times New Roman"/>
          <w:sz w:val="28"/>
          <w:szCs w:val="28"/>
          <w:lang w:val="uk-UA"/>
        </w:rPr>
        <w:t xml:space="preserve"> У вересні 2025 року було успішно проведено вибори до Студентського парламенту Академії. Оновлений склад ініціював впровадження нових форматів взаємодії, зокрема адаптаційний проєкт «Суперстудент ХДАФК» та серію інтелектуально-розважальних квізів до Дня студента.</w:t>
      </w:r>
    </w:p>
    <w:p w14:paraId="6B0B63C0" w14:textId="77777777" w:rsidR="005C0407" w:rsidRPr="005C0407" w:rsidRDefault="005C0407" w:rsidP="00B75E61">
      <w:pPr>
        <w:numPr>
          <w:ilvl w:val="0"/>
          <w:numId w:val="29"/>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 xml:space="preserve">Інтеграція у міські та обласні ініціативи: </w:t>
      </w:r>
      <w:r w:rsidRPr="005C0407">
        <w:rPr>
          <w:rFonts w:ascii="Times New Roman" w:hAnsi="Times New Roman" w:cs="Times New Roman"/>
          <w:sz w:val="28"/>
          <w:szCs w:val="28"/>
          <w:lang w:val="uk-UA"/>
        </w:rPr>
        <w:t>Студентська молодь Академії демонструвала високий рівень соціальної активності, ставши невід’ємною частиною молодіжної політики регіону. Здобувачі освіти брали активну участь у:</w:t>
      </w:r>
    </w:p>
    <w:p w14:paraId="2EFEB2FD" w14:textId="77777777" w:rsidR="005C0407" w:rsidRPr="005C0407" w:rsidRDefault="005C0407" w:rsidP="00B75E61">
      <w:pPr>
        <w:numPr>
          <w:ilvl w:val="1"/>
          <w:numId w:val="29"/>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Загальноміських молодіжних форумах та акціях, присвячених Дню молоді та Дню міста Харкова;</w:t>
      </w:r>
    </w:p>
    <w:p w14:paraId="7C255FA9" w14:textId="77777777" w:rsidR="005C0407" w:rsidRPr="005C0407" w:rsidRDefault="005C0407" w:rsidP="00B75E61">
      <w:pPr>
        <w:numPr>
          <w:ilvl w:val="1"/>
          <w:numId w:val="29"/>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lastRenderedPageBreak/>
        <w:t>Обласних заходах, організованих за підтримки Департаменту у справах сім’ї, молоді та спорту, що сприяло зміцненню зв'язків між закладами вищої освіти Харківщини;</w:t>
      </w:r>
    </w:p>
    <w:p w14:paraId="40D3C8BC" w14:textId="77777777" w:rsidR="005C0407" w:rsidRPr="005C0407" w:rsidRDefault="005C0407" w:rsidP="00B75E61">
      <w:pPr>
        <w:numPr>
          <w:ilvl w:val="1"/>
          <w:numId w:val="29"/>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Конкурсних програмах (зокрема «StuDigital 4.0»), де представники ХДАФК гідно презентували академію, демонструючи лідерські навички та креативний потенціал.</w:t>
      </w:r>
    </w:p>
    <w:p w14:paraId="17C8B555" w14:textId="77777777" w:rsidR="005C0407" w:rsidRPr="005C0407" w:rsidRDefault="005C0407" w:rsidP="00B75E61">
      <w:pPr>
        <w:numPr>
          <w:ilvl w:val="0"/>
          <w:numId w:val="29"/>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Взаємодія з місцевою громадою:</w:t>
      </w:r>
      <w:r w:rsidRPr="005C0407">
        <w:rPr>
          <w:rFonts w:ascii="Times New Roman" w:hAnsi="Times New Roman" w:cs="Times New Roman"/>
          <w:sz w:val="28"/>
          <w:szCs w:val="28"/>
          <w:lang w:val="uk-UA"/>
        </w:rPr>
        <w:t xml:space="preserve"> Активісти самоврядування виступали співорганізаторами та учасниками волонтерських хабів міста, допомагаючи в реалізації муніципальних програм підтримки ВПО та соціально вразливих верств населення.</w:t>
      </w:r>
    </w:p>
    <w:p w14:paraId="09E139FA" w14:textId="77777777" w:rsidR="005C0407" w:rsidRPr="005C0407" w:rsidRDefault="005C0407" w:rsidP="00B75E61">
      <w:pPr>
        <w:numPr>
          <w:ilvl w:val="0"/>
          <w:numId w:val="29"/>
        </w:numPr>
        <w:spacing w:after="0" w:line="360" w:lineRule="auto"/>
        <w:ind w:left="0" w:firstLine="709"/>
        <w:jc w:val="both"/>
        <w:rPr>
          <w:rFonts w:ascii="Times New Roman" w:hAnsi="Times New Roman" w:cs="Times New Roman"/>
          <w:sz w:val="28"/>
          <w:szCs w:val="28"/>
          <w:lang w:val="uk-UA"/>
        </w:rPr>
      </w:pPr>
      <w:r w:rsidRPr="005C0407">
        <w:rPr>
          <w:rFonts w:ascii="Times New Roman" w:hAnsi="Times New Roman" w:cs="Times New Roman"/>
          <w:b/>
          <w:bCs/>
          <w:sz w:val="28"/>
          <w:szCs w:val="28"/>
          <w:lang w:val="uk-UA"/>
        </w:rPr>
        <w:t>Кураторська та методична підтримка:</w:t>
      </w:r>
      <w:r w:rsidRPr="005C0407">
        <w:rPr>
          <w:rFonts w:ascii="Times New Roman" w:hAnsi="Times New Roman" w:cs="Times New Roman"/>
          <w:sz w:val="28"/>
          <w:szCs w:val="28"/>
          <w:lang w:val="uk-UA"/>
        </w:rPr>
        <w:t xml:space="preserve"> Кураторами академічних груп забезпечено систематичний супровід навчально-виховного процесу. Проведено ревізію виховних планів із акцентом на національно-патріотичне виховання, академічну доброчесність та правову просвіту. Особлива увага приділялася безпековим інструктажам та адаптації першокурсників до умов змішаного навчання.</w:t>
      </w:r>
    </w:p>
    <w:p w14:paraId="2079D2DC" w14:textId="77777777" w:rsidR="005C0407"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Активність студентів на міському та обласному рівнях була неодноразово відзначена подяками та грамотами від органів місцевого самоврядування, що підкреслює високий авторитет Академії в регіоні.</w:t>
      </w:r>
    </w:p>
    <w:p w14:paraId="777ED71F" w14:textId="14930414" w:rsidR="0023515D" w:rsidRPr="005C0407" w:rsidRDefault="005C0407" w:rsidP="005C0407">
      <w:pPr>
        <w:spacing w:after="0" w:line="360" w:lineRule="auto"/>
        <w:ind w:firstLine="709"/>
        <w:jc w:val="both"/>
        <w:rPr>
          <w:rFonts w:ascii="Times New Roman" w:hAnsi="Times New Roman" w:cs="Times New Roman"/>
          <w:sz w:val="28"/>
          <w:szCs w:val="28"/>
          <w:lang w:val="uk-UA"/>
        </w:rPr>
      </w:pPr>
      <w:r w:rsidRPr="005C0407">
        <w:rPr>
          <w:rFonts w:ascii="Times New Roman" w:hAnsi="Times New Roman" w:cs="Times New Roman"/>
          <w:sz w:val="28"/>
          <w:szCs w:val="28"/>
          <w:lang w:val="uk-UA"/>
        </w:rPr>
        <w:t>Виховна робота у 2025 році мала комплексний характер і була успішно адаптована до сучасних викликів. Завдяки злагодженій роботі всіх підрозділів вдалося забезпечити не лише змістовне дозвілля та патріотичне виховання, а й надати дієву психологічну та соціальну підтримку здобувачам вищої освіти.</w:t>
      </w:r>
    </w:p>
    <w:p w14:paraId="0CD0677F" w14:textId="77777777" w:rsidR="00CA4CB1" w:rsidRDefault="00CA4CB1" w:rsidP="00AB2925">
      <w:pPr>
        <w:tabs>
          <w:tab w:val="center" w:pos="4677"/>
        </w:tabs>
        <w:spacing w:after="0" w:line="360" w:lineRule="auto"/>
        <w:ind w:firstLine="709"/>
        <w:contextualSpacing/>
        <w:jc w:val="both"/>
        <w:rPr>
          <w:rFonts w:ascii="Times New Roman" w:eastAsia="Times New Roman" w:hAnsi="Times New Roman" w:cs="Times New Roman"/>
          <w:sz w:val="28"/>
          <w:szCs w:val="20"/>
          <w:lang w:val="uk-UA" w:eastAsia="ru-RU"/>
        </w:rPr>
        <w:sectPr w:rsidR="00CA4CB1" w:rsidSect="002105AB">
          <w:headerReference w:type="default" r:id="rId47"/>
          <w:pgSz w:w="11906" w:h="16838"/>
          <w:pgMar w:top="1134" w:right="850" w:bottom="1134" w:left="1701" w:header="708" w:footer="708" w:gutter="0"/>
          <w:cols w:space="708"/>
          <w:docGrid w:linePitch="360"/>
        </w:sectPr>
      </w:pPr>
    </w:p>
    <w:p w14:paraId="0D9A2793" w14:textId="657D23B9" w:rsidR="001B4CA1" w:rsidRPr="0023515D" w:rsidRDefault="001B4CA1" w:rsidP="00AB2925">
      <w:pPr>
        <w:tabs>
          <w:tab w:val="center" w:pos="4677"/>
        </w:tabs>
        <w:spacing w:after="0" w:line="360" w:lineRule="auto"/>
        <w:ind w:firstLine="709"/>
        <w:contextualSpacing/>
        <w:jc w:val="both"/>
        <w:rPr>
          <w:rFonts w:ascii="Times New Roman" w:eastAsia="Times New Roman" w:hAnsi="Times New Roman" w:cs="Times New Roman"/>
          <w:sz w:val="28"/>
          <w:szCs w:val="20"/>
          <w:lang w:val="uk-UA" w:eastAsia="ru-RU"/>
        </w:rPr>
      </w:pPr>
    </w:p>
    <w:p w14:paraId="462EA709" w14:textId="77777777" w:rsidR="00B439C3" w:rsidRPr="00E857B5" w:rsidRDefault="00E857B5" w:rsidP="00E857B5">
      <w:pPr>
        <w:widowControl w:val="0"/>
        <w:spacing w:after="0" w:line="360" w:lineRule="auto"/>
        <w:ind w:left="709"/>
        <w:jc w:val="center"/>
        <w:outlineLvl w:val="0"/>
        <w:rPr>
          <w:rFonts w:ascii="Times New Roman" w:hAnsi="Times New Roman" w:cs="Times New Roman"/>
          <w:b/>
          <w:bCs/>
          <w:sz w:val="28"/>
          <w:szCs w:val="28"/>
          <w:lang w:val="uk-UA"/>
        </w:rPr>
      </w:pPr>
      <w:bookmarkStart w:id="33" w:name="_Toc188351834"/>
      <w:r>
        <w:rPr>
          <w:rFonts w:ascii="Times New Roman" w:hAnsi="Times New Roman" w:cs="Times New Roman"/>
          <w:b/>
          <w:bCs/>
          <w:sz w:val="28"/>
          <w:szCs w:val="28"/>
          <w:lang w:val="uk-UA"/>
        </w:rPr>
        <w:t xml:space="preserve">7. </w:t>
      </w:r>
      <w:r w:rsidR="00B439C3" w:rsidRPr="00E857B5">
        <w:rPr>
          <w:rFonts w:ascii="Times New Roman" w:hAnsi="Times New Roman" w:cs="Times New Roman"/>
          <w:b/>
          <w:bCs/>
          <w:sz w:val="28"/>
          <w:szCs w:val="28"/>
          <w:lang w:val="uk-UA"/>
        </w:rPr>
        <w:t>СПОРТИВНА</w:t>
      </w:r>
      <w:r w:rsidR="009428B9" w:rsidRPr="00E857B5">
        <w:rPr>
          <w:rFonts w:ascii="Times New Roman" w:hAnsi="Times New Roman" w:cs="Times New Roman"/>
          <w:b/>
          <w:bCs/>
          <w:sz w:val="28"/>
          <w:szCs w:val="28"/>
          <w:lang w:val="uk-UA"/>
        </w:rPr>
        <w:t xml:space="preserve"> </w:t>
      </w:r>
      <w:r w:rsidR="00B439C3" w:rsidRPr="00E857B5">
        <w:rPr>
          <w:rFonts w:ascii="Times New Roman" w:hAnsi="Times New Roman" w:cs="Times New Roman"/>
          <w:b/>
          <w:bCs/>
          <w:sz w:val="28"/>
          <w:szCs w:val="28"/>
          <w:lang w:val="uk-UA"/>
        </w:rPr>
        <w:t>ТА</w:t>
      </w:r>
      <w:r w:rsidR="009428B9" w:rsidRPr="00E857B5">
        <w:rPr>
          <w:rFonts w:ascii="Times New Roman" w:hAnsi="Times New Roman" w:cs="Times New Roman"/>
          <w:b/>
          <w:bCs/>
          <w:sz w:val="28"/>
          <w:szCs w:val="28"/>
          <w:lang w:val="uk-UA"/>
        </w:rPr>
        <w:t xml:space="preserve"> </w:t>
      </w:r>
      <w:r w:rsidR="00B439C3" w:rsidRPr="00E857B5">
        <w:rPr>
          <w:rFonts w:ascii="Times New Roman" w:hAnsi="Times New Roman" w:cs="Times New Roman"/>
          <w:b/>
          <w:bCs/>
          <w:sz w:val="28"/>
          <w:szCs w:val="28"/>
          <w:lang w:val="uk-UA"/>
        </w:rPr>
        <w:t>СПОРТИВНО-МАСОВА</w:t>
      </w:r>
      <w:r w:rsidR="009428B9" w:rsidRPr="00E857B5">
        <w:rPr>
          <w:rFonts w:ascii="Times New Roman" w:hAnsi="Times New Roman" w:cs="Times New Roman"/>
          <w:b/>
          <w:bCs/>
          <w:sz w:val="28"/>
          <w:szCs w:val="28"/>
          <w:lang w:val="uk-UA"/>
        </w:rPr>
        <w:t xml:space="preserve"> </w:t>
      </w:r>
      <w:r w:rsidR="00B439C3" w:rsidRPr="00E857B5">
        <w:rPr>
          <w:rFonts w:ascii="Times New Roman" w:hAnsi="Times New Roman" w:cs="Times New Roman"/>
          <w:b/>
          <w:bCs/>
          <w:sz w:val="28"/>
          <w:szCs w:val="28"/>
          <w:lang w:val="uk-UA"/>
        </w:rPr>
        <w:t>РОБОТА</w:t>
      </w:r>
      <w:bookmarkEnd w:id="33"/>
    </w:p>
    <w:p w14:paraId="06CAE920" w14:textId="77777777" w:rsidR="00E857B5" w:rsidRDefault="00E857B5" w:rsidP="004B3ED6">
      <w:pPr>
        <w:widowControl w:val="0"/>
        <w:spacing w:after="0" w:line="360" w:lineRule="auto"/>
        <w:ind w:firstLine="709"/>
        <w:jc w:val="both"/>
        <w:rPr>
          <w:rFonts w:ascii="Times New Roman" w:hAnsi="Times New Roman" w:cs="Times New Roman"/>
          <w:sz w:val="28"/>
          <w:szCs w:val="28"/>
          <w:lang w:val="uk-UA"/>
        </w:rPr>
      </w:pPr>
    </w:p>
    <w:p w14:paraId="2B1E9825"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Академія має велику плеяду здобувачів вищої освіти та випускників - видатних спортсменів, які змагаються на найбільших спортивних аренах, здобувають перемоги та прославляють Україну на весь світ. Вони не лише вражають своїми досягненнями, але й виступають як взірці мужності, наполегливості та професіоналізму. </w:t>
      </w:r>
    </w:p>
    <w:p w14:paraId="4FBF9F61"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Від дня заснування Харківська державна академія фізичної культури відіграє  важливу роль у розвитку фізичної культури і спорту не тільки на Слобожанщині, а й в Україні. Рівень досягнень спортивного студентства Харківщини зміцнює міжнародний авторитет Української держави. Спортсмени Харківщини складають більшість національних збірних команд з олімпійських та неолімпійських видів спорту.</w:t>
      </w:r>
    </w:p>
    <w:p w14:paraId="05522136"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Академія сприяє належні умови для розвитку масового спорту, популяризації рухової активності та підготовки спортсменів національного, європейського і світового рівнів, спортивні досягнення яких – візитівка України на світовій арені, а особисті досягнення – зразок для наслідування студентською молоддю, яскравий приклад служіння Батьківщині, народу України.</w:t>
      </w:r>
    </w:p>
    <w:p w14:paraId="3AD0C758"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Спортивна та спортивно – масова робота завжди розвивалася на національній основі, студентські команди були складовою частиною загальноукраїнського руху. Харківська державна академія фізичної культури завжди делегує здобувачів вищої освіти – спортсменів на всі вищі студентські форуми всеукраїнського та міжнародного рівня. </w:t>
      </w:r>
    </w:p>
    <w:p w14:paraId="767C53AE"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Здобувачі вищої освіти та випускники Академії продовжують здійснювати свій вагомий внесок у перемоги на Олімпійських, Паралімпійських Дефлімпійських іграх та  Всесвітніх універсіадах. Серед студентів та випускників ХДАФК – чемпіони Європи, світу, України, Олімпійських, Паралімпійськиіх та Дефлімпійських ігор - Катерина </w:t>
      </w:r>
      <w:r w:rsidRPr="001B4CA1">
        <w:rPr>
          <w:rFonts w:ascii="Times New Roman" w:eastAsia="Calibri" w:hAnsi="Times New Roman" w:cs="Times New Roman"/>
          <w:sz w:val="28"/>
          <w:szCs w:val="28"/>
          <w:lang w:val="uk-UA"/>
        </w:rPr>
        <w:lastRenderedPageBreak/>
        <w:t>Серебрянська, Людмила Джигалова, Ельбрус Тедєєв, Рустам Шаріпов, Валерій Гончаров, Василь Жданов, Віктор Корж, Віктор Рубан, Богдан Бондаренко, Ганна Ушеніна, Віталій Лук’яненко, Максим Веракса, Лейля Аджаметова, Дмитро Плахотнік, Ганна Андросович, Ксенія Сидоренко,  Андрій Вінокуров, Владислав Руднєв, Людмила Павленко, Людмила Ляшенко, Владислав Грико, Максим Нікітін, Олександра Назарова, Ірина Деха, Каміла Конотоп, Світлана Москвіна, Марта Фєдіна, Степан Кінаш, Олександра Меркушина, тощо.</w:t>
      </w:r>
    </w:p>
    <w:p w14:paraId="1AA33CD0"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Ці здобутки – результат наполегливої праці наших спортсменів, їх тренерів та професорсько-викладацького складу. Вони навічно червоною стрічкою увійдуть до історії спорту нашої держави.</w:t>
      </w:r>
    </w:p>
    <w:p w14:paraId="0360C21F"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В основі спортивної та спортивно – масової роботи Академії лежить чітка система психолого-педагогічного впливу на особистість студента, глибокі знання фізіологічних основ фізичної активності людини та методики спортивного тренування. У контексті цього спортивним клубом проводяться регулярні заходи з пропаганди здорового способу життя, спортивно-масові заходи та змагання.</w:t>
      </w:r>
    </w:p>
    <w:p w14:paraId="3203C879"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Одним з головних напрямків діяльності спортивного клубу ХДАФК є створення умов для успішного поєднання навчання в Академії і тренувального процесу на сучасному рівні для здобувачів вищої освіти. Підготовка спортсменів до змагань в сьогоднішніх умовах – надскладне завдання. Студентський спорт – один із пріоритетів розвитку Академії. </w:t>
      </w:r>
    </w:p>
    <w:p w14:paraId="562EA00C"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В умовах воєнного стану в країні, відсутністю тренувального процесу в місті Харків, в зв’язку з постійними ракетно – бомбовими обстрілами з боку російського агресора, здобувачі вищої освіти Академії продовжують здобувати нагороди на всіх найпрестижніших змаганнях. Харківська державна академія фізичної культури постійно представлена в студентських збірних командах України з видів спорту на літніх та зимових Всесвітніх та Всеукраїнських Універсіадах. </w:t>
      </w:r>
    </w:p>
    <w:p w14:paraId="55BEE13F"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lastRenderedPageBreak/>
        <w:t xml:space="preserve">Спорт сьогодні – це потужній амбасадор ідей та цінностей України. Наші спортсмени – це яскраві представники нації, які втілюють боротьбу за свободу та справедливість, вони тренуються в умовах війни, але досягають неймовірних результатів. </w:t>
      </w:r>
    </w:p>
    <w:p w14:paraId="16D41584"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Три з половиною роки повномасштабної війни здобувачі вищої освіти – спортсмени прославляють Академію і Україну в світі та продовжують здійснювати свій вагомий внесок у спорт вищих досягнень.</w:t>
      </w:r>
    </w:p>
    <w:p w14:paraId="614A2472"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b/>
          <w:bCs/>
          <w:sz w:val="28"/>
          <w:szCs w:val="28"/>
          <w:lang w:val="uk-UA"/>
        </w:rPr>
        <w:t>135</w:t>
      </w:r>
      <w:r w:rsidRPr="001B4CA1">
        <w:rPr>
          <w:rFonts w:ascii="Times New Roman" w:eastAsia="Calibri" w:hAnsi="Times New Roman" w:cs="Times New Roman"/>
          <w:sz w:val="28"/>
          <w:szCs w:val="28"/>
          <w:lang w:val="uk-UA"/>
        </w:rPr>
        <w:t xml:space="preserve"> здобувачів вищої освіти Академії включені до складу збірних команд України з олімпійських та неолімпійських видів спорту та видів спорту осіб з інвалідністю:  86 – основний склад, 40 – кандидати та 15 – резерв. У 2025 році здобуто </w:t>
      </w:r>
      <w:r w:rsidRPr="001B4CA1">
        <w:rPr>
          <w:rFonts w:ascii="Times New Roman" w:eastAsia="Calibri" w:hAnsi="Times New Roman" w:cs="Times New Roman"/>
          <w:b/>
          <w:bCs/>
          <w:sz w:val="28"/>
          <w:szCs w:val="28"/>
          <w:lang w:val="uk-UA"/>
        </w:rPr>
        <w:t xml:space="preserve">367 </w:t>
      </w:r>
      <w:r w:rsidRPr="001B4CA1">
        <w:rPr>
          <w:rFonts w:ascii="Times New Roman" w:eastAsia="Calibri" w:hAnsi="Times New Roman" w:cs="Times New Roman"/>
          <w:sz w:val="28"/>
          <w:szCs w:val="28"/>
          <w:lang w:val="uk-UA"/>
        </w:rPr>
        <w:t xml:space="preserve">медалей різного гатунку, з яких </w:t>
      </w:r>
      <w:r w:rsidRPr="001B4CA1">
        <w:rPr>
          <w:rFonts w:ascii="Times New Roman" w:eastAsia="Calibri" w:hAnsi="Times New Roman" w:cs="Times New Roman"/>
          <w:b/>
          <w:bCs/>
          <w:sz w:val="28"/>
          <w:szCs w:val="28"/>
          <w:lang w:val="uk-UA"/>
        </w:rPr>
        <w:t>166</w:t>
      </w:r>
      <w:r w:rsidRPr="001B4CA1">
        <w:rPr>
          <w:rFonts w:ascii="Times New Roman" w:eastAsia="Calibri" w:hAnsi="Times New Roman" w:cs="Times New Roman"/>
          <w:sz w:val="28"/>
          <w:szCs w:val="28"/>
          <w:lang w:val="uk-UA"/>
        </w:rPr>
        <w:t xml:space="preserve"> золотих, </w:t>
      </w:r>
      <w:r w:rsidRPr="001B4CA1">
        <w:rPr>
          <w:rFonts w:ascii="Times New Roman" w:eastAsia="Calibri" w:hAnsi="Times New Roman" w:cs="Times New Roman"/>
          <w:b/>
          <w:bCs/>
          <w:sz w:val="28"/>
          <w:szCs w:val="28"/>
          <w:lang w:val="uk-UA"/>
        </w:rPr>
        <w:t xml:space="preserve">99 </w:t>
      </w:r>
      <w:r w:rsidRPr="001B4CA1">
        <w:rPr>
          <w:rFonts w:ascii="Times New Roman" w:eastAsia="Calibri" w:hAnsi="Times New Roman" w:cs="Times New Roman"/>
          <w:sz w:val="28"/>
          <w:szCs w:val="28"/>
          <w:lang w:val="uk-UA"/>
        </w:rPr>
        <w:t xml:space="preserve">срібних, </w:t>
      </w:r>
      <w:r w:rsidRPr="001B4CA1">
        <w:rPr>
          <w:rFonts w:ascii="Times New Roman" w:eastAsia="Calibri" w:hAnsi="Times New Roman" w:cs="Times New Roman"/>
          <w:b/>
          <w:bCs/>
          <w:sz w:val="28"/>
          <w:szCs w:val="28"/>
          <w:lang w:val="uk-UA"/>
        </w:rPr>
        <w:t xml:space="preserve">102 </w:t>
      </w:r>
      <w:r w:rsidRPr="001B4CA1">
        <w:rPr>
          <w:rFonts w:ascii="Times New Roman" w:eastAsia="Calibri" w:hAnsi="Times New Roman" w:cs="Times New Roman"/>
          <w:sz w:val="28"/>
          <w:szCs w:val="28"/>
          <w:lang w:val="uk-UA"/>
        </w:rPr>
        <w:t>бронзових:</w:t>
      </w:r>
    </w:p>
    <w:p w14:paraId="49A791A7" w14:textId="77777777" w:rsidR="001B4CA1" w:rsidRDefault="001B4CA1" w:rsidP="00B75E61">
      <w:pPr>
        <w:pStyle w:val="a3"/>
        <w:numPr>
          <w:ilvl w:val="0"/>
          <w:numId w:val="20"/>
        </w:numPr>
        <w:tabs>
          <w:tab w:val="center" w:pos="4677"/>
        </w:tabs>
        <w:spacing w:after="0" w:line="360" w:lineRule="auto"/>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ХХХІІ зимова Всесвітня Універсіада 2025 року - 12 здобувачів вищої освіти та випускників вибороли 1 золоту та 1 срібну медалі (біатлон), 1 бронзову медаль (команда хокей);</w:t>
      </w:r>
    </w:p>
    <w:p w14:paraId="526E798B" w14:textId="77777777" w:rsidR="001B4CA1" w:rsidRDefault="001B4CA1" w:rsidP="00B75E61">
      <w:pPr>
        <w:pStyle w:val="a3"/>
        <w:numPr>
          <w:ilvl w:val="0"/>
          <w:numId w:val="20"/>
        </w:numPr>
        <w:tabs>
          <w:tab w:val="center" w:pos="4677"/>
        </w:tabs>
        <w:spacing w:after="0" w:line="360" w:lineRule="auto"/>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ХХV літні Дефлімпійські ігри 2025 року - 8 здобувачів вищої освіти та 6 випускників здобули 6 золотих (волейбол (чоловіки), карате, спортивне орієнтування), 4 срібні (баскетбол (чоловіки), легка атлетика, карате) та 2 бронзові медалі (баскетбол  (жінки), спортивне орієнтування);</w:t>
      </w:r>
    </w:p>
    <w:p w14:paraId="0BA4B35B" w14:textId="77777777" w:rsidR="001B4CA1" w:rsidRDefault="001B4CA1" w:rsidP="00B75E61">
      <w:pPr>
        <w:pStyle w:val="a3"/>
        <w:numPr>
          <w:ilvl w:val="0"/>
          <w:numId w:val="20"/>
        </w:numPr>
        <w:tabs>
          <w:tab w:val="center" w:pos="4677"/>
        </w:tabs>
        <w:spacing w:after="0" w:line="360" w:lineRule="auto"/>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ab/>
        <w:t>чемпіонати світу, Кубки світу, етапи чемпіонатів світу та Кубків світу – 18 золотих, 7 срібних, 21 бронзова медалей;</w:t>
      </w:r>
    </w:p>
    <w:p w14:paraId="277E293E" w14:textId="77777777" w:rsidR="001B4CA1" w:rsidRDefault="001B4CA1" w:rsidP="00B75E61">
      <w:pPr>
        <w:pStyle w:val="a3"/>
        <w:numPr>
          <w:ilvl w:val="0"/>
          <w:numId w:val="20"/>
        </w:numPr>
        <w:tabs>
          <w:tab w:val="center" w:pos="4677"/>
        </w:tabs>
        <w:spacing w:after="0" w:line="360" w:lineRule="auto"/>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чемпіонати Європи, Кубки Європи, етапи чемпіонатів Європи та Кубків Європи – 6 золотих, 8 срібних, 8 бронзових медалей;</w:t>
      </w:r>
    </w:p>
    <w:p w14:paraId="4BBCB031" w14:textId="77777777" w:rsidR="001B4CA1" w:rsidRDefault="001B4CA1" w:rsidP="00B75E61">
      <w:pPr>
        <w:pStyle w:val="a3"/>
        <w:numPr>
          <w:ilvl w:val="0"/>
          <w:numId w:val="20"/>
        </w:numPr>
        <w:tabs>
          <w:tab w:val="center" w:pos="4677"/>
        </w:tabs>
        <w:spacing w:after="0" w:line="360" w:lineRule="auto"/>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ab/>
        <w:t>міжнародні змагання – 25 золотих, 27 срібних, 13 бронзових медалей;</w:t>
      </w:r>
    </w:p>
    <w:p w14:paraId="41FB7F84" w14:textId="48F72113" w:rsidR="001B4CA1" w:rsidRPr="001B4CA1" w:rsidRDefault="001B4CA1" w:rsidP="00B75E61">
      <w:pPr>
        <w:pStyle w:val="a3"/>
        <w:numPr>
          <w:ilvl w:val="0"/>
          <w:numId w:val="20"/>
        </w:numPr>
        <w:tabs>
          <w:tab w:val="center" w:pos="4677"/>
        </w:tabs>
        <w:spacing w:after="0" w:line="360" w:lineRule="auto"/>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чемпіонати України, Кубки України, ХХ літня Універсіада України – 110 золотих, 52 срібних, 57 бронзових медалей;</w:t>
      </w:r>
    </w:p>
    <w:p w14:paraId="6857BB33"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2 здобувачам вищої освіти присвоєно Почесне звання Майстра спорту України міжнародного класу, 3 – Майстер спорту України.</w:t>
      </w:r>
    </w:p>
    <w:p w14:paraId="08B581FA"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lastRenderedPageBreak/>
        <w:t>1 викладачу присвоєно Почесне звання Заслужений тренер України з пауерліфтингу.</w:t>
      </w:r>
    </w:p>
    <w:p w14:paraId="3647FD42"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Харківська державна академія фізичної культури забезпечує гармонійне поєднання підготовки олімпійського резерву й одержання вищої освіти фізичної культури відповідно до європейських стандартів. </w:t>
      </w:r>
    </w:p>
    <w:p w14:paraId="02CB919D"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На спортивно-педагогічних кафедрах працюють висококваліфіковані викладачі, серед яких:  </w:t>
      </w:r>
    </w:p>
    <w:p w14:paraId="569DF632"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b/>
          <w:bCs/>
          <w:sz w:val="28"/>
          <w:szCs w:val="28"/>
          <w:lang w:val="uk-UA"/>
        </w:rPr>
        <w:t xml:space="preserve">4 </w:t>
      </w:r>
      <w:r w:rsidRPr="001B4CA1">
        <w:rPr>
          <w:rFonts w:ascii="Times New Roman" w:eastAsia="Calibri" w:hAnsi="Times New Roman" w:cs="Times New Roman"/>
          <w:sz w:val="28"/>
          <w:szCs w:val="28"/>
          <w:lang w:val="uk-UA"/>
        </w:rPr>
        <w:t xml:space="preserve">– Заслужених працівників фізичної культури та спорту України; </w:t>
      </w:r>
    </w:p>
    <w:p w14:paraId="04FAC4EC" w14:textId="64BEA23D"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b/>
          <w:bCs/>
          <w:sz w:val="28"/>
          <w:szCs w:val="28"/>
          <w:lang w:val="uk-UA"/>
        </w:rPr>
        <w:t xml:space="preserve">1 </w:t>
      </w:r>
      <w:r w:rsidR="00162E6F" w:rsidRPr="00162E6F">
        <w:rPr>
          <w:rFonts w:ascii="Times New Roman" w:eastAsia="Calibri" w:hAnsi="Times New Roman" w:cs="Times New Roman"/>
          <w:sz w:val="28"/>
          <w:szCs w:val="28"/>
        </w:rPr>
        <w:t xml:space="preserve">– </w:t>
      </w:r>
      <w:r w:rsidRPr="001B4CA1">
        <w:rPr>
          <w:rFonts w:ascii="Times New Roman" w:eastAsia="Calibri" w:hAnsi="Times New Roman" w:cs="Times New Roman"/>
          <w:sz w:val="28"/>
          <w:szCs w:val="28"/>
          <w:lang w:val="uk-UA"/>
        </w:rPr>
        <w:t>Почесний працівник фізичної культури та спорту України;</w:t>
      </w:r>
    </w:p>
    <w:p w14:paraId="2361334E"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b/>
          <w:bCs/>
          <w:sz w:val="28"/>
          <w:szCs w:val="28"/>
          <w:lang w:val="uk-UA"/>
        </w:rPr>
        <w:t>5</w:t>
      </w:r>
      <w:r w:rsidRPr="001B4CA1">
        <w:rPr>
          <w:rFonts w:ascii="Times New Roman" w:eastAsia="Calibri" w:hAnsi="Times New Roman" w:cs="Times New Roman"/>
          <w:sz w:val="28"/>
          <w:szCs w:val="28"/>
          <w:lang w:val="uk-UA"/>
        </w:rPr>
        <w:t xml:space="preserve"> – Заслужених тренерів СРСР та України;</w:t>
      </w:r>
    </w:p>
    <w:p w14:paraId="62F9F932"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b/>
          <w:bCs/>
          <w:sz w:val="28"/>
          <w:szCs w:val="28"/>
          <w:lang w:val="uk-UA"/>
        </w:rPr>
        <w:t xml:space="preserve">6 </w:t>
      </w:r>
      <w:r w:rsidRPr="001B4CA1">
        <w:rPr>
          <w:rFonts w:ascii="Times New Roman" w:eastAsia="Calibri" w:hAnsi="Times New Roman" w:cs="Times New Roman"/>
          <w:sz w:val="28"/>
          <w:szCs w:val="28"/>
          <w:lang w:val="uk-UA"/>
        </w:rPr>
        <w:t>– Заслужених майстрів спорту та майстрів спорту міжнародного класу СРСР та України;</w:t>
      </w:r>
    </w:p>
    <w:p w14:paraId="2AD9E668"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b/>
          <w:bCs/>
          <w:sz w:val="28"/>
          <w:szCs w:val="28"/>
          <w:lang w:val="uk-UA"/>
        </w:rPr>
        <w:t>20</w:t>
      </w:r>
      <w:r w:rsidRPr="001B4CA1">
        <w:rPr>
          <w:rFonts w:ascii="Times New Roman" w:eastAsia="Calibri" w:hAnsi="Times New Roman" w:cs="Times New Roman"/>
          <w:sz w:val="28"/>
          <w:szCs w:val="28"/>
          <w:lang w:val="uk-UA"/>
        </w:rPr>
        <w:t xml:space="preserve"> – майстрів спорту СРСР та України, чемпіони світу, Європи та України серед ветеранів з дзюдо, гирьового спорту, футболу та інших олімпійських і не олімпійських видів спорту.</w:t>
      </w:r>
    </w:p>
    <w:p w14:paraId="0468E533"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Спортивний клуб висвітлює спортивні досягнення здобувачів вищої освіти та викладачів на сайті Академії у розділі «Спортивні новини» та соціальних мережах (Facebook, Instagram).</w:t>
      </w:r>
    </w:p>
    <w:p w14:paraId="472D7898"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Спортивний клуб готує матеріали щодо призначення стипендій здобувачам вищої освіти у спорті вищих досягнень Президента України, Кабінету Міністрів України, Верховної ради України, обласних стипендій «Обдарованість» та  стипендій міського голови  «Молода людина року» та готує документи на нагородження Подяками та Грамотами науково – педагогічних працівників та співробітників Академії за високій професіоналізм та вагомий внесок у розвиток фізичного виховання та спорту серед студентської молоді.</w:t>
      </w:r>
    </w:p>
    <w:p w14:paraId="3678395C"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Академія працює в он-лайн режимі, не зважаючи на це, дякуючи Силам оборони України, у форматі оф-лайн, проводились спортивні заходи у яких прийняли участь сім’ї ветеранів та науково – педагогічні працівники, а саме: з нагоди Дня фізичної культури, Міжнародного дня студентського спорту, </w:t>
      </w:r>
      <w:r w:rsidRPr="001B4CA1">
        <w:rPr>
          <w:rFonts w:ascii="Times New Roman" w:eastAsia="Calibri" w:hAnsi="Times New Roman" w:cs="Times New Roman"/>
          <w:sz w:val="28"/>
          <w:szCs w:val="28"/>
          <w:lang w:val="uk-UA"/>
        </w:rPr>
        <w:lastRenderedPageBreak/>
        <w:t>Європейського тижня спорту, Дня Збройних Сил України, турніри з адаптивних ігор, кіберспорту, настільному тенісу та інші заходи (уся інформація розміщена на сайті Академії - khdafk.com.ua).</w:t>
      </w:r>
    </w:p>
    <w:p w14:paraId="3D3D459B"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ab/>
        <w:t xml:space="preserve"> При організації спортивної та спортивно – масової роботи в Академії адміністрація, викладачі, спортивний клуб враховують, що студентський спорт – це і спорт вищих досягнень, і масовий спорт, рухова активність, пропаганда здорового способу життя,  це ще й ментальне здоров'я, та й підтримка людей у науковому і спортивному середовищі. </w:t>
      </w:r>
    </w:p>
    <w:p w14:paraId="72A41436"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Окремий напрямок – адаптивний спорт. Сьогодні дуже важливо підтримувати ветеранів, об’єднувати їх довкола спорту та забезпечити здорове активне дозвілля. У нас розвиваються адаптивні ігрові види спорту. Здобувачі вищої освіти – ветерани війни беруть участь у Іграх Нескорених, баскетбольних турнірах  на кріслах колісних «Кубок Титанів», міжнародних змаганнях Strong Spiritꞌs Games, «Ігри Героїв», інклюзивні змагання зі строгмену «Звитяга Нескорених».</w:t>
      </w:r>
    </w:p>
    <w:p w14:paraId="1BA851B5"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Спортивний клуб ХДАФК спільно з Польсько-українським адаптаційним центром, в рамах реалізації польсько-українського проекту «RITA – зміни в регіоні» проводять спортивно – масові заходи з використанням адаптивних ігор,  як ефективного засобу вирішення компенсаційних та профілактичних проблем осіб з обмеженими можливостями, а також соціальної адаптації, інтеграції, групової терапії та комунікації для усунення соціальної ізоляції різних груп населення. У 2025 році було проведено:</w:t>
      </w:r>
    </w:p>
    <w:p w14:paraId="23534A6C"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ІІ Інтеграційний турнір з адаптивних ігор в межах проєкту «UKRAIŃSKIE CENTRUM TERAPII ZAJĘCIOWEJ POPRZEZ SPORT OSÓB NIEPEŁNOSPRAWNYCH VOL 2.0» («Український центр адаптивного спорту та ерготерапії для осіб з інвалідністю vol 2.0»), спів фінансованого Польсько-Американським фондом «Wolnosci» за програмою «RITA - Przemiany w regionie», яку реалізує фонд «Edukacja dla demokracji»:</w:t>
      </w:r>
    </w:p>
    <w:p w14:paraId="4D5AD784"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lastRenderedPageBreak/>
        <w:t>- Міжнародний онлайн-турнір з адаптаційних ігор у рамах реалізації спільного міжнародного проекту із Stowarzyszenie AZS WSG за програмою «RITA - Przemiany w regionie», яку реалізує фонд «Edukacja dla demokracji»;</w:t>
      </w:r>
    </w:p>
    <w:p w14:paraId="310ACB54"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Турнір з адаптаційних ігор для ветеранів війни у межах міжнародного проекту, що реалізується спільно з польським партнером Асоціацією AZS WSG за програмою «RITA - Przemiany w regionie», що реалізується фондом «Edukacja dla demokracji» та спів фінансується Польсько-Амеріканським фондом «Wolnosci»;</w:t>
      </w:r>
    </w:p>
    <w:p w14:paraId="06273055"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Інклюзивний турнір з адаптивних ігор для дітей з особливими освітніми потребами;</w:t>
      </w:r>
    </w:p>
    <w:p w14:paraId="2875E60D"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Інклюзивний захід для викладачів, студентів та ветеранів «Адаптивний кросфіт «Єдність в русі»».</w:t>
      </w:r>
    </w:p>
    <w:p w14:paraId="4E074AE7"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У гуртожитку Харківської державної академії фізичної культури працює Центр психологічної допомоги та фізичної активності для внутрішньо переміщених осіб, який став місцем відновлення, психологічної реабілітації та фізичного розвитку. Центр створено в рамах реалізації спільного проекту Товариства AZS WSG та Харківської державної академії фізичної культури, що фінансується Польсько-Американським фондом «Свобода» за програмою «Ми підтримуємо Україну», який реалізує фонд «Освіта для демократії». Це важливий крок у підтримці людей, які постраждали від війни. </w:t>
      </w:r>
    </w:p>
    <w:p w14:paraId="08D15304"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Спортивний клуб та спортивно – педагогічні кафедри співпрацюють з федераціями з видів спорту, коледжами спортивного профілю,  з відділенням  Національного  Олімпійського  Комітету України у Харківській області, Департаментом у справах молоді та спорту ХОВА, Департаментом у справах сім'ї, молоді та спорту Харківської міської ради, Харківським обласним відділенням (філія) Комітету з фізичного виховання та спорту МОН України, а також іншими спортивними організаціями. </w:t>
      </w:r>
    </w:p>
    <w:p w14:paraId="616A84C9"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Харківська державна академія мала честь приймати делегацію міжнародного руху MEAN (італійська делегація), яка перебувала у Харкові для посилення партнерства між муніципалітетами України та Італії.</w:t>
      </w:r>
    </w:p>
    <w:p w14:paraId="4E750609"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lastRenderedPageBreak/>
        <w:t xml:space="preserve">В Академії було проведено у змішаному форматі Олімпійський урок, за участю 12 навчальних закладів різних рівнів м. Харків та Харківської області, відбуваються зустрічі з керівниками ДЮСШ міста та області, з представниками відділення НОК України в Харківської області, проводяться олімпійські вікторини серед здобувачів вищої освіти Академії та студентства провідних закладів освіти міста, викладачі Академії беруть участь у різноманітних спортивних рухових заходах та пропагують здоровий спосіб життя, заняття спортом та фізкультурою. Здобувачі вищої освіти брали участь у Харківських спортивних лігах з баскетболу, волейболу, футболу, кіберспорту. </w:t>
      </w:r>
    </w:p>
    <w:p w14:paraId="7A755A23"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ХДАФК співпрацює з федераціями з видів спорту, обласним  відділенням  Національного  Олімпійського  Комітету України у Харківській області, Департаментом освіти і науки ХОДА, Департаментом у справах молоді та спорту ХОДА, Департаментом у справах сім'ї, молоді та спорту Харківської міської ради, Харківським обласним відділенням (філія) Комітету з фізичного виховання та спорту МОН України, Комунальним закладом «Харківський фаховий коледж спортивного профілю» Харківської обласної ради, Харківським фаховим коледжем спорту, Харківським республіканським ліцеєм-інтернатом спортивного профілю, а також іншими спортивними організаціями. </w:t>
      </w:r>
    </w:p>
    <w:p w14:paraId="030FECE0"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Академія підтримує зв’язки з університетами Республіки Молдова, Польщі, Великобританії. Академія є членом Міжнародної асоціації університетів фізичної культури і спорту.</w:t>
      </w:r>
    </w:p>
    <w:p w14:paraId="14FF001B"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Харківська  державна  академія  фізичної  культури  разом  з  санаторієм  «Роща»  створила  навчально-науковий  реабілітаційний  центр,  де  проходять навчання  здобувачі  вищої  освіти. Окрім  опанування  професійних  навичок,  зазначених  у  освітніх  програмах,  вони допомагають  у  фізичній  та  психологічній  реабілітації  бійцям  ЗСУ  та  особам,  з  числа  мирного  населення,  які  постраждали  під  час  окупації  або  бойових  дій.  Важливим  напрямом  співпраці  із  санаторієм  «Роща»  є  і  реабілітація  спортсменів.  </w:t>
      </w:r>
    </w:p>
    <w:p w14:paraId="15B3BE2A"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lastRenderedPageBreak/>
        <w:t xml:space="preserve">Важливе  місце  у  професійному  і  громадському  становленні  здобувачів  вищої  освіти  Академії  є  співпраця  з  Харківським  регіональним  військовим  шпиталем.  Так  здобувачі  Академії  надають  допомогу  персоналу  шпиталя  у  нагляді  і  реабілітації  військовослужбовців  ЗСУ.  </w:t>
      </w:r>
    </w:p>
    <w:p w14:paraId="2B931E23"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На базі Академії щорічно проводиться міжнародна науково-практична конференція «Фізична культура, спорт і здоров’я», республіканські та обласні науково-практичні конференції з актуальних питань підготовки спортсменів з різних видів спорту та проблем фізичної реабілітації і спортивної медицини. Проводяться курси підвищення кваліфікації для тренерів та суддів.</w:t>
      </w:r>
    </w:p>
    <w:p w14:paraId="5244496B" w14:textId="77777777" w:rsidR="001B4CA1" w:rsidRPr="001B4CA1" w:rsidRDefault="001B4CA1" w:rsidP="001B4CA1">
      <w:pPr>
        <w:tabs>
          <w:tab w:val="center" w:pos="4677"/>
        </w:tabs>
        <w:spacing w:after="0" w:line="360" w:lineRule="auto"/>
        <w:ind w:firstLine="709"/>
        <w:jc w:val="both"/>
        <w:rPr>
          <w:rFonts w:ascii="Times New Roman" w:eastAsia="Calibri" w:hAnsi="Times New Roman" w:cs="Times New Roman"/>
          <w:sz w:val="28"/>
          <w:szCs w:val="28"/>
          <w:lang w:val="uk-UA"/>
        </w:rPr>
      </w:pPr>
      <w:r w:rsidRPr="001B4CA1">
        <w:rPr>
          <w:rFonts w:ascii="Times New Roman" w:eastAsia="Calibri" w:hAnsi="Times New Roman" w:cs="Times New Roman"/>
          <w:sz w:val="28"/>
          <w:szCs w:val="28"/>
          <w:lang w:val="uk-UA"/>
        </w:rPr>
        <w:t xml:space="preserve">Здобувачі вищої освіти Академії - мотивовані на перемоги, на їх честь лунає гімн і здіймається прапор України. Академія робитиме все для того, щоб вони мали можливість реалізовувати себе в Україні, побудувати тут кар’єру спортсмена або успішного тренера, саме молодь має стати основою відновлення нашої країни.  </w:t>
      </w:r>
    </w:p>
    <w:p w14:paraId="43C3A8DF" w14:textId="20C16803" w:rsidR="0023515D" w:rsidRPr="0023515D" w:rsidRDefault="001B4CA1" w:rsidP="001B4CA1">
      <w:pPr>
        <w:tabs>
          <w:tab w:val="center" w:pos="4677"/>
        </w:tabs>
        <w:spacing w:after="0" w:line="360" w:lineRule="auto"/>
        <w:ind w:firstLine="709"/>
        <w:jc w:val="both"/>
        <w:rPr>
          <w:rFonts w:ascii="Times New Roman" w:eastAsia="Times New Roman" w:hAnsi="Times New Roman" w:cs="Times New Roman"/>
          <w:sz w:val="28"/>
          <w:szCs w:val="20"/>
          <w:lang w:val="uk-UA" w:eastAsia="ru-RU"/>
        </w:rPr>
      </w:pPr>
      <w:r w:rsidRPr="001B4CA1">
        <w:rPr>
          <w:rFonts w:ascii="Times New Roman" w:eastAsia="Calibri" w:hAnsi="Times New Roman" w:cs="Times New Roman"/>
          <w:sz w:val="28"/>
          <w:szCs w:val="28"/>
          <w:lang w:val="uk-UA"/>
        </w:rPr>
        <w:t>Слава України!</w:t>
      </w:r>
    </w:p>
    <w:p w14:paraId="44324A61" w14:textId="77777777" w:rsidR="0023515D" w:rsidRPr="0023515D" w:rsidRDefault="0023515D" w:rsidP="0023515D">
      <w:pPr>
        <w:rPr>
          <w:rFonts w:ascii="Times New Roman" w:eastAsia="Times New Roman" w:hAnsi="Times New Roman" w:cs="Times New Roman"/>
          <w:sz w:val="28"/>
          <w:szCs w:val="20"/>
          <w:lang w:val="uk-UA" w:eastAsia="ru-RU"/>
        </w:rPr>
      </w:pPr>
      <w:r w:rsidRPr="0023515D">
        <w:rPr>
          <w:rFonts w:ascii="Times New Roman" w:eastAsia="Times New Roman" w:hAnsi="Times New Roman" w:cs="Times New Roman"/>
          <w:sz w:val="28"/>
          <w:szCs w:val="20"/>
          <w:lang w:val="uk-UA" w:eastAsia="ru-RU"/>
        </w:rPr>
        <w:br w:type="page"/>
      </w:r>
    </w:p>
    <w:p w14:paraId="6D33544E" w14:textId="77777777" w:rsidR="0023515D" w:rsidRDefault="0023515D" w:rsidP="004B3ED6">
      <w:pPr>
        <w:widowControl w:val="0"/>
        <w:spacing w:after="0" w:line="360" w:lineRule="auto"/>
        <w:ind w:firstLine="709"/>
        <w:jc w:val="both"/>
        <w:rPr>
          <w:rFonts w:ascii="Times New Roman" w:hAnsi="Times New Roman" w:cs="Times New Roman"/>
          <w:sz w:val="28"/>
          <w:szCs w:val="28"/>
          <w:lang w:val="uk-UA"/>
        </w:rPr>
      </w:pPr>
    </w:p>
    <w:p w14:paraId="5480004E" w14:textId="5F77F12D" w:rsidR="00B439C3" w:rsidRPr="00535048" w:rsidRDefault="00B439C3" w:rsidP="00B75E61">
      <w:pPr>
        <w:pStyle w:val="a3"/>
        <w:widowControl w:val="0"/>
        <w:numPr>
          <w:ilvl w:val="0"/>
          <w:numId w:val="30"/>
        </w:numPr>
        <w:spacing w:after="0" w:line="360" w:lineRule="auto"/>
        <w:jc w:val="center"/>
        <w:outlineLvl w:val="0"/>
        <w:rPr>
          <w:rFonts w:ascii="Times New Roman" w:eastAsia="Times New Roman" w:hAnsi="Times New Roman" w:cs="Times New Roman"/>
          <w:b/>
          <w:bCs/>
          <w:sz w:val="28"/>
          <w:szCs w:val="28"/>
          <w:lang w:val="uk-UA" w:eastAsia="ru-RU"/>
        </w:rPr>
      </w:pPr>
      <w:bookmarkStart w:id="34" w:name="_Toc188351835"/>
      <w:r w:rsidRPr="00535048">
        <w:rPr>
          <w:rFonts w:ascii="Times New Roman" w:eastAsia="Times New Roman" w:hAnsi="Times New Roman" w:cs="Times New Roman"/>
          <w:b/>
          <w:bCs/>
          <w:sz w:val="28"/>
          <w:szCs w:val="28"/>
          <w:lang w:val="uk-UA" w:eastAsia="ru-RU"/>
        </w:rPr>
        <w:t>МІЖНАРОДНА</w:t>
      </w:r>
      <w:r w:rsidR="009428B9" w:rsidRPr="00535048">
        <w:rPr>
          <w:rFonts w:ascii="Times New Roman" w:eastAsia="Times New Roman" w:hAnsi="Times New Roman" w:cs="Times New Roman"/>
          <w:b/>
          <w:bCs/>
          <w:sz w:val="28"/>
          <w:szCs w:val="28"/>
          <w:lang w:val="uk-UA" w:eastAsia="ru-RU"/>
        </w:rPr>
        <w:t xml:space="preserve"> </w:t>
      </w:r>
      <w:r w:rsidRPr="00535048">
        <w:rPr>
          <w:rFonts w:ascii="Times New Roman" w:eastAsia="Times New Roman" w:hAnsi="Times New Roman" w:cs="Times New Roman"/>
          <w:b/>
          <w:bCs/>
          <w:sz w:val="28"/>
          <w:szCs w:val="28"/>
          <w:lang w:val="uk-UA" w:eastAsia="ru-RU"/>
        </w:rPr>
        <w:t>ТА</w:t>
      </w:r>
      <w:r w:rsidR="009428B9" w:rsidRPr="00535048">
        <w:rPr>
          <w:rFonts w:ascii="Times New Roman" w:eastAsia="Times New Roman" w:hAnsi="Times New Roman" w:cs="Times New Roman"/>
          <w:b/>
          <w:bCs/>
          <w:sz w:val="28"/>
          <w:szCs w:val="28"/>
          <w:lang w:val="uk-UA" w:eastAsia="ru-RU"/>
        </w:rPr>
        <w:t xml:space="preserve"> </w:t>
      </w:r>
      <w:r w:rsidRPr="00535048">
        <w:rPr>
          <w:rFonts w:ascii="Times New Roman" w:eastAsia="Times New Roman" w:hAnsi="Times New Roman" w:cs="Times New Roman"/>
          <w:b/>
          <w:bCs/>
          <w:sz w:val="28"/>
          <w:szCs w:val="28"/>
          <w:lang w:val="uk-UA" w:eastAsia="ru-RU"/>
        </w:rPr>
        <w:t>ПРОЄКТНА</w:t>
      </w:r>
      <w:r w:rsidR="009428B9" w:rsidRPr="00535048">
        <w:rPr>
          <w:rFonts w:ascii="Times New Roman" w:eastAsia="Times New Roman" w:hAnsi="Times New Roman" w:cs="Times New Roman"/>
          <w:b/>
          <w:bCs/>
          <w:sz w:val="28"/>
          <w:szCs w:val="28"/>
          <w:lang w:val="uk-UA" w:eastAsia="ru-RU"/>
        </w:rPr>
        <w:t xml:space="preserve"> </w:t>
      </w:r>
      <w:r w:rsidRPr="00535048">
        <w:rPr>
          <w:rFonts w:ascii="Times New Roman" w:eastAsia="Times New Roman" w:hAnsi="Times New Roman" w:cs="Times New Roman"/>
          <w:b/>
          <w:bCs/>
          <w:sz w:val="28"/>
          <w:szCs w:val="28"/>
          <w:lang w:val="uk-UA" w:eastAsia="ru-RU"/>
        </w:rPr>
        <w:t>ДІЯЛЬНІСТЬ</w:t>
      </w:r>
      <w:bookmarkEnd w:id="34"/>
    </w:p>
    <w:p w14:paraId="0B15C4BE" w14:textId="77777777" w:rsidR="0023515D" w:rsidRDefault="0023515D" w:rsidP="0023515D">
      <w:pPr>
        <w:pStyle w:val="a3"/>
        <w:widowControl w:val="0"/>
        <w:spacing w:after="0" w:line="360" w:lineRule="auto"/>
        <w:ind w:left="1211"/>
        <w:outlineLvl w:val="0"/>
        <w:rPr>
          <w:rFonts w:ascii="Times New Roman" w:eastAsia="Times New Roman" w:hAnsi="Times New Roman" w:cs="Times New Roman"/>
          <w:b/>
          <w:bCs/>
          <w:sz w:val="28"/>
          <w:szCs w:val="28"/>
          <w:lang w:val="uk-UA" w:eastAsia="ru-RU"/>
        </w:rPr>
      </w:pPr>
    </w:p>
    <w:p w14:paraId="768D4602" w14:textId="77777777" w:rsidR="00AB2925" w:rsidRPr="00AB2925" w:rsidRDefault="00AB2925" w:rsidP="00AB2925">
      <w:pPr>
        <w:tabs>
          <w:tab w:val="center" w:pos="4677"/>
        </w:tabs>
        <w:spacing w:after="0" w:line="360" w:lineRule="auto"/>
        <w:ind w:firstLine="709"/>
        <w:jc w:val="both"/>
        <w:rPr>
          <w:rFonts w:ascii="Times New Roman" w:eastAsia="Calibri" w:hAnsi="Times New Roman" w:cs="Times New Roman"/>
          <w:sz w:val="28"/>
          <w:szCs w:val="28"/>
          <w:lang w:val="uk-UA"/>
        </w:rPr>
      </w:pPr>
      <w:r w:rsidRPr="00AB2925">
        <w:rPr>
          <w:rFonts w:ascii="Times New Roman" w:eastAsia="Calibri" w:hAnsi="Times New Roman" w:cs="Times New Roman"/>
          <w:sz w:val="28"/>
          <w:szCs w:val="28"/>
          <w:lang w:val="uk-UA"/>
        </w:rPr>
        <w:t xml:space="preserve">У сучасних умовах інтеграції у світовий освітній простір міжнародна діяльність Харківської державної академії фізичної культури є одним із ключових стратегічних напрямів розвитку. Академія приділяє значну увагу розширенню освітніх можливостей для іноземних громадян та осіб без громадянства, розуміючи їхній внесок у стабільний розвиток закладу та його міжнародний імідж. Зважаючи на сучасні виклики, зумовлені геополітичною ситуацією, станом ринку праці в інших країнах та трансформаціями системи вищої освіти, Академія посилює кадрове, науково-методичне та організаційне забезпечення навчання іноземних здобувачів англійською мовою. У звітному періоді Академією здійснено низку заходів, спрямованих на вдосконалення міжнародної освітньої діяльності. Поновлено і розширено співпрацю з партнерами з Китайської Народної Республіки: попри знижену активність з їхнього боку щодо направлення вступників до України, інформацію про Академію розміщено на офіційних ресурсах партнерських організацій, Українського державного центру міжнародної освіти та відповідних міністерств. Паралельно тривають консультації з Міністерством освіти і науки України та Міністерством молоді та спорту України щодо можливості залучення вступників з Нігерії. Опрацьовуються різні моделі співпраці, зокрема відкриття іноземного філіалу або консультаційного пункту, а також впровадження програм подвійних дипломів, вибір яких залежатиме від законодавчих вимог Нігерії. Для удосконалення прийому іноземних громадян було оновлено Правила прийому до Харківської державної акдемії фізичної культури на 2025 рік, доповнивши їх окремим розділом, що регламентує особливості вступу іноземців і осіб без громадянства. Спільно з факультетами уточнено організаційні аспекти реалізації навчальних планів англійською мовою, визначено перелік дисциплін і викладачів, що забезпечуватимуть навчання у 2026–2027 навчальному році. Кафедрою української та іноземних </w:t>
      </w:r>
      <w:r w:rsidRPr="00AB2925">
        <w:rPr>
          <w:rFonts w:ascii="Times New Roman" w:eastAsia="Calibri" w:hAnsi="Times New Roman" w:cs="Times New Roman"/>
          <w:sz w:val="28"/>
          <w:szCs w:val="28"/>
          <w:lang w:val="uk-UA"/>
        </w:rPr>
        <w:lastRenderedPageBreak/>
        <w:t xml:space="preserve">мов проведено заходи з підвищення рівня англомовної компетентності науково-педагогічних працівників. Водночас одним із актуальних викликів залишається створення необхідних навчально-методичних матеріалів англійською мовою. Для координації роботи із залучення іноземних студентів Академія підтримує активну співпрацю з провідними закладами вищої освіти Харкова, зокрема з ХНЕУ ім. С. Кузнеця, ХНУ ім. В.Н. Каразіна та НТУ «ХПІ». В межах державної політики інтернаціоналізації вищої освіти Академія долучилася до запровадження Єдиної системи набору іноземних вступників, яка стане головною платформою для прийому іноземних громадян на англомовні освітні програми у вступній кампанії 2026. Важливим здобутком звітного періоду є активізація міжнародної співпраці з університетами Великобританії, Польщі та інших країн. Зокрема, діє підписаний Меморандум про взаєморозуміння між Харківською державною академією фізичної культури та Університетом Південного Уельсу в рамках Britain–Ukraine Twinning Programme. Меморандум передбачає співпрацю в галузях освіти, науки, академічної мобільності, організацію спільних наукових заходів та розвиток програм подвійних дипломів. В межах цього партнерства 26 березня 2025 року відбулася міжнародна онлайн-конференція «Зв’язок через кордони: музикотерапія та інші методи психологічного відновлення під час воєнних конфліктів та переміщення» за участі фахівців із Великобританії, Німеччини та Італії. Під час конференції українські та іноземні дослідники представили доповіді, присвячені питанням психологічної підтримки, роботи з внутрішньо переміщеними особами, використання музикотерапії в умовах воєнних викликів. Особливу увагу приділено представленню досвіду Центру психологічної релаксації та фізичної активності для ВПО, що функціонує на базі Академії. Захід став важливим етапом у розвитку міжнародного партнерства та зміцненні науково-практичної взаємодії між університетами різних країн. Академія продовжує плідну співпрацю з Університетом економіки в Бидгощі (WSG, Польща). Договір про співробітництво охоплює широкий спектр діяльності: обмін викладачами, спільну організацію </w:t>
      </w:r>
      <w:r w:rsidRPr="00AB2925">
        <w:rPr>
          <w:rFonts w:ascii="Times New Roman" w:eastAsia="Calibri" w:hAnsi="Times New Roman" w:cs="Times New Roman"/>
          <w:sz w:val="28"/>
          <w:szCs w:val="28"/>
          <w:lang w:val="uk-UA"/>
        </w:rPr>
        <w:lastRenderedPageBreak/>
        <w:t xml:space="preserve">конференцій та семінарів, підготовку науково-дослідних проєктів, участь у програмах Erasmus+, стажування викладачів, реалізацію програм подвійних дипломів та підготовку грантових заявок. Важливими напрямами взаємодії є також участь у соціальних ініціативах, таких як «Академічний пункт незламності Vol.2», «Український центр ерготерапії засобами адаптивних ігор» та «Зони психологічної релаксації та фізичної активності для біженців». Перспективний план співпраці передбачає активізацію участі викладачів та кафедр Академії у міжнародних проєктах, розширення програм академічної мобільності, проведення спільних наукових заходів та залучення зовнішнього фінансування для розвитку освітньої інфраструктури. </w:t>
      </w:r>
    </w:p>
    <w:p w14:paraId="419D0580" w14:textId="61BE9D99" w:rsidR="00EF2693" w:rsidRDefault="00AB2925" w:rsidP="00AB2925">
      <w:pPr>
        <w:tabs>
          <w:tab w:val="center" w:pos="4677"/>
        </w:tabs>
        <w:spacing w:after="0" w:line="360" w:lineRule="auto"/>
        <w:ind w:firstLine="709"/>
        <w:jc w:val="both"/>
        <w:rPr>
          <w:rFonts w:ascii="Times New Roman" w:eastAsia="Calibri" w:hAnsi="Times New Roman" w:cs="Times New Roman"/>
          <w:sz w:val="28"/>
          <w:szCs w:val="28"/>
          <w:lang w:val="uk-UA"/>
        </w:rPr>
        <w:sectPr w:rsidR="00EF2693" w:rsidSect="002105AB">
          <w:pgSz w:w="11906" w:h="16838"/>
          <w:pgMar w:top="1134" w:right="850" w:bottom="1134" w:left="1701" w:header="708" w:footer="708" w:gutter="0"/>
          <w:cols w:space="708"/>
          <w:docGrid w:linePitch="360"/>
        </w:sectPr>
      </w:pPr>
      <w:r w:rsidRPr="00AB2925">
        <w:rPr>
          <w:rFonts w:ascii="Times New Roman" w:eastAsia="Calibri" w:hAnsi="Times New Roman" w:cs="Times New Roman"/>
          <w:sz w:val="28"/>
          <w:szCs w:val="28"/>
          <w:lang w:val="uk-UA"/>
        </w:rPr>
        <w:t>З метою підвищення ефективності міжнародної діяльності та вдосконалення внутрішньої системи якості Академії доцільно посилити увагу до результативності участі кафедр і науково-педагогічних працівників у грантових конкурсах та міжнародних дослідницьких консорціумах. Активніша участь у програмах ЄС, Червоного Хреста, Erasmus+, Horizon Europe та інших міжнародних фондів сприятиме зростанню кількості спільних проєктів, удосконаленню наукової діяльності та підвищенню міжнародної впізнаваності Академії. Реалізація зазначених заходів забезпечить зміцнення позицій Харківської державної академії фізичної культури у європейському та світовому освітньому просторі та сприятиме подальшому розвитку міжнародного партнерства, наукової співпраці та залучення іноземних здобувачів вищої освіти</w:t>
      </w:r>
      <w:r w:rsidR="00EF2693">
        <w:rPr>
          <w:rFonts w:ascii="Times New Roman" w:eastAsia="Calibri" w:hAnsi="Times New Roman" w:cs="Times New Roman"/>
          <w:sz w:val="28"/>
          <w:szCs w:val="28"/>
          <w:lang w:val="uk-UA"/>
        </w:rPr>
        <w:t>.</w:t>
      </w:r>
    </w:p>
    <w:p w14:paraId="4CE0AFD9" w14:textId="77777777" w:rsidR="00AB2925" w:rsidRPr="0023515D" w:rsidRDefault="00AB2925" w:rsidP="00EF2693">
      <w:pPr>
        <w:tabs>
          <w:tab w:val="center" w:pos="4677"/>
        </w:tabs>
        <w:spacing w:after="0"/>
        <w:jc w:val="both"/>
        <w:rPr>
          <w:rFonts w:ascii="Times New Roman" w:eastAsia="Times New Roman" w:hAnsi="Times New Roman" w:cs="Times New Roman"/>
          <w:b/>
          <w:bCs/>
          <w:sz w:val="28"/>
          <w:szCs w:val="20"/>
          <w:lang w:val="uk-UA" w:eastAsia="ru-RU"/>
        </w:rPr>
      </w:pPr>
    </w:p>
    <w:p w14:paraId="1A6E8E48" w14:textId="53CA3300" w:rsidR="00B439C3" w:rsidRPr="00535048" w:rsidRDefault="00B439C3" w:rsidP="00B75E61">
      <w:pPr>
        <w:pStyle w:val="a3"/>
        <w:numPr>
          <w:ilvl w:val="0"/>
          <w:numId w:val="30"/>
        </w:numPr>
        <w:spacing w:after="0" w:line="360" w:lineRule="auto"/>
        <w:jc w:val="center"/>
        <w:outlineLvl w:val="0"/>
        <w:rPr>
          <w:rFonts w:ascii="Times New Roman" w:hAnsi="Times New Roman" w:cs="Times New Roman"/>
          <w:b/>
          <w:sz w:val="28"/>
          <w:szCs w:val="28"/>
          <w:lang w:val="uk-UA"/>
        </w:rPr>
      </w:pPr>
      <w:bookmarkStart w:id="35" w:name="_Toc188351836"/>
      <w:r w:rsidRPr="00535048">
        <w:rPr>
          <w:rFonts w:ascii="Times New Roman" w:hAnsi="Times New Roman" w:cs="Times New Roman"/>
          <w:b/>
          <w:sz w:val="28"/>
          <w:szCs w:val="28"/>
          <w:lang w:val="uk-UA"/>
        </w:rPr>
        <w:t>РЕАЛІЗАЦІЯ</w:t>
      </w:r>
      <w:r w:rsidR="009428B9" w:rsidRPr="00535048">
        <w:rPr>
          <w:rFonts w:ascii="Times New Roman" w:hAnsi="Times New Roman" w:cs="Times New Roman"/>
          <w:b/>
          <w:sz w:val="28"/>
          <w:szCs w:val="28"/>
          <w:lang w:val="uk-UA"/>
        </w:rPr>
        <w:t xml:space="preserve"> </w:t>
      </w:r>
      <w:r w:rsidRPr="00535048">
        <w:rPr>
          <w:rFonts w:ascii="Times New Roman" w:hAnsi="Times New Roman" w:cs="Times New Roman"/>
          <w:b/>
          <w:sz w:val="28"/>
          <w:szCs w:val="28"/>
          <w:lang w:val="uk-UA"/>
        </w:rPr>
        <w:t>ТА</w:t>
      </w:r>
      <w:r w:rsidR="009428B9" w:rsidRPr="00535048">
        <w:rPr>
          <w:rFonts w:ascii="Times New Roman" w:hAnsi="Times New Roman" w:cs="Times New Roman"/>
          <w:b/>
          <w:sz w:val="28"/>
          <w:szCs w:val="28"/>
          <w:lang w:val="uk-UA"/>
        </w:rPr>
        <w:t xml:space="preserve"> </w:t>
      </w:r>
      <w:r w:rsidRPr="00535048">
        <w:rPr>
          <w:rFonts w:ascii="Times New Roman" w:hAnsi="Times New Roman" w:cs="Times New Roman"/>
          <w:b/>
          <w:sz w:val="28"/>
          <w:szCs w:val="28"/>
          <w:lang w:val="uk-UA"/>
        </w:rPr>
        <w:t>ЗАХИСТ</w:t>
      </w:r>
      <w:r w:rsidR="009428B9" w:rsidRPr="00535048">
        <w:rPr>
          <w:rFonts w:ascii="Times New Roman" w:hAnsi="Times New Roman" w:cs="Times New Roman"/>
          <w:b/>
          <w:sz w:val="28"/>
          <w:szCs w:val="28"/>
          <w:lang w:val="uk-UA"/>
        </w:rPr>
        <w:t xml:space="preserve"> </w:t>
      </w:r>
      <w:r w:rsidRPr="00535048">
        <w:rPr>
          <w:rFonts w:ascii="Times New Roman" w:hAnsi="Times New Roman" w:cs="Times New Roman"/>
          <w:b/>
          <w:sz w:val="28"/>
          <w:szCs w:val="28"/>
          <w:lang w:val="uk-UA"/>
        </w:rPr>
        <w:t>СОЦІАЛЬНИХ</w:t>
      </w:r>
      <w:r w:rsidR="009428B9" w:rsidRPr="00535048">
        <w:rPr>
          <w:rFonts w:ascii="Times New Roman" w:hAnsi="Times New Roman" w:cs="Times New Roman"/>
          <w:b/>
          <w:sz w:val="28"/>
          <w:szCs w:val="28"/>
          <w:lang w:val="uk-UA"/>
        </w:rPr>
        <w:t xml:space="preserve"> </w:t>
      </w:r>
      <w:r w:rsidRPr="00535048">
        <w:rPr>
          <w:rFonts w:ascii="Times New Roman" w:hAnsi="Times New Roman" w:cs="Times New Roman"/>
          <w:b/>
          <w:sz w:val="28"/>
          <w:szCs w:val="28"/>
          <w:lang w:val="uk-UA"/>
        </w:rPr>
        <w:t>ПРАВ</w:t>
      </w:r>
      <w:r w:rsidR="009428B9" w:rsidRPr="00535048">
        <w:rPr>
          <w:rFonts w:ascii="Times New Roman" w:hAnsi="Times New Roman" w:cs="Times New Roman"/>
          <w:b/>
          <w:sz w:val="28"/>
          <w:szCs w:val="28"/>
          <w:lang w:val="uk-UA"/>
        </w:rPr>
        <w:t xml:space="preserve"> </w:t>
      </w:r>
      <w:r w:rsidRPr="00535048">
        <w:rPr>
          <w:rFonts w:ascii="Times New Roman" w:hAnsi="Times New Roman" w:cs="Times New Roman"/>
          <w:b/>
          <w:sz w:val="28"/>
          <w:szCs w:val="28"/>
          <w:lang w:val="uk-UA"/>
        </w:rPr>
        <w:t>ПРАЦІВНИКІВ</w:t>
      </w:r>
      <w:bookmarkEnd w:id="35"/>
    </w:p>
    <w:p w14:paraId="1E5528EA" w14:textId="77777777" w:rsidR="00E857B5" w:rsidRDefault="00E857B5" w:rsidP="004B3ED6">
      <w:pPr>
        <w:pStyle w:val="a5"/>
        <w:widowControl w:val="0"/>
        <w:spacing w:line="360" w:lineRule="auto"/>
        <w:ind w:firstLine="709"/>
        <w:jc w:val="both"/>
        <w:rPr>
          <w:szCs w:val="28"/>
        </w:rPr>
      </w:pPr>
    </w:p>
    <w:p w14:paraId="14269809"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Одним із пріоритетних напрямів діяльності адміністрації Харківської державної академії фізичної культури та первинної профспілкової організації ХДАФК завжди були і залишаються вирішення соціально-побутових проблем, забезпечення належних умов праці співробітників та створення комфортного освітнього середовища для здобувачів освіти.</w:t>
      </w:r>
    </w:p>
    <w:p w14:paraId="27A34F16"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Первинна профспілкова організація ХДАФК стоїть на захисті соціально-економічних інтересів працівників і студентів Академії, у своїй діяльності керується </w:t>
      </w:r>
      <w:r w:rsidRPr="00AB2925">
        <w:rPr>
          <w:rFonts w:ascii="Times New Roman" w:eastAsia="Times New Roman" w:hAnsi="Times New Roman" w:cs="Times New Roman"/>
          <w:bCs/>
          <w:sz w:val="28"/>
          <w:szCs w:val="28"/>
          <w:lang w:val="uk-UA" w:eastAsia="uk-UA"/>
        </w:rPr>
        <w:t>Колективним договором на 2024–2029 роки</w:t>
      </w:r>
      <w:r w:rsidRPr="00AB2925">
        <w:rPr>
          <w:rFonts w:ascii="Times New Roman" w:eastAsia="Times New Roman" w:hAnsi="Times New Roman" w:cs="Times New Roman"/>
          <w:sz w:val="28"/>
          <w:szCs w:val="28"/>
          <w:lang w:val="uk-UA" w:eastAsia="uk-UA"/>
        </w:rPr>
        <w:t xml:space="preserve"> між Первинною Профспілковою Організацією та адміністрацією Академії.</w:t>
      </w:r>
    </w:p>
    <w:p w14:paraId="3F1DD336"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Згідно з планом роботи первинної профспілкової організації на 2025 рік, члени профспілкового комітету сумлінно виконували положення Колективного договору. На профспілкових зборах розглядалися питання щодо:</w:t>
      </w:r>
    </w:p>
    <w:p w14:paraId="763C9EBF" w14:textId="77777777" w:rsidR="00AB2925" w:rsidRPr="00AB2925" w:rsidRDefault="00AB2925" w:rsidP="00B75E61">
      <w:pPr>
        <w:numPr>
          <w:ilvl w:val="0"/>
          <w:numId w:val="21"/>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організації роботи профкому;</w:t>
      </w:r>
    </w:p>
    <w:p w14:paraId="0EA30751" w14:textId="77777777" w:rsidR="00AB2925" w:rsidRPr="00AB2925" w:rsidRDefault="00AB2925" w:rsidP="00B75E61">
      <w:pPr>
        <w:numPr>
          <w:ilvl w:val="0"/>
          <w:numId w:val="21"/>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соціального захисту працівників;</w:t>
      </w:r>
    </w:p>
    <w:p w14:paraId="1F5C60B4" w14:textId="77777777" w:rsidR="00AB2925" w:rsidRPr="00AB2925" w:rsidRDefault="00AB2925" w:rsidP="00B75E61">
      <w:pPr>
        <w:numPr>
          <w:ilvl w:val="0"/>
          <w:numId w:val="21"/>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участі у культурно-масовій і спортивній діяльності Академії;</w:t>
      </w:r>
    </w:p>
    <w:p w14:paraId="35F6AEA9" w14:textId="77777777" w:rsidR="00AB2925" w:rsidRPr="00AB2925" w:rsidRDefault="00AB2925" w:rsidP="00B75E61">
      <w:pPr>
        <w:numPr>
          <w:ilvl w:val="0"/>
          <w:numId w:val="21"/>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звернень працівників та здобувачів Академії;</w:t>
      </w:r>
    </w:p>
    <w:p w14:paraId="539757FE" w14:textId="77777777" w:rsidR="00AB2925" w:rsidRPr="00AB2925" w:rsidRDefault="00AB2925" w:rsidP="00B75E61">
      <w:pPr>
        <w:numPr>
          <w:ilvl w:val="0"/>
          <w:numId w:val="21"/>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затвердження звітів голови профкому та планів подальшої діяльності.</w:t>
      </w:r>
    </w:p>
    <w:p w14:paraId="701799DD"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Відповідно до заяв членів профспілки та кошторису профкому, протягом року надавалась </w:t>
      </w:r>
      <w:r w:rsidRPr="00AB2925">
        <w:rPr>
          <w:rFonts w:ascii="Times New Roman" w:eastAsia="Times New Roman" w:hAnsi="Times New Roman" w:cs="Times New Roman"/>
          <w:bCs/>
          <w:sz w:val="28"/>
          <w:szCs w:val="28"/>
          <w:lang w:val="uk-UA" w:eastAsia="uk-UA"/>
        </w:rPr>
        <w:t>матеріальна допомога</w:t>
      </w:r>
      <w:r w:rsidRPr="00AB2925">
        <w:rPr>
          <w:rFonts w:ascii="Times New Roman" w:eastAsia="Times New Roman" w:hAnsi="Times New Roman" w:cs="Times New Roman"/>
          <w:sz w:val="28"/>
          <w:szCs w:val="28"/>
          <w:lang w:val="uk-UA" w:eastAsia="uk-UA"/>
        </w:rPr>
        <w:t>: на ювілеї, при одруженні, народженні дитини, на оздоровлення дітей, здобувачам І–ІІІ рівнів вищої освіти, при травмах, хворобах, операціях, на поховання родичів, а також ветеранам Академії для вирішення побутових питань.</w:t>
      </w:r>
    </w:p>
    <w:p w14:paraId="5476B762"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Постійно перебували на контролі питання щодо:</w:t>
      </w:r>
    </w:p>
    <w:p w14:paraId="69660D6E" w14:textId="77777777" w:rsidR="00AB2925" w:rsidRPr="00AB2925" w:rsidRDefault="00AB2925" w:rsidP="00B75E61">
      <w:pPr>
        <w:numPr>
          <w:ilvl w:val="0"/>
          <w:numId w:val="22"/>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lastRenderedPageBreak/>
        <w:t>дотримання чинного законодавства при прийомі та звільненні з роботи;</w:t>
      </w:r>
    </w:p>
    <w:p w14:paraId="0B1E2535" w14:textId="77777777" w:rsidR="00AB2925" w:rsidRPr="00AB2925" w:rsidRDefault="00AB2925" w:rsidP="00B75E61">
      <w:pPr>
        <w:numPr>
          <w:ilvl w:val="0"/>
          <w:numId w:val="22"/>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правильності нарахування заробітної плати науково-педагогічним і адміністративним працівникам відповідно до навчального навантаження, кваліфікації, складності та відповідальності роботи;</w:t>
      </w:r>
    </w:p>
    <w:p w14:paraId="1E86197A" w14:textId="77777777" w:rsidR="00AB2925" w:rsidRPr="00AB2925" w:rsidRDefault="00AB2925" w:rsidP="00B75E61">
      <w:pPr>
        <w:numPr>
          <w:ilvl w:val="0"/>
          <w:numId w:val="22"/>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правильності нарахування стипендії студентам;</w:t>
      </w:r>
    </w:p>
    <w:p w14:paraId="198C3224" w14:textId="77777777" w:rsidR="00AB2925" w:rsidRPr="00AB2925" w:rsidRDefault="00AB2925" w:rsidP="00B75E61">
      <w:pPr>
        <w:numPr>
          <w:ilvl w:val="0"/>
          <w:numId w:val="22"/>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захисту прав працівників на всі види відпусток.</w:t>
      </w:r>
    </w:p>
    <w:p w14:paraId="326C5A3B"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hAnsi="Times New Roman" w:cs="Times New Roman"/>
          <w:sz w:val="28"/>
          <w:szCs w:val="28"/>
          <w:lang w:val="uk-UA"/>
        </w:rPr>
        <w:t>Адміністрація Харківської державної академії фізичної культури спільно з Первинною профспілковою організацією ХДАФК у період воєнного стану постійно дбають про внутрішньо переміщених осіб, які проживають у гуртожитку. Для них створено належні умови: оновлено кімнати, відремонтовано душові та облаштовано господарчі приміщення для побутових потреб.</w:t>
      </w:r>
    </w:p>
    <w:p w14:paraId="01CE6A65"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Спільно з адміністрацією Академії профспілковий комітет регулярно подавав до управління освіти подання на </w:t>
      </w:r>
      <w:r w:rsidRPr="00AB2925">
        <w:rPr>
          <w:rFonts w:ascii="Times New Roman" w:eastAsia="Times New Roman" w:hAnsi="Times New Roman" w:cs="Times New Roman"/>
          <w:bCs/>
          <w:sz w:val="28"/>
          <w:szCs w:val="28"/>
          <w:lang w:val="uk-UA" w:eastAsia="uk-UA"/>
        </w:rPr>
        <w:t>нагородження працівників і науково-педагогічного складу</w:t>
      </w:r>
      <w:r w:rsidRPr="00AB2925">
        <w:rPr>
          <w:rFonts w:ascii="Times New Roman" w:eastAsia="Times New Roman" w:hAnsi="Times New Roman" w:cs="Times New Roman"/>
          <w:sz w:val="28"/>
          <w:szCs w:val="28"/>
          <w:lang w:val="uk-UA" w:eastAsia="uk-UA"/>
        </w:rPr>
        <w:t xml:space="preserve"> за вагомі результати праці, активну громадську діяльність та професіоналізм.</w:t>
      </w:r>
    </w:p>
    <w:p w14:paraId="66D459D0"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Важливою складовою діяльності профкому у 2025 році стала </w:t>
      </w:r>
      <w:r w:rsidRPr="00AB2925">
        <w:rPr>
          <w:rFonts w:ascii="Times New Roman" w:eastAsia="Times New Roman" w:hAnsi="Times New Roman" w:cs="Times New Roman"/>
          <w:bCs/>
          <w:sz w:val="28"/>
          <w:szCs w:val="28"/>
          <w:lang w:val="uk-UA" w:eastAsia="uk-UA"/>
        </w:rPr>
        <w:t>тісна взаємодія зі студентським парламентом ХДАФК</w:t>
      </w:r>
      <w:r w:rsidRPr="00AB2925">
        <w:rPr>
          <w:rFonts w:ascii="Times New Roman" w:eastAsia="Times New Roman" w:hAnsi="Times New Roman" w:cs="Times New Roman"/>
          <w:sz w:val="28"/>
          <w:szCs w:val="28"/>
          <w:lang w:val="uk-UA" w:eastAsia="uk-UA"/>
        </w:rPr>
        <w:t>. Протягом року проводились спільні заходи, спрямовані на підтримку студентів у соціальній, культурно-виховній та спортивній сферах. Зокрема:</w:t>
      </w:r>
    </w:p>
    <w:p w14:paraId="7B867872" w14:textId="77777777" w:rsidR="00AB2925" w:rsidRPr="00AB2925" w:rsidRDefault="00AB2925" w:rsidP="00B75E61">
      <w:pPr>
        <w:numPr>
          <w:ilvl w:val="0"/>
          <w:numId w:val="23"/>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організовано </w:t>
      </w:r>
      <w:r w:rsidRPr="00AB2925">
        <w:rPr>
          <w:rFonts w:ascii="Times New Roman" w:eastAsia="Times New Roman" w:hAnsi="Times New Roman" w:cs="Times New Roman"/>
          <w:bCs/>
          <w:sz w:val="28"/>
          <w:szCs w:val="28"/>
          <w:lang w:val="uk-UA" w:eastAsia="uk-UA"/>
        </w:rPr>
        <w:t>зустрічі студентського активу з адміністрацією</w:t>
      </w:r>
      <w:r w:rsidRPr="00AB2925">
        <w:rPr>
          <w:rFonts w:ascii="Times New Roman" w:eastAsia="Times New Roman" w:hAnsi="Times New Roman" w:cs="Times New Roman"/>
          <w:sz w:val="28"/>
          <w:szCs w:val="28"/>
          <w:lang w:val="uk-UA" w:eastAsia="uk-UA"/>
        </w:rPr>
        <w:t xml:space="preserve"> та представниками профспілки для обговорення актуальних питань студентського життя;</w:t>
      </w:r>
    </w:p>
    <w:p w14:paraId="70C7B63B" w14:textId="77777777" w:rsidR="00AB2925" w:rsidRPr="00AB2925" w:rsidRDefault="00AB2925" w:rsidP="00B75E61">
      <w:pPr>
        <w:numPr>
          <w:ilvl w:val="0"/>
          <w:numId w:val="23"/>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проведено </w:t>
      </w:r>
      <w:r w:rsidRPr="00AB2925">
        <w:rPr>
          <w:rFonts w:ascii="Times New Roman" w:eastAsia="Times New Roman" w:hAnsi="Times New Roman" w:cs="Times New Roman"/>
          <w:bCs/>
          <w:sz w:val="28"/>
          <w:szCs w:val="28"/>
          <w:lang w:val="uk-UA" w:eastAsia="uk-UA"/>
        </w:rPr>
        <w:t>благодійні акції та спортивні турніри з адаптивних ігор</w:t>
      </w:r>
      <w:r w:rsidRPr="00AB2925">
        <w:rPr>
          <w:rFonts w:ascii="Times New Roman" w:eastAsia="Times New Roman" w:hAnsi="Times New Roman" w:cs="Times New Roman"/>
          <w:sz w:val="28"/>
          <w:szCs w:val="28"/>
          <w:lang w:val="uk-UA" w:eastAsia="uk-UA"/>
        </w:rPr>
        <w:t>, приурочені до Дня студента, Дня працівника освіти;</w:t>
      </w:r>
    </w:p>
    <w:p w14:paraId="38A6E959" w14:textId="77777777" w:rsidR="00AB2925" w:rsidRPr="00AB2925" w:rsidRDefault="00AB2925" w:rsidP="00B75E61">
      <w:pPr>
        <w:numPr>
          <w:ilvl w:val="0"/>
          <w:numId w:val="23"/>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реалізовано </w:t>
      </w:r>
      <w:r w:rsidRPr="00AB2925">
        <w:rPr>
          <w:rFonts w:ascii="Times New Roman" w:eastAsia="Times New Roman" w:hAnsi="Times New Roman" w:cs="Times New Roman"/>
          <w:bCs/>
          <w:sz w:val="28"/>
          <w:szCs w:val="28"/>
          <w:lang w:val="uk-UA" w:eastAsia="uk-UA"/>
        </w:rPr>
        <w:t>профілактичні програми з охорони праці, здорового способу життя та академічної доброчесності</w:t>
      </w:r>
      <w:r w:rsidRPr="00AB2925">
        <w:rPr>
          <w:rFonts w:ascii="Times New Roman" w:eastAsia="Times New Roman" w:hAnsi="Times New Roman" w:cs="Times New Roman"/>
          <w:sz w:val="28"/>
          <w:szCs w:val="28"/>
          <w:lang w:val="uk-UA" w:eastAsia="uk-UA"/>
        </w:rPr>
        <w:t>;</w:t>
      </w:r>
    </w:p>
    <w:p w14:paraId="7652D52B" w14:textId="77777777" w:rsidR="00AB2925" w:rsidRPr="00AB2925" w:rsidRDefault="00AB2925" w:rsidP="00B75E61">
      <w:pPr>
        <w:numPr>
          <w:ilvl w:val="0"/>
          <w:numId w:val="23"/>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надано </w:t>
      </w:r>
      <w:r w:rsidRPr="00AB2925">
        <w:rPr>
          <w:rFonts w:ascii="Times New Roman" w:eastAsia="Times New Roman" w:hAnsi="Times New Roman" w:cs="Times New Roman"/>
          <w:bCs/>
          <w:sz w:val="28"/>
          <w:szCs w:val="28"/>
          <w:lang w:val="uk-UA" w:eastAsia="uk-UA"/>
        </w:rPr>
        <w:t>матеріальну допомогу студентам</w:t>
      </w:r>
      <w:r w:rsidRPr="00AB2925">
        <w:rPr>
          <w:rFonts w:ascii="Times New Roman" w:eastAsia="Times New Roman" w:hAnsi="Times New Roman" w:cs="Times New Roman"/>
          <w:sz w:val="28"/>
          <w:szCs w:val="28"/>
          <w:lang w:val="uk-UA" w:eastAsia="uk-UA"/>
        </w:rPr>
        <w:t>, які опинилися у складних життєвих обставинах;</w:t>
      </w:r>
    </w:p>
    <w:p w14:paraId="62C8CAA8" w14:textId="77777777" w:rsidR="00AB2925" w:rsidRPr="00AB2925" w:rsidRDefault="00AB2925" w:rsidP="00B75E61">
      <w:pPr>
        <w:numPr>
          <w:ilvl w:val="0"/>
          <w:numId w:val="23"/>
        </w:numPr>
        <w:spacing w:after="0" w:line="360" w:lineRule="auto"/>
        <w:ind w:left="0"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lastRenderedPageBreak/>
        <w:t xml:space="preserve">організовано спільні </w:t>
      </w:r>
      <w:r w:rsidRPr="00AB2925">
        <w:rPr>
          <w:rFonts w:ascii="Times New Roman" w:eastAsia="Times New Roman" w:hAnsi="Times New Roman" w:cs="Times New Roman"/>
          <w:bCs/>
          <w:sz w:val="28"/>
          <w:szCs w:val="28"/>
          <w:lang w:val="uk-UA" w:eastAsia="uk-UA"/>
        </w:rPr>
        <w:t>культурно-дозвіллєві заходи</w:t>
      </w:r>
      <w:r w:rsidRPr="00AB2925">
        <w:rPr>
          <w:rFonts w:ascii="Times New Roman" w:eastAsia="Times New Roman" w:hAnsi="Times New Roman" w:cs="Times New Roman"/>
          <w:sz w:val="28"/>
          <w:szCs w:val="28"/>
          <w:lang w:val="uk-UA" w:eastAsia="uk-UA"/>
        </w:rPr>
        <w:t>, спрямовані на зміцнення корпоративного духу Академії, з урахуванням заходів безпеки.</w:t>
      </w:r>
    </w:p>
    <w:p w14:paraId="4C136892" w14:textId="77777777" w:rsidR="00AB2925" w:rsidRPr="00AB2925" w:rsidRDefault="00AB2925" w:rsidP="00AB2925">
      <w:pPr>
        <w:spacing w:after="0" w:line="360" w:lineRule="auto"/>
        <w:ind w:firstLine="709"/>
        <w:jc w:val="both"/>
        <w:rPr>
          <w:rFonts w:ascii="Times New Roman" w:eastAsia="Times New Roman" w:hAnsi="Times New Roman" w:cs="Times New Roman"/>
          <w:sz w:val="28"/>
          <w:szCs w:val="28"/>
          <w:lang w:val="uk-UA" w:eastAsia="uk-UA"/>
        </w:rPr>
      </w:pPr>
      <w:r w:rsidRPr="00AB2925">
        <w:rPr>
          <w:rFonts w:ascii="Times New Roman" w:eastAsia="Times New Roman" w:hAnsi="Times New Roman" w:cs="Times New Roman"/>
          <w:sz w:val="28"/>
          <w:szCs w:val="28"/>
          <w:lang w:val="uk-UA" w:eastAsia="uk-UA"/>
        </w:rPr>
        <w:t xml:space="preserve">Робота первинної профспілкової організації та адміністрації Харківської державної академії фізичної культури завжди спрямована на </w:t>
      </w:r>
      <w:r w:rsidRPr="00AB2925">
        <w:rPr>
          <w:rFonts w:ascii="Times New Roman" w:eastAsia="Times New Roman" w:hAnsi="Times New Roman" w:cs="Times New Roman"/>
          <w:bCs/>
          <w:sz w:val="28"/>
          <w:szCs w:val="28"/>
          <w:lang w:val="uk-UA" w:eastAsia="uk-UA"/>
        </w:rPr>
        <w:t>згуртування колективу</w:t>
      </w:r>
      <w:r w:rsidRPr="00AB2925">
        <w:rPr>
          <w:rFonts w:ascii="Times New Roman" w:eastAsia="Times New Roman" w:hAnsi="Times New Roman" w:cs="Times New Roman"/>
          <w:sz w:val="28"/>
          <w:szCs w:val="28"/>
          <w:lang w:val="uk-UA" w:eastAsia="uk-UA"/>
        </w:rPr>
        <w:t xml:space="preserve">, підтримання </w:t>
      </w:r>
      <w:r w:rsidRPr="00AB2925">
        <w:rPr>
          <w:rFonts w:ascii="Times New Roman" w:eastAsia="Times New Roman" w:hAnsi="Times New Roman" w:cs="Times New Roman"/>
          <w:bCs/>
          <w:sz w:val="28"/>
          <w:szCs w:val="28"/>
          <w:lang w:val="uk-UA" w:eastAsia="uk-UA"/>
        </w:rPr>
        <w:t>здорового мікроклімату серед колег і студентів</w:t>
      </w:r>
      <w:r w:rsidRPr="00AB2925">
        <w:rPr>
          <w:rFonts w:ascii="Times New Roman" w:eastAsia="Times New Roman" w:hAnsi="Times New Roman" w:cs="Times New Roman"/>
          <w:sz w:val="28"/>
          <w:szCs w:val="28"/>
          <w:lang w:val="uk-UA" w:eastAsia="uk-UA"/>
        </w:rPr>
        <w:t xml:space="preserve">, створення атмосфери взаємоповаги, довіри та взаємодопомоги, щоб кожен відчував себе </w:t>
      </w:r>
      <w:r w:rsidRPr="00AB2925">
        <w:rPr>
          <w:rFonts w:ascii="Times New Roman" w:eastAsia="Times New Roman" w:hAnsi="Times New Roman" w:cs="Times New Roman"/>
          <w:bCs/>
          <w:sz w:val="28"/>
          <w:szCs w:val="28"/>
          <w:lang w:val="uk-UA" w:eastAsia="uk-UA"/>
        </w:rPr>
        <w:t>необхідним, бажаним і неповторним членом академічної спільноти</w:t>
      </w:r>
      <w:r w:rsidRPr="00AB2925">
        <w:rPr>
          <w:rFonts w:ascii="Times New Roman" w:eastAsia="Times New Roman" w:hAnsi="Times New Roman" w:cs="Times New Roman"/>
          <w:sz w:val="28"/>
          <w:szCs w:val="28"/>
          <w:lang w:val="uk-UA" w:eastAsia="uk-UA"/>
        </w:rPr>
        <w:t>.</w:t>
      </w:r>
    </w:p>
    <w:p w14:paraId="1844BF16" w14:textId="7531D789" w:rsidR="00B439C3" w:rsidRPr="00AB2925" w:rsidRDefault="00B439C3" w:rsidP="00296F74">
      <w:pPr>
        <w:widowControl w:val="0"/>
        <w:spacing w:after="0" w:line="360" w:lineRule="auto"/>
        <w:ind w:firstLine="709"/>
        <w:jc w:val="both"/>
        <w:rPr>
          <w:rFonts w:ascii="Times New Roman" w:eastAsia="Times New Roman" w:hAnsi="Times New Roman" w:cs="Times New Roman"/>
          <w:sz w:val="28"/>
          <w:szCs w:val="28"/>
          <w:lang w:val="uk-UA" w:eastAsia="ru-RU"/>
        </w:rPr>
      </w:pPr>
      <w:r w:rsidRPr="00AB2925">
        <w:rPr>
          <w:rFonts w:ascii="Times New Roman" w:eastAsia="Times New Roman" w:hAnsi="Times New Roman" w:cs="Times New Roman"/>
          <w:sz w:val="28"/>
          <w:szCs w:val="28"/>
          <w:lang w:val="uk-UA" w:eastAsia="ru-RU"/>
        </w:rPr>
        <w:br w:type="page"/>
      </w:r>
    </w:p>
    <w:p w14:paraId="71161B53" w14:textId="58CF47E5" w:rsidR="00CA4CB1" w:rsidRPr="00CA4CB1" w:rsidRDefault="00B439C3" w:rsidP="00CA4CB1">
      <w:pPr>
        <w:pStyle w:val="23"/>
        <w:numPr>
          <w:ilvl w:val="0"/>
          <w:numId w:val="30"/>
        </w:numPr>
        <w:shd w:val="clear" w:color="auto" w:fill="auto"/>
        <w:spacing w:line="360" w:lineRule="auto"/>
        <w:jc w:val="center"/>
        <w:outlineLvl w:val="0"/>
        <w:rPr>
          <w:b/>
          <w:bCs/>
          <w:color w:val="000000"/>
          <w:lang w:val="uk-UA" w:eastAsia="uk-UA" w:bidi="uk-UA"/>
        </w:rPr>
      </w:pPr>
      <w:bookmarkStart w:id="36" w:name="_Toc188351837"/>
      <w:r w:rsidRPr="00535048">
        <w:rPr>
          <w:b/>
          <w:bCs/>
          <w:color w:val="000000"/>
          <w:lang w:val="uk-UA" w:eastAsia="uk-UA" w:bidi="uk-UA"/>
        </w:rPr>
        <w:lastRenderedPageBreak/>
        <w:t>АНТИКОРУПЦІЙНА</w:t>
      </w:r>
      <w:r w:rsidR="009428B9" w:rsidRPr="00535048">
        <w:rPr>
          <w:b/>
          <w:bCs/>
          <w:color w:val="000000"/>
          <w:lang w:val="uk-UA" w:eastAsia="uk-UA" w:bidi="uk-UA"/>
        </w:rPr>
        <w:t xml:space="preserve"> </w:t>
      </w:r>
      <w:r w:rsidRPr="00535048">
        <w:rPr>
          <w:b/>
          <w:bCs/>
          <w:color w:val="000000"/>
          <w:lang w:val="uk-UA" w:eastAsia="uk-UA" w:bidi="uk-UA"/>
        </w:rPr>
        <w:t>ДІЯЛЬНІСТЬ</w:t>
      </w:r>
      <w:bookmarkEnd w:id="36"/>
    </w:p>
    <w:p w14:paraId="5739AF62"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t>Харківською державною академією фізичної культури (далі - Академія) з метою виконання вимог антикорупційного законодавства в межах Антикорупційної програми Академії на 2023-2025 роки, яку було ухвалено Вченою радою Академії протоколом від 30.11.2022 та введено в дію з 01.01.2023 року , протягом звітного періоду здійснювалися усі можливі заходи з метою запобігання корупції, проводилася оцінка усіх можливих корупційних ризиків і вживалися передбачені законодавством антикорупційні заходи.</w:t>
      </w:r>
    </w:p>
    <w:p w14:paraId="5B0A1A31"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Times New Roman" w:hAnsi="Times New Roman" w:cs="Times New Roman"/>
          <w:sz w:val="28"/>
          <w:szCs w:val="28"/>
          <w:lang w:val="uk-UA"/>
        </w:rPr>
        <w:t>В Академії контроль за дотриманням антикорупційного законодавства здійснюється Уповноваженою особою з питань запобігання та виявлення корупції (далі – Уповноважена особа), діяльність якої регулюється в межах Академії Положенням про Уповноважену особу з питань запобігання та виявлення корупції Харківської державної академії фізичної культури, яке було затверджено протоколом №1 від 31.01.2023 року на Вченій Раді Академії.</w:t>
      </w:r>
    </w:p>
    <w:p w14:paraId="2D9BB09B"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Times New Roman" w:hAnsi="Times New Roman" w:cs="Times New Roman"/>
          <w:sz w:val="28"/>
          <w:szCs w:val="28"/>
          <w:lang w:val="uk-UA"/>
        </w:rPr>
        <w:t>В своїй діяльності Уповноважена особа є незалежною, забезпечена окремим приміщенням та доступом до фінансової, кадрової, освітньої та наукової діяльності Академії, контролює усю діяльність Академії відповідно до вимог антикорупційного законодавства та на предмет врегулювання конфлікту інтересів.</w:t>
      </w:r>
      <w:r w:rsidRPr="0023515D">
        <w:rPr>
          <w:rFonts w:ascii="Times New Roman" w:eastAsia="Calibri" w:hAnsi="Times New Roman" w:cs="Times New Roman"/>
          <w:sz w:val="28"/>
          <w:szCs w:val="28"/>
          <w:lang w:val="uk-UA"/>
        </w:rPr>
        <w:t xml:space="preserve"> </w:t>
      </w:r>
    </w:p>
    <w:p w14:paraId="48D2E5E0"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Times New Roman" w:hAnsi="Times New Roman" w:cs="Times New Roman"/>
          <w:sz w:val="28"/>
          <w:szCs w:val="28"/>
          <w:lang w:val="uk-UA"/>
        </w:rPr>
        <w:t>За звітний період Уповноваженою особою на виконання вимог антикорупційного законодавства була проведена наступна діяльність із запобігання корупції в Академії:</w:t>
      </w:r>
    </w:p>
    <w:p w14:paraId="5DC9ABB9"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Times New Roman" w:hAnsi="Times New Roman" w:cs="Times New Roman"/>
          <w:sz w:val="28"/>
          <w:szCs w:val="28"/>
          <w:lang w:val="uk-UA"/>
        </w:rPr>
        <w:t xml:space="preserve">- продовжено реалізацію запроваджених раніше механізмів контролю за дотриманням антикорупційного законодавства в діяльності Академії відповідно до антикорупційного законодавства та на предмет врегулювання конфлікту інтересів; </w:t>
      </w:r>
    </w:p>
    <w:p w14:paraId="1CCDC0E2"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t xml:space="preserve"> - прийняті усі передбачені законодавством заходи з метою усунення потенційного конфлікту інтересів відповідно до пункту 8 частини 1 статті 1 Закону України  «Про запобігання корупції»;</w:t>
      </w:r>
    </w:p>
    <w:p w14:paraId="1C6D6E6D"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lastRenderedPageBreak/>
        <w:t>- проводиться на постійній основі моніторинг антикорупційного законодавства з метою дотримання його вимог та запобігання корупційним ризикам в фінансовій, економічній, кадровій, освітній та науковій діяльності в усіх структурних підрозділах Академії;</w:t>
      </w:r>
    </w:p>
    <w:p w14:paraId="2D321AA6"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t xml:space="preserve">- впроваджуються додаткові механізми для </w:t>
      </w:r>
      <w:r w:rsidRPr="0023515D">
        <w:rPr>
          <w:rFonts w:ascii="Times New Roman" w:eastAsia="Times New Roman" w:hAnsi="Times New Roman" w:cs="Times New Roman"/>
          <w:sz w:val="28"/>
          <w:szCs w:val="28"/>
          <w:lang w:val="uk-UA"/>
        </w:rPr>
        <w:t xml:space="preserve">формування культури повідомлення про можливі факти корупційних або пов’язаних з корупцією правопорушень, </w:t>
      </w:r>
      <w:r w:rsidRPr="0023515D">
        <w:rPr>
          <w:rFonts w:ascii="Times New Roman" w:eastAsia="Calibri" w:hAnsi="Times New Roman" w:cs="Times New Roman"/>
          <w:sz w:val="28"/>
          <w:szCs w:val="28"/>
          <w:lang w:val="uk-UA"/>
        </w:rPr>
        <w:t xml:space="preserve">інших порушень Закону України «Про запобігання корупції», </w:t>
      </w:r>
      <w:r w:rsidRPr="0023515D">
        <w:rPr>
          <w:rFonts w:ascii="Times New Roman" w:eastAsia="Times New Roman" w:hAnsi="Times New Roman" w:cs="Times New Roman"/>
          <w:sz w:val="28"/>
          <w:szCs w:val="28"/>
          <w:lang w:val="uk-UA"/>
        </w:rPr>
        <w:t>поширюється інформація серед працівників Академії та здобувачів вищої освіти про навчальні та інформаційні курси на платформі НАЗК з питань антикорупційного законодавства;</w:t>
      </w:r>
    </w:p>
    <w:p w14:paraId="76351DFB" w14:textId="77777777" w:rsidR="0023515D" w:rsidRPr="0023515D" w:rsidRDefault="0023515D" w:rsidP="00296F74">
      <w:pPr>
        <w:shd w:val="clear" w:color="auto" w:fill="FFFFFF"/>
        <w:spacing w:after="0" w:line="360" w:lineRule="auto"/>
        <w:ind w:firstLine="450"/>
        <w:jc w:val="both"/>
        <w:rPr>
          <w:rFonts w:ascii="Times New Roman" w:eastAsia="Times New Roman" w:hAnsi="Times New Roman" w:cs="Times New Roman"/>
          <w:sz w:val="28"/>
          <w:szCs w:val="28"/>
          <w:lang w:val="uk-UA"/>
        </w:rPr>
      </w:pPr>
      <w:r w:rsidRPr="0023515D">
        <w:rPr>
          <w:rFonts w:ascii="Times New Roman" w:eastAsia="Times New Roman" w:hAnsi="Times New Roman" w:cs="Times New Roman"/>
          <w:sz w:val="28"/>
          <w:szCs w:val="28"/>
          <w:lang w:val="uk-UA"/>
        </w:rPr>
        <w:t xml:space="preserve">       - надаються працівникам Академії та здобувачам освіти консультації щодо здійснення повідомлення про можливі факти корупційних або пов’язаних з корупцією правопорушень, інших порушень антикорупційного законодавства;</w:t>
      </w:r>
    </w:p>
    <w:p w14:paraId="6ECC118E" w14:textId="77777777" w:rsidR="0023515D" w:rsidRPr="0023515D" w:rsidRDefault="0023515D" w:rsidP="00296F74">
      <w:pPr>
        <w:shd w:val="clear" w:color="auto" w:fill="FFFFFF"/>
        <w:spacing w:after="0" w:line="360" w:lineRule="auto"/>
        <w:ind w:firstLine="450"/>
        <w:jc w:val="both"/>
        <w:rPr>
          <w:rFonts w:ascii="Times New Roman" w:eastAsia="Times New Roman" w:hAnsi="Times New Roman" w:cs="Times New Roman"/>
          <w:sz w:val="28"/>
          <w:szCs w:val="28"/>
          <w:lang w:val="uk-UA"/>
        </w:rPr>
      </w:pPr>
      <w:r w:rsidRPr="0023515D">
        <w:rPr>
          <w:rFonts w:ascii="Times New Roman" w:eastAsia="Times New Roman" w:hAnsi="Times New Roman" w:cs="Times New Roman"/>
          <w:sz w:val="28"/>
          <w:szCs w:val="28"/>
          <w:lang w:val="uk-UA"/>
        </w:rPr>
        <w:t xml:space="preserve">    - приділено увагу організації та забезпеченню розгляду повідомлень про можливі факти корупційних або пов’язаних з корупцією правопорушень, інших порушень Закону в Академії, створено журнал для реєстрації повідомлень про відповідні факти та скринька для зазначених повідомлень;</w:t>
      </w:r>
    </w:p>
    <w:p w14:paraId="7BF79680" w14:textId="77777777" w:rsidR="00EF2693" w:rsidRDefault="0023515D" w:rsidP="00EF2693">
      <w:pPr>
        <w:spacing w:after="0" w:line="360" w:lineRule="auto"/>
        <w:ind w:firstLine="851"/>
        <w:jc w:val="both"/>
        <w:rPr>
          <w:rFonts w:ascii="Times New Roman" w:eastAsia="Times New Roman" w:hAnsi="Times New Roman" w:cs="Times New Roman"/>
          <w:sz w:val="28"/>
          <w:szCs w:val="28"/>
          <w:lang w:val="uk-UA"/>
        </w:rPr>
      </w:pPr>
      <w:r w:rsidRPr="0023515D">
        <w:rPr>
          <w:rFonts w:ascii="Times New Roman" w:eastAsia="Times New Roman" w:hAnsi="Times New Roman" w:cs="Times New Roman"/>
          <w:sz w:val="28"/>
          <w:szCs w:val="28"/>
          <w:lang w:val="uk-UA"/>
        </w:rPr>
        <w:t xml:space="preserve">- здійсненні передбачені законодавством заходи з метою запровадження в Академії механізму доступу до Єдиного </w:t>
      </w:r>
      <w:r w:rsidRPr="0023515D">
        <w:rPr>
          <w:rFonts w:ascii="Times New Roman" w:eastAsia="Calibri" w:hAnsi="Times New Roman" w:cs="Times New Roman"/>
          <w:sz w:val="28"/>
          <w:szCs w:val="28"/>
          <w:lang w:val="uk-UA"/>
        </w:rPr>
        <w:t>порталу повідомлень викривачів</w:t>
      </w:r>
      <w:r w:rsidRPr="0023515D">
        <w:rPr>
          <w:rFonts w:ascii="Times New Roman" w:eastAsia="Times New Roman" w:hAnsi="Times New Roman" w:cs="Times New Roman"/>
          <w:sz w:val="28"/>
          <w:szCs w:val="28"/>
          <w:lang w:val="uk-UA"/>
        </w:rPr>
        <w:t xml:space="preserve"> відповідно до Методичних рекомендацій, розроблених Національним агентством з питань запобігання корупції;</w:t>
      </w:r>
    </w:p>
    <w:p w14:paraId="5EDEA9F2" w14:textId="25378B8E" w:rsidR="0023515D" w:rsidRPr="00EF2693" w:rsidRDefault="00EF2693" w:rsidP="00EF2693">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23515D" w:rsidRPr="0023515D">
        <w:rPr>
          <w:rFonts w:ascii="Times New Roman" w:eastAsia="Times New Roman" w:hAnsi="Times New Roman" w:cs="Times New Roman"/>
          <w:sz w:val="28"/>
          <w:szCs w:val="28"/>
          <w:lang w:val="uk-UA"/>
        </w:rPr>
        <w:t xml:space="preserve">у визначені законодавством строки та </w:t>
      </w:r>
      <w:r w:rsidR="0023515D" w:rsidRPr="0023515D">
        <w:rPr>
          <w:rFonts w:ascii="Times New Roman" w:eastAsia="Calibri" w:hAnsi="Times New Roman" w:cs="Times New Roman"/>
          <w:sz w:val="28"/>
          <w:szCs w:val="28"/>
          <w:lang w:val="uk-UA"/>
        </w:rPr>
        <w:t xml:space="preserve">в передбачених законодавством порядку і випадках подаються звіти </w:t>
      </w:r>
      <w:r w:rsidR="0023515D" w:rsidRPr="0023515D">
        <w:rPr>
          <w:rFonts w:ascii="Times New Roman" w:eastAsia="Times New Roman" w:hAnsi="Times New Roman" w:cs="Times New Roman"/>
          <w:sz w:val="28"/>
          <w:szCs w:val="28"/>
          <w:lang w:val="uk-UA"/>
        </w:rPr>
        <w:t xml:space="preserve">Міністерству освіти та науки України та </w:t>
      </w:r>
      <w:r w:rsidR="0023515D" w:rsidRPr="0023515D">
        <w:rPr>
          <w:rFonts w:ascii="Times New Roman" w:eastAsia="Calibri" w:hAnsi="Times New Roman" w:cs="Times New Roman"/>
          <w:sz w:val="28"/>
          <w:szCs w:val="28"/>
          <w:lang w:val="uk-UA"/>
        </w:rPr>
        <w:t xml:space="preserve">Національному агентству з питань запобігання корупції. </w:t>
      </w:r>
    </w:p>
    <w:p w14:paraId="3686232F" w14:textId="6E11C4AF" w:rsidR="00EF2693" w:rsidRPr="0023515D" w:rsidRDefault="00EF2693" w:rsidP="00296F74">
      <w:pPr>
        <w:spacing w:after="0" w:line="360" w:lineRule="auto"/>
        <w:ind w:firstLine="851"/>
        <w:jc w:val="both"/>
        <w:rPr>
          <w:rFonts w:ascii="Times New Roman" w:eastAsia="Times New Roman" w:hAnsi="Times New Roman" w:cs="Times New Roman"/>
          <w:sz w:val="28"/>
          <w:szCs w:val="28"/>
          <w:lang w:val="uk-UA"/>
        </w:rPr>
      </w:pPr>
      <w:r>
        <w:rPr>
          <w:rFonts w:ascii="Times New Roman" w:eastAsia="Calibri" w:hAnsi="Times New Roman" w:cs="Times New Roman"/>
          <w:sz w:val="28"/>
          <w:szCs w:val="28"/>
          <w:lang w:val="uk-UA"/>
        </w:rPr>
        <w:t>В Академії проводиться постійна робота з попередження і запобігання випадків порушення антикорупційного законодавства як з викладачами та і здобувачами вищої освіти.</w:t>
      </w:r>
    </w:p>
    <w:p w14:paraId="1F2A84EE" w14:textId="62862D6A"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Times New Roman" w:hAnsi="Times New Roman" w:cs="Times New Roman"/>
          <w:sz w:val="28"/>
          <w:szCs w:val="28"/>
          <w:lang w:val="uk-UA"/>
        </w:rPr>
        <w:t>За ініціативою Уповноваженої особ</w:t>
      </w:r>
      <w:r w:rsidR="00EF2693">
        <w:rPr>
          <w:rFonts w:ascii="Times New Roman" w:eastAsia="Times New Roman" w:hAnsi="Times New Roman" w:cs="Times New Roman"/>
          <w:sz w:val="28"/>
          <w:szCs w:val="28"/>
          <w:lang w:val="uk-UA"/>
        </w:rPr>
        <w:t>и</w:t>
      </w:r>
      <w:r w:rsidRPr="0023515D">
        <w:rPr>
          <w:rFonts w:ascii="Times New Roman" w:eastAsia="Times New Roman" w:hAnsi="Times New Roman" w:cs="Times New Roman"/>
          <w:sz w:val="28"/>
          <w:szCs w:val="28"/>
          <w:lang w:val="uk-UA"/>
        </w:rPr>
        <w:t xml:space="preserve"> приділено більш детальну увагу  в Академії питанню щодо впровадженого в законодавстві </w:t>
      </w:r>
      <w:r w:rsidRPr="0023515D">
        <w:rPr>
          <w:rFonts w:ascii="Times New Roman" w:eastAsia="Calibri" w:hAnsi="Times New Roman" w:cs="Times New Roman"/>
          <w:sz w:val="28"/>
          <w:szCs w:val="28"/>
          <w:lang w:val="uk-UA"/>
        </w:rPr>
        <w:t xml:space="preserve">інституту </w:t>
      </w:r>
      <w:r w:rsidRPr="0023515D">
        <w:rPr>
          <w:rFonts w:ascii="Times New Roman" w:eastAsia="Calibri" w:hAnsi="Times New Roman" w:cs="Times New Roman"/>
          <w:sz w:val="28"/>
          <w:szCs w:val="28"/>
          <w:lang w:val="uk-UA"/>
        </w:rPr>
        <w:lastRenderedPageBreak/>
        <w:t xml:space="preserve">викривання, порядку та розгляду повідомлень про корупцію, функціонуванню регулярних, зовнішніх і внутрішніх каналів повідомлення про можливі факти корупційних або пов’язаних з корупцією правопорушень, інших порушень законодавства. </w:t>
      </w:r>
    </w:p>
    <w:p w14:paraId="3D3A5409"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t>В Академії продовжується удосконалення навчальних дисциплін, в межах яких приділено увагу основам антикорупційного законодавства, зокрема, функціонуванню антикорупційних органів, порядку та розгляду повідомлень про корупцію, існуванню внутрішніх каналів повідомлення про можливі факти корупційних або пов’язаних з корупцією правопорушень.</w:t>
      </w:r>
    </w:p>
    <w:p w14:paraId="01B6B23E"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Times New Roman" w:hAnsi="Times New Roman" w:cs="Times New Roman"/>
          <w:sz w:val="28"/>
          <w:szCs w:val="28"/>
          <w:lang w:val="uk-UA"/>
        </w:rPr>
        <w:t xml:space="preserve">Уповноважена особа </w:t>
      </w:r>
      <w:r w:rsidRPr="0023515D">
        <w:rPr>
          <w:rFonts w:ascii="Times New Roman" w:eastAsia="Calibri" w:hAnsi="Times New Roman" w:cs="Times New Roman"/>
          <w:sz w:val="28"/>
          <w:szCs w:val="28"/>
          <w:lang w:val="uk-UA"/>
        </w:rPr>
        <w:t>систематично звітує на засідання Вченої ради Академії щодо дотримання вимог антикорупційного законодавства.</w:t>
      </w:r>
    </w:p>
    <w:p w14:paraId="58E0A740" w14:textId="77777777" w:rsidR="0023515D" w:rsidRPr="0023515D" w:rsidRDefault="0023515D" w:rsidP="00296F74">
      <w:pPr>
        <w:spacing w:after="0" w:line="360" w:lineRule="auto"/>
        <w:ind w:firstLine="851"/>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t>З урахуванням викладеного, Академія дотримується усіх норм антикорупційного законодавства, створює необхідні умови для здійснення професійної діяльності Уповноваженою особою з метою її неупередженості та незалежності, постійно проводить моніторинг норм антикорупційного законодавства, аналізує сучасні інформаційні можливості у вказаному напрямку та здійснює усі заходи з метою підвищення рівня знань та формування культури поведінки працівників Академії та здобувачів закладу освіти у питанні повідомлення про можливі факти корупційних або пов’язаних з корупцією правопорушень.</w:t>
      </w:r>
    </w:p>
    <w:p w14:paraId="1A19D73D" w14:textId="77777777" w:rsidR="00285231" w:rsidRPr="004B3ED6" w:rsidRDefault="00285231" w:rsidP="00296F74">
      <w:pPr>
        <w:widowControl w:val="0"/>
        <w:spacing w:after="0" w:line="360" w:lineRule="auto"/>
        <w:rPr>
          <w:rFonts w:ascii="Times New Roman" w:eastAsia="Times New Roman" w:hAnsi="Times New Roman" w:cs="Times New Roman"/>
          <w:sz w:val="28"/>
          <w:szCs w:val="28"/>
          <w:lang w:val="uk-UA" w:eastAsia="ru-RU"/>
        </w:rPr>
      </w:pPr>
      <w:r w:rsidRPr="004B3ED6">
        <w:rPr>
          <w:rFonts w:ascii="Times New Roman" w:eastAsia="Times New Roman" w:hAnsi="Times New Roman" w:cs="Times New Roman"/>
          <w:sz w:val="28"/>
          <w:szCs w:val="28"/>
          <w:lang w:val="uk-UA" w:eastAsia="ru-RU"/>
        </w:rPr>
        <w:br w:type="page"/>
      </w:r>
    </w:p>
    <w:p w14:paraId="6C62FE19" w14:textId="77777777" w:rsidR="00825474" w:rsidRPr="00E857B5" w:rsidRDefault="00E857B5" w:rsidP="00E857B5">
      <w:pPr>
        <w:widowControl w:val="0"/>
        <w:spacing w:after="0" w:line="360" w:lineRule="auto"/>
        <w:jc w:val="center"/>
        <w:outlineLvl w:val="0"/>
        <w:rPr>
          <w:rFonts w:ascii="Times New Roman" w:hAnsi="Times New Roman" w:cs="Times New Roman"/>
          <w:b/>
          <w:bCs/>
          <w:sz w:val="28"/>
          <w:szCs w:val="28"/>
          <w:lang w:val="uk-UA"/>
        </w:rPr>
      </w:pPr>
      <w:bookmarkStart w:id="37" w:name="_Toc188351838"/>
      <w:r>
        <w:rPr>
          <w:rFonts w:ascii="Times New Roman" w:hAnsi="Times New Roman" w:cs="Times New Roman"/>
          <w:b/>
          <w:bCs/>
          <w:sz w:val="28"/>
          <w:szCs w:val="28"/>
          <w:lang w:val="uk-UA"/>
        </w:rPr>
        <w:lastRenderedPageBreak/>
        <w:t xml:space="preserve">11. </w:t>
      </w:r>
      <w:r w:rsidR="00285231" w:rsidRPr="00E857B5">
        <w:rPr>
          <w:rFonts w:ascii="Times New Roman" w:hAnsi="Times New Roman" w:cs="Times New Roman"/>
          <w:b/>
          <w:bCs/>
          <w:sz w:val="28"/>
          <w:szCs w:val="28"/>
          <w:lang w:val="uk-UA"/>
        </w:rPr>
        <w:t>ПРІОРИТЕТНІ НАПРЯМИ РОЗВИТКУ</w:t>
      </w:r>
      <w:bookmarkEnd w:id="37"/>
    </w:p>
    <w:p w14:paraId="2CBAF51A" w14:textId="77777777" w:rsidR="00285231" w:rsidRPr="004B3ED6" w:rsidRDefault="00285231" w:rsidP="00E857B5">
      <w:pPr>
        <w:pStyle w:val="a3"/>
        <w:widowControl w:val="0"/>
        <w:spacing w:after="0" w:line="360" w:lineRule="auto"/>
        <w:ind w:left="0"/>
        <w:jc w:val="center"/>
        <w:outlineLvl w:val="0"/>
        <w:rPr>
          <w:rFonts w:ascii="Times New Roman" w:hAnsi="Times New Roman" w:cs="Times New Roman"/>
          <w:b/>
          <w:bCs/>
          <w:sz w:val="28"/>
          <w:szCs w:val="28"/>
          <w:lang w:val="uk-UA"/>
        </w:rPr>
      </w:pPr>
      <w:bookmarkStart w:id="38" w:name="_Toc188351839"/>
      <w:r w:rsidRPr="004B3ED6">
        <w:rPr>
          <w:rFonts w:ascii="Times New Roman" w:hAnsi="Times New Roman" w:cs="Times New Roman"/>
          <w:b/>
          <w:bCs/>
          <w:sz w:val="28"/>
          <w:szCs w:val="28"/>
          <w:lang w:val="uk-UA"/>
        </w:rPr>
        <w:t>ХАРКІВСЬКОЇ ДЕРЖАВНОЇ АКАДЕМІЇ ФІЗИЧНОЇ КУЛЬТУРИ</w:t>
      </w:r>
      <w:bookmarkEnd w:id="38"/>
    </w:p>
    <w:p w14:paraId="1B59AF34" w14:textId="77777777" w:rsidR="00E857B5" w:rsidRDefault="00E857B5" w:rsidP="00CA4CB1">
      <w:pPr>
        <w:widowControl w:val="0"/>
        <w:spacing w:after="0" w:line="360" w:lineRule="auto"/>
        <w:jc w:val="both"/>
        <w:rPr>
          <w:rFonts w:ascii="Times New Roman" w:hAnsi="Times New Roman" w:cs="Times New Roman"/>
          <w:sz w:val="28"/>
          <w:szCs w:val="28"/>
          <w:lang w:val="uk-UA"/>
        </w:rPr>
      </w:pPr>
    </w:p>
    <w:p w14:paraId="2663E70D" w14:textId="3AB35400" w:rsidR="0023515D" w:rsidRPr="0023515D" w:rsidRDefault="0023515D" w:rsidP="00296F74">
      <w:pPr>
        <w:tabs>
          <w:tab w:val="left" w:pos="1134"/>
        </w:tabs>
        <w:spacing w:after="0" w:line="360" w:lineRule="auto"/>
        <w:ind w:firstLine="709"/>
        <w:jc w:val="both"/>
        <w:rPr>
          <w:rFonts w:ascii="Times New Roman" w:eastAsia="Calibri" w:hAnsi="Times New Roman" w:cs="Arial"/>
          <w:sz w:val="28"/>
          <w:lang w:val="uk-UA"/>
        </w:rPr>
      </w:pPr>
      <w:r w:rsidRPr="0023515D">
        <w:rPr>
          <w:rFonts w:ascii="Times New Roman" w:eastAsia="Calibri" w:hAnsi="Times New Roman" w:cs="Times New Roman"/>
          <w:sz w:val="28"/>
          <w:szCs w:val="28"/>
          <w:lang w:val="uk-UA"/>
        </w:rPr>
        <w:t>Перспективні напрями розвитку Академії у 202</w:t>
      </w:r>
      <w:r w:rsidR="00535048" w:rsidRPr="00535048">
        <w:rPr>
          <w:rFonts w:ascii="Times New Roman" w:eastAsia="Calibri" w:hAnsi="Times New Roman" w:cs="Times New Roman"/>
          <w:sz w:val="28"/>
          <w:szCs w:val="28"/>
          <w:lang w:val="uk-UA"/>
        </w:rPr>
        <w:t>5</w:t>
      </w:r>
      <w:r w:rsidRPr="0023515D">
        <w:rPr>
          <w:rFonts w:ascii="Times New Roman" w:eastAsia="Calibri" w:hAnsi="Times New Roman" w:cs="Times New Roman"/>
          <w:sz w:val="28"/>
          <w:szCs w:val="28"/>
          <w:lang w:val="uk-UA"/>
        </w:rPr>
        <w:t xml:space="preserve"> році визначені відповідно до «Стратегії розвитку вищої освіти України на 2022-2032 роки», «Стратегії розвитку Харківської державної академії фізичної культури на 2022-2026 роки», нормативних документів МОН України в сфері вищої освіти. Ці напрями повинні сприяти зростанню конкурентоспроможності Академії на вітчизняному та світовому рівні, покращенню фахової підготовки здобувачів вищої освіти Академії</w:t>
      </w:r>
      <w:r w:rsidR="00EF2693">
        <w:rPr>
          <w:rFonts w:ascii="Times New Roman" w:eastAsia="Calibri" w:hAnsi="Times New Roman" w:cs="Times New Roman"/>
          <w:sz w:val="28"/>
          <w:szCs w:val="28"/>
          <w:lang w:val="uk-UA"/>
        </w:rPr>
        <w:t>:</w:t>
      </w:r>
    </w:p>
    <w:p w14:paraId="61A3A906" w14:textId="5B8FB553" w:rsidR="0023515D" w:rsidRPr="0023515D" w:rsidRDefault="0023515D" w:rsidP="00B75E61">
      <w:pPr>
        <w:numPr>
          <w:ilvl w:val="0"/>
          <w:numId w:val="7"/>
        </w:numPr>
        <w:tabs>
          <w:tab w:val="left" w:pos="1134"/>
        </w:tabs>
        <w:spacing w:after="0" w:line="360" w:lineRule="auto"/>
        <w:ind w:left="0" w:firstLine="709"/>
        <w:contextualSpacing/>
        <w:jc w:val="both"/>
        <w:rPr>
          <w:rFonts w:ascii="Times New Roman" w:eastAsia="Calibri" w:hAnsi="Times New Roman" w:cs="Arial"/>
          <w:sz w:val="28"/>
          <w:szCs w:val="28"/>
          <w:lang w:val="uk-UA"/>
        </w:rPr>
      </w:pPr>
      <w:r w:rsidRPr="0023515D">
        <w:rPr>
          <w:rFonts w:ascii="Times New Roman" w:eastAsia="Calibri" w:hAnsi="Times New Roman" w:cs="Arial"/>
          <w:sz w:val="28"/>
          <w:szCs w:val="28"/>
          <w:lang w:val="uk-UA"/>
        </w:rPr>
        <w:t>Розширення співпраці Академі</w:t>
      </w:r>
      <w:r w:rsidR="00EF2693">
        <w:rPr>
          <w:rFonts w:ascii="Times New Roman" w:eastAsia="Calibri" w:hAnsi="Times New Roman" w:cs="Arial"/>
          <w:sz w:val="28"/>
          <w:szCs w:val="28"/>
          <w:lang w:val="uk-UA"/>
        </w:rPr>
        <w:t xml:space="preserve">ї </w:t>
      </w:r>
      <w:r w:rsidRPr="0023515D">
        <w:rPr>
          <w:rFonts w:ascii="Times New Roman" w:eastAsia="Calibri" w:hAnsi="Times New Roman" w:cs="Arial"/>
          <w:sz w:val="28"/>
          <w:szCs w:val="28"/>
          <w:lang w:val="uk-UA"/>
        </w:rPr>
        <w:t xml:space="preserve">з національними спортивними федераціями, міжнародними спортивними організаціями. </w:t>
      </w:r>
    </w:p>
    <w:p w14:paraId="5E983A12" w14:textId="77777777" w:rsidR="0023515D" w:rsidRPr="0023515D" w:rsidRDefault="0023515D" w:rsidP="00B75E61">
      <w:pPr>
        <w:numPr>
          <w:ilvl w:val="0"/>
          <w:numId w:val="7"/>
        </w:numPr>
        <w:tabs>
          <w:tab w:val="left" w:pos="1134"/>
        </w:tabs>
        <w:spacing w:after="0" w:line="360" w:lineRule="auto"/>
        <w:ind w:left="0" w:firstLine="709"/>
        <w:jc w:val="both"/>
        <w:rPr>
          <w:rFonts w:ascii="Times New Roman" w:eastAsia="Calibri" w:hAnsi="Times New Roman" w:cs="Arial"/>
          <w:sz w:val="28"/>
          <w:szCs w:val="28"/>
          <w:lang w:val="uk-UA"/>
        </w:rPr>
      </w:pPr>
      <w:r w:rsidRPr="0023515D">
        <w:rPr>
          <w:rFonts w:ascii="Times New Roman" w:eastAsia="Calibri" w:hAnsi="Times New Roman" w:cs="Arial"/>
          <w:sz w:val="28"/>
          <w:szCs w:val="28"/>
          <w:lang w:val="uk-UA"/>
        </w:rPr>
        <w:t xml:space="preserve">Популяризація фізичної культури та спорту. </w:t>
      </w:r>
    </w:p>
    <w:p w14:paraId="7C32D1C2" w14:textId="77777777" w:rsidR="00AB2925" w:rsidRDefault="0023515D" w:rsidP="00B75E61">
      <w:pPr>
        <w:numPr>
          <w:ilvl w:val="0"/>
          <w:numId w:val="7"/>
        </w:numPr>
        <w:tabs>
          <w:tab w:val="left" w:pos="1134"/>
        </w:tabs>
        <w:spacing w:after="0" w:line="360" w:lineRule="auto"/>
        <w:ind w:left="0" w:firstLine="709"/>
        <w:jc w:val="both"/>
        <w:rPr>
          <w:rFonts w:ascii="Times New Roman" w:eastAsia="Calibri" w:hAnsi="Times New Roman" w:cs="Arial"/>
          <w:sz w:val="28"/>
          <w:szCs w:val="28"/>
          <w:lang w:val="uk-UA"/>
        </w:rPr>
      </w:pPr>
      <w:r w:rsidRPr="0023515D">
        <w:rPr>
          <w:rFonts w:ascii="Times New Roman" w:eastAsia="Calibri" w:hAnsi="Times New Roman" w:cs="Arial"/>
          <w:sz w:val="28"/>
          <w:szCs w:val="28"/>
          <w:lang w:val="uk-UA"/>
        </w:rPr>
        <w:t xml:space="preserve">Залучення додаткових джерел фінансування. </w:t>
      </w:r>
    </w:p>
    <w:p w14:paraId="731BF177" w14:textId="1400C283" w:rsidR="0023515D" w:rsidRPr="00AB2925" w:rsidRDefault="0023515D" w:rsidP="00B75E61">
      <w:pPr>
        <w:numPr>
          <w:ilvl w:val="0"/>
          <w:numId w:val="7"/>
        </w:numPr>
        <w:tabs>
          <w:tab w:val="left" w:pos="1134"/>
        </w:tabs>
        <w:spacing w:after="0" w:line="360" w:lineRule="auto"/>
        <w:ind w:left="0" w:firstLine="709"/>
        <w:jc w:val="both"/>
        <w:rPr>
          <w:rFonts w:ascii="Times New Roman" w:eastAsia="Calibri" w:hAnsi="Times New Roman" w:cs="Arial"/>
          <w:sz w:val="28"/>
          <w:szCs w:val="28"/>
          <w:lang w:val="uk-UA"/>
        </w:rPr>
      </w:pPr>
      <w:r w:rsidRPr="00AB2925">
        <w:rPr>
          <w:rFonts w:ascii="Times New Roman" w:eastAsia="Calibri" w:hAnsi="Times New Roman" w:cs="Times New Roman"/>
          <w:sz w:val="28"/>
          <w:szCs w:val="28"/>
          <w:lang w:val="uk-UA"/>
        </w:rPr>
        <w:t>Участь здобувачів вищої освіти Академії, її викладачів у програмах міжнародної мобільності, грантових програмах, інших формах міжнародної співпраці.</w:t>
      </w:r>
    </w:p>
    <w:p w14:paraId="120B5759" w14:textId="77777777" w:rsidR="0023515D" w:rsidRPr="0023515D" w:rsidRDefault="0023515D"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t>Обмін досвідом із закордонними партнерами Академії з підготовки фахівців, організації тренувального процесу і реабілітації осіб, які постраждали під час війни.</w:t>
      </w:r>
    </w:p>
    <w:p w14:paraId="5822A136" w14:textId="77777777" w:rsidR="0023515D" w:rsidRPr="0023515D" w:rsidRDefault="0023515D"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t>Активізування участі науково-педагогічних працівників у наукових дослідженнях, особливо держдоговірної та держбюджетної тематики.</w:t>
      </w:r>
    </w:p>
    <w:p w14:paraId="438F7114" w14:textId="77777777" w:rsidR="0023515D" w:rsidRPr="0023515D" w:rsidRDefault="0023515D"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szCs w:val="28"/>
          <w:lang w:val="uk-UA"/>
        </w:rPr>
        <w:t>Вдосконалення та розвиток матеріальної бази науково-дослідних лабораторій, осучаснення проблематики наукових досліджень в галузі фізичної і психологічної реабілітації, ерготерапії, функціональної діагностики спортсменів.</w:t>
      </w:r>
    </w:p>
    <w:p w14:paraId="08A90CD5" w14:textId="77777777" w:rsidR="00AB2925" w:rsidRDefault="0023515D" w:rsidP="00B75E61">
      <w:pPr>
        <w:numPr>
          <w:ilvl w:val="0"/>
          <w:numId w:val="7"/>
        </w:numPr>
        <w:tabs>
          <w:tab w:val="left" w:pos="1134"/>
        </w:tabs>
        <w:spacing w:after="0" w:line="360" w:lineRule="auto"/>
        <w:ind w:left="0" w:firstLine="709"/>
        <w:jc w:val="both"/>
        <w:rPr>
          <w:rFonts w:ascii="Times New Roman" w:eastAsia="Calibri" w:hAnsi="Times New Roman" w:cs="Arial"/>
          <w:sz w:val="28"/>
          <w:szCs w:val="28"/>
          <w:lang w:val="uk-UA"/>
        </w:rPr>
      </w:pPr>
      <w:r w:rsidRPr="0023515D">
        <w:rPr>
          <w:rFonts w:ascii="Times New Roman" w:eastAsia="Calibri" w:hAnsi="Times New Roman" w:cs="Times New Roman"/>
          <w:sz w:val="28"/>
          <w:szCs w:val="28"/>
          <w:lang w:val="uk-UA"/>
        </w:rPr>
        <w:t>Збільшення фінансової складової науки в бюджеті Академії завдяки впровадженню результатів наукових досліджень.</w:t>
      </w:r>
    </w:p>
    <w:p w14:paraId="0BEA21EA" w14:textId="57DB0704" w:rsidR="0023515D" w:rsidRPr="00AB2925" w:rsidRDefault="0023515D" w:rsidP="00B75E61">
      <w:pPr>
        <w:numPr>
          <w:ilvl w:val="0"/>
          <w:numId w:val="7"/>
        </w:numPr>
        <w:tabs>
          <w:tab w:val="left" w:pos="1134"/>
        </w:tabs>
        <w:spacing w:after="0" w:line="360" w:lineRule="auto"/>
        <w:ind w:left="0" w:firstLine="709"/>
        <w:jc w:val="both"/>
        <w:rPr>
          <w:rFonts w:ascii="Times New Roman" w:eastAsia="Calibri" w:hAnsi="Times New Roman" w:cs="Arial"/>
          <w:sz w:val="28"/>
          <w:szCs w:val="28"/>
          <w:lang w:val="uk-UA"/>
        </w:rPr>
      </w:pPr>
      <w:r w:rsidRPr="00AB2925">
        <w:rPr>
          <w:rFonts w:ascii="Times New Roman" w:eastAsia="Calibri" w:hAnsi="Times New Roman" w:cs="Times New Roman"/>
          <w:sz w:val="28"/>
          <w:szCs w:val="28"/>
          <w:lang w:val="uk-UA"/>
        </w:rPr>
        <w:lastRenderedPageBreak/>
        <w:t>Впровадження сучасних методик організації навчально-виховного процесу. Подальший розвиток дистанційної освіти з використанням платформ Moodle, Meet, Zoom та інших.</w:t>
      </w:r>
    </w:p>
    <w:p w14:paraId="5F90B071" w14:textId="6A3E27CB" w:rsidR="0023515D" w:rsidRDefault="0023515D"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sidRPr="0023515D">
        <w:rPr>
          <w:rFonts w:ascii="Times New Roman" w:eastAsia="Calibri" w:hAnsi="Times New Roman" w:cs="Times New Roman"/>
          <w:sz w:val="28"/>
          <w:lang w:val="uk-UA"/>
        </w:rPr>
        <w:t xml:space="preserve">Розвиток співпраці з міжнародними  закладами вищої освіти. Збільшення кількості навчальних курсів, які викладаються іноземними </w:t>
      </w:r>
      <w:r w:rsidRPr="0023515D">
        <w:rPr>
          <w:rFonts w:ascii="Times New Roman" w:eastAsia="Calibri" w:hAnsi="Times New Roman" w:cs="Times New Roman"/>
          <w:spacing w:val="-2"/>
          <w:sz w:val="28"/>
          <w:lang w:val="uk-UA"/>
        </w:rPr>
        <w:t>мовами.</w:t>
      </w:r>
    </w:p>
    <w:p w14:paraId="6D89857D" w14:textId="0B9ACE94"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Проведення акредитації освітніх програм.</w:t>
      </w:r>
    </w:p>
    <w:p w14:paraId="4CF3B60B" w14:textId="63A5F656"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Розвиток співпраці з ДЮСШ, ШВСМ, федераціями видів спорту, обласним фізкультурним диспансером з метою створення електронної бази контролю фізичного і функціонального стану спортсменів.</w:t>
      </w:r>
    </w:p>
    <w:p w14:paraId="70E82977" w14:textId="16BC7229"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Розширення участі науково-педагогічних працівників у наукових проєктах, грантах, наукових дослідженнях, госпдоговірній та держбюджетних тематиках.</w:t>
      </w:r>
    </w:p>
    <w:p w14:paraId="56744DE8" w14:textId="126DE532"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Розвиток співпраці з органами місцевого самоврядування, громадськими організаціями і об</w:t>
      </w:r>
      <w:r w:rsidRPr="000F4C5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єднаннями, органами охорони здоров</w:t>
      </w:r>
      <w:r w:rsidRPr="000F4C5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я в галузі фізичної і психологічної реабілітації цивільного населення і військовослужбовців.</w:t>
      </w:r>
    </w:p>
    <w:p w14:paraId="1CFE6198" w14:textId="5D71B9DF"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Відновлення зруйнованої в результаті ракетно-бомбових ударів рф, матеріальної бази Академії.</w:t>
      </w:r>
    </w:p>
    <w:p w14:paraId="1F72C025" w14:textId="78C1917A"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Створення на території гуртожитків укриття.</w:t>
      </w:r>
    </w:p>
    <w:p w14:paraId="34F6FCDE" w14:textId="6EF4998B"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Посилення співпраці з громадськими організаціями з громадської освіти і національно-патріотичного виховання.</w:t>
      </w:r>
    </w:p>
    <w:p w14:paraId="38B35B2A" w14:textId="3D1A729F"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Розширення взаємодії і підготовки фахівців з адаптивного спорту і організації спортивно-фізкультурної діяльності з людьми з обмеженими можливостями.</w:t>
      </w:r>
    </w:p>
    <w:p w14:paraId="3AAC0E9C" w14:textId="7C5B6FE7" w:rsidR="000F4C59" w:rsidRDefault="000F4C59"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Організація спільної зі студентським активом Академії роботи з пропаганди здорового способу життя і занять фізичною культурою і спортом</w:t>
      </w:r>
      <w:r w:rsidR="00053EA2">
        <w:rPr>
          <w:rFonts w:ascii="Times New Roman" w:eastAsia="Calibri" w:hAnsi="Times New Roman" w:cs="Times New Roman"/>
          <w:sz w:val="28"/>
          <w:szCs w:val="28"/>
          <w:lang w:val="uk-UA"/>
        </w:rPr>
        <w:t xml:space="preserve"> серед різних верств населення.</w:t>
      </w:r>
    </w:p>
    <w:p w14:paraId="5AE0E954" w14:textId="1421A9C4" w:rsidR="00053EA2" w:rsidRDefault="00053EA2"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Організація досліджень і впровадження нових інноваційних технологій в освіті і тренерській діяльності, в тому числі і з використанням </w:t>
      </w:r>
      <w:r>
        <w:rPr>
          <w:rFonts w:ascii="Times New Roman" w:eastAsia="Calibri" w:hAnsi="Times New Roman" w:cs="Times New Roman"/>
          <w:sz w:val="28"/>
          <w:szCs w:val="28"/>
          <w:lang w:val="uk-UA"/>
        </w:rPr>
        <w:lastRenderedPageBreak/>
        <w:t>штучного інтелекту.</w:t>
      </w:r>
    </w:p>
    <w:p w14:paraId="6A7A8A7C" w14:textId="59D90ADB" w:rsidR="00053EA2" w:rsidRDefault="00053EA2"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Співпраця з профспілковою організацією у вирішенні соціальних питань співробітників і здобувачів Академії.</w:t>
      </w:r>
    </w:p>
    <w:p w14:paraId="76824AC6" w14:textId="332C2A8A" w:rsidR="00053EA2" w:rsidRDefault="00053EA2"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Виконання завдань антикорупційної діяльності Академії.</w:t>
      </w:r>
    </w:p>
    <w:p w14:paraId="4068AD80" w14:textId="1D2BCC81" w:rsidR="00EF2693" w:rsidRDefault="00EF2693"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Покращення матеріально-технічної бази науково-дослідної роботи Академії.</w:t>
      </w:r>
    </w:p>
    <w:p w14:paraId="345143E3" w14:textId="47DF8CEC" w:rsidR="00EF2693" w:rsidRDefault="00EF2693"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Впровадження викладання курсів англійською мовою.</w:t>
      </w:r>
    </w:p>
    <w:p w14:paraId="01106BBF" w14:textId="17E511F3" w:rsidR="00EF2693" w:rsidRPr="000F4C59" w:rsidRDefault="00EF2693" w:rsidP="00B75E61">
      <w:pPr>
        <w:widowControl w:val="0"/>
        <w:numPr>
          <w:ilvl w:val="0"/>
          <w:numId w:val="7"/>
        </w:numPr>
        <w:spacing w:after="0" w:line="360" w:lineRule="auto"/>
        <w:ind w:left="0"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Здійснення разом з фізкультурно-спортивним диспансером спільних досліджень функціонального стану юних спортсменів.</w:t>
      </w:r>
    </w:p>
    <w:p w14:paraId="79331106" w14:textId="0433150A" w:rsidR="00AC7DF0" w:rsidRDefault="00AC7DF0">
      <w:pPr>
        <w:rPr>
          <w:rFonts w:ascii="Times New Roman" w:eastAsia="Times New Roman" w:hAnsi="Times New Roman" w:cs="Times New Roman"/>
          <w:sz w:val="28"/>
          <w:szCs w:val="28"/>
          <w:lang w:val="uk-UA" w:eastAsia="ru-RU"/>
        </w:rPr>
      </w:pPr>
    </w:p>
    <w:p w14:paraId="36BADC20" w14:textId="49EE492E" w:rsidR="00053EA2" w:rsidRDefault="00053EA2">
      <w:pPr>
        <w:rPr>
          <w:rFonts w:ascii="Times New Roman" w:eastAsia="Times New Roman" w:hAnsi="Times New Roman" w:cs="Times New Roman"/>
          <w:sz w:val="28"/>
          <w:szCs w:val="28"/>
          <w:lang w:val="uk-UA" w:eastAsia="ru-RU"/>
        </w:rPr>
      </w:pPr>
    </w:p>
    <w:p w14:paraId="2DA768A6" w14:textId="77777777" w:rsidR="00EF2693" w:rsidRDefault="00EF2693" w:rsidP="00535048">
      <w:pPr>
        <w:jc w:val="center"/>
        <w:rPr>
          <w:rFonts w:ascii="Times New Roman" w:eastAsia="Times New Roman" w:hAnsi="Times New Roman" w:cs="Times New Roman"/>
          <w:sz w:val="28"/>
          <w:szCs w:val="28"/>
          <w:lang w:val="uk-UA" w:eastAsia="ru-RU"/>
        </w:rPr>
      </w:pPr>
    </w:p>
    <w:p w14:paraId="14C4AEDB" w14:textId="77777777" w:rsidR="00EF2693" w:rsidRDefault="00EF2693" w:rsidP="00535048">
      <w:pPr>
        <w:jc w:val="center"/>
        <w:rPr>
          <w:rFonts w:ascii="Times New Roman" w:eastAsia="Times New Roman" w:hAnsi="Times New Roman" w:cs="Times New Roman"/>
          <w:sz w:val="28"/>
          <w:szCs w:val="28"/>
          <w:lang w:val="uk-UA" w:eastAsia="ru-RU"/>
        </w:rPr>
      </w:pPr>
    </w:p>
    <w:p w14:paraId="2FE11E34" w14:textId="05DA9828" w:rsidR="00993B01" w:rsidRPr="00162E6F" w:rsidRDefault="00EF2693" w:rsidP="00535048">
      <w:pPr>
        <w:jc w:val="center"/>
        <w:rPr>
          <w:rFonts w:ascii="Times New Roman" w:eastAsia="Times New Roman" w:hAnsi="Times New Roman" w:cs="Times New Roman"/>
          <w:sz w:val="28"/>
          <w:szCs w:val="28"/>
          <w:lang w:val="en-US" w:eastAsia="ru-RU"/>
        </w:rPr>
        <w:sectPr w:rsidR="00993B01" w:rsidRPr="00162E6F" w:rsidSect="002105AB">
          <w:pgSz w:w="11906" w:h="16838"/>
          <w:pgMar w:top="1134" w:right="850" w:bottom="1134" w:left="1701" w:header="708" w:footer="708" w:gutter="0"/>
          <w:cols w:space="708"/>
          <w:docGrid w:linePitch="360"/>
        </w:sectPr>
      </w:pPr>
      <w:r>
        <w:rPr>
          <w:rFonts w:ascii="Times New Roman" w:eastAsia="Times New Roman" w:hAnsi="Times New Roman" w:cs="Times New Roman"/>
          <w:sz w:val="28"/>
          <w:szCs w:val="28"/>
          <w:lang w:val="uk-UA" w:eastAsia="ru-RU"/>
        </w:rPr>
        <w:t xml:space="preserve">  </w:t>
      </w:r>
      <w:r w:rsidR="00AC7DF0">
        <w:rPr>
          <w:rFonts w:ascii="Times New Roman" w:eastAsia="Times New Roman" w:hAnsi="Times New Roman" w:cs="Times New Roman"/>
          <w:sz w:val="28"/>
          <w:szCs w:val="28"/>
          <w:lang w:val="uk-UA" w:eastAsia="ru-RU"/>
        </w:rPr>
        <w:t>Ректор</w:t>
      </w:r>
      <w:r w:rsidR="00AC7DF0">
        <w:rPr>
          <w:rFonts w:ascii="Times New Roman" w:eastAsia="Times New Roman" w:hAnsi="Times New Roman" w:cs="Times New Roman"/>
          <w:sz w:val="28"/>
          <w:szCs w:val="28"/>
          <w:lang w:val="uk-UA" w:eastAsia="ru-RU"/>
        </w:rPr>
        <w:tab/>
      </w:r>
      <w:r w:rsidR="00AC7DF0">
        <w:rPr>
          <w:rFonts w:ascii="Times New Roman" w:eastAsia="Times New Roman" w:hAnsi="Times New Roman" w:cs="Times New Roman"/>
          <w:sz w:val="28"/>
          <w:szCs w:val="28"/>
          <w:lang w:val="uk-UA" w:eastAsia="ru-RU"/>
        </w:rPr>
        <w:tab/>
      </w:r>
      <w:r w:rsidR="00AC7DF0">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 xml:space="preserve">     </w:t>
      </w:r>
      <w:r w:rsidR="00AC7DF0">
        <w:rPr>
          <w:rFonts w:ascii="Times New Roman" w:eastAsia="Times New Roman" w:hAnsi="Times New Roman" w:cs="Times New Roman"/>
          <w:sz w:val="28"/>
          <w:szCs w:val="28"/>
          <w:lang w:val="uk-UA" w:eastAsia="ru-RU"/>
        </w:rPr>
        <w:tab/>
      </w:r>
      <w:r w:rsidR="00AC7DF0">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 xml:space="preserve">                 </w:t>
      </w:r>
      <w:r w:rsidR="00AC7DF0">
        <w:rPr>
          <w:rFonts w:ascii="Times New Roman" w:eastAsia="Times New Roman" w:hAnsi="Times New Roman" w:cs="Times New Roman"/>
          <w:sz w:val="28"/>
          <w:szCs w:val="28"/>
          <w:lang w:val="uk-UA" w:eastAsia="ru-RU"/>
        </w:rPr>
        <w:t>Вячеслав МУЛИК</w:t>
      </w:r>
    </w:p>
    <w:p w14:paraId="6A50742D" w14:textId="7064D355" w:rsidR="00B439C3" w:rsidRPr="004B3ED6" w:rsidRDefault="00B439C3" w:rsidP="00162E6F">
      <w:pPr>
        <w:widowControl w:val="0"/>
        <w:spacing w:after="0" w:line="360" w:lineRule="auto"/>
        <w:jc w:val="both"/>
        <w:rPr>
          <w:rFonts w:ascii="Times New Roman" w:eastAsia="Times New Roman" w:hAnsi="Times New Roman" w:cs="Times New Roman"/>
          <w:sz w:val="28"/>
          <w:szCs w:val="28"/>
          <w:lang w:val="uk-UA" w:eastAsia="ru-RU"/>
        </w:rPr>
      </w:pPr>
    </w:p>
    <w:sectPr w:rsidR="00B439C3" w:rsidRPr="004B3ED6" w:rsidSect="002105AB">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1CB77" w14:textId="77777777" w:rsidR="00767264" w:rsidRDefault="00767264" w:rsidP="00B439C3">
      <w:pPr>
        <w:spacing w:after="0" w:line="240" w:lineRule="auto"/>
      </w:pPr>
      <w:r>
        <w:separator/>
      </w:r>
    </w:p>
  </w:endnote>
  <w:endnote w:type="continuationSeparator" w:id="0">
    <w:p w14:paraId="2803EF8A" w14:textId="77777777" w:rsidR="00767264" w:rsidRDefault="00767264" w:rsidP="00B43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Roboto Condensed">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46FD5" w14:textId="77777777" w:rsidR="00D0239F" w:rsidRDefault="00D0239F">
    <w:pPr>
      <w:pStyle w:val="ad"/>
      <w:jc w:val="right"/>
    </w:pPr>
  </w:p>
  <w:p w14:paraId="67B313A5" w14:textId="77777777" w:rsidR="00D0239F" w:rsidRDefault="00D0239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D5703" w14:textId="77777777" w:rsidR="00767264" w:rsidRDefault="00767264" w:rsidP="00B439C3">
      <w:pPr>
        <w:spacing w:after="0" w:line="240" w:lineRule="auto"/>
      </w:pPr>
      <w:r>
        <w:separator/>
      </w:r>
    </w:p>
  </w:footnote>
  <w:footnote w:type="continuationSeparator" w:id="0">
    <w:p w14:paraId="0E87D4EB" w14:textId="77777777" w:rsidR="00767264" w:rsidRDefault="00767264" w:rsidP="00B43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154924"/>
      <w:docPartObj>
        <w:docPartGallery w:val="Page Numbers (Top of Page)"/>
        <w:docPartUnique/>
      </w:docPartObj>
    </w:sdtPr>
    <w:sdtEndPr/>
    <w:sdtContent>
      <w:p w14:paraId="3C3983B1" w14:textId="77777777" w:rsidR="00D0239F" w:rsidRDefault="00D0239F">
        <w:pPr>
          <w:pStyle w:val="a7"/>
          <w:jc w:val="right"/>
        </w:pPr>
        <w:r>
          <w:fldChar w:fldCharType="begin"/>
        </w:r>
        <w:r>
          <w:instrText>PAGE   \* MERGEFORMAT</w:instrText>
        </w:r>
        <w:r>
          <w:fldChar w:fldCharType="separate"/>
        </w:r>
        <w:r>
          <w:rPr>
            <w:noProof/>
          </w:rPr>
          <w:t>1</w:t>
        </w:r>
        <w:r>
          <w:fldChar w:fldCharType="end"/>
        </w:r>
      </w:p>
    </w:sdtContent>
  </w:sdt>
  <w:p w14:paraId="057DF306" w14:textId="77777777" w:rsidR="00D0239F" w:rsidRDefault="00D0239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4027051"/>
      <w:docPartObj>
        <w:docPartGallery w:val="Page Numbers (Top of Page)"/>
        <w:docPartUnique/>
      </w:docPartObj>
    </w:sdtPr>
    <w:sdtEndPr/>
    <w:sdtContent>
      <w:p w14:paraId="3CDF4F90" w14:textId="77777777" w:rsidR="00D0239F" w:rsidRDefault="00D0239F">
        <w:pPr>
          <w:pStyle w:val="a7"/>
          <w:jc w:val="right"/>
        </w:pPr>
        <w:r>
          <w:fldChar w:fldCharType="begin"/>
        </w:r>
        <w:r>
          <w:instrText>PAGE   \* MERGEFORMAT</w:instrText>
        </w:r>
        <w:r>
          <w:fldChar w:fldCharType="separate"/>
        </w:r>
        <w:r>
          <w:rPr>
            <w:noProof/>
          </w:rPr>
          <w:t>60</w:t>
        </w:r>
        <w:r>
          <w:fldChar w:fldCharType="end"/>
        </w:r>
      </w:p>
    </w:sdtContent>
  </w:sdt>
  <w:p w14:paraId="5DFC1337" w14:textId="77777777" w:rsidR="00D0239F" w:rsidRDefault="00D0239F">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484333"/>
      <w:docPartObj>
        <w:docPartGallery w:val="Page Numbers (Top of Page)"/>
        <w:docPartUnique/>
      </w:docPartObj>
    </w:sdtPr>
    <w:sdtEndPr/>
    <w:sdtContent>
      <w:p w14:paraId="389E56F5" w14:textId="77777777" w:rsidR="00D0239F" w:rsidRDefault="00D0239F">
        <w:pPr>
          <w:pStyle w:val="a7"/>
          <w:jc w:val="right"/>
        </w:pPr>
        <w:r w:rsidRPr="00E857B5">
          <w:rPr>
            <w:rFonts w:ascii="Times New Roman" w:hAnsi="Times New Roman" w:cs="Times New Roman"/>
            <w:sz w:val="24"/>
            <w:szCs w:val="24"/>
          </w:rPr>
          <w:fldChar w:fldCharType="begin"/>
        </w:r>
        <w:r w:rsidRPr="00E857B5">
          <w:rPr>
            <w:rFonts w:ascii="Times New Roman" w:hAnsi="Times New Roman" w:cs="Times New Roman"/>
            <w:sz w:val="24"/>
            <w:szCs w:val="24"/>
          </w:rPr>
          <w:instrText>PAGE   \* MERGEFORMAT</w:instrText>
        </w:r>
        <w:r w:rsidRPr="00E857B5">
          <w:rPr>
            <w:rFonts w:ascii="Times New Roman" w:hAnsi="Times New Roman" w:cs="Times New Roman"/>
            <w:sz w:val="24"/>
            <w:szCs w:val="24"/>
          </w:rPr>
          <w:fldChar w:fldCharType="separate"/>
        </w:r>
        <w:r>
          <w:rPr>
            <w:rFonts w:ascii="Times New Roman" w:hAnsi="Times New Roman" w:cs="Times New Roman"/>
            <w:noProof/>
            <w:sz w:val="24"/>
            <w:szCs w:val="24"/>
          </w:rPr>
          <w:t>86</w:t>
        </w:r>
        <w:r w:rsidRPr="00E857B5">
          <w:rPr>
            <w:rFonts w:ascii="Times New Roman" w:hAnsi="Times New Roman" w:cs="Times New Roman"/>
            <w:noProof/>
            <w:sz w:val="24"/>
            <w:szCs w:val="24"/>
          </w:rPr>
          <w:fldChar w:fldCharType="end"/>
        </w:r>
      </w:p>
    </w:sdtContent>
  </w:sdt>
  <w:p w14:paraId="2D7AD9C9" w14:textId="77777777" w:rsidR="00D0239F" w:rsidRDefault="00D0239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437A5"/>
    <w:multiLevelType w:val="hybridMultilevel"/>
    <w:tmpl w:val="ADFE6E06"/>
    <w:lvl w:ilvl="0" w:tplc="445CFE30">
      <w:numFmt w:val="bullet"/>
      <w:lvlText w:val="-"/>
      <w:lvlJc w:val="left"/>
      <w:pPr>
        <w:ind w:left="928" w:hanging="360"/>
      </w:pPr>
      <w:rPr>
        <w:rFonts w:ascii="Times New Roman" w:eastAsia="Times New Roman" w:hAnsi="Times New Roman" w:cs="Times New Roman" w:hint="default"/>
        <w:color w:val="231F20"/>
        <w:spacing w:val="-15"/>
        <w:w w:val="100"/>
        <w:sz w:val="28"/>
        <w:szCs w:val="28"/>
        <w:lang w:val="uk-UA" w:eastAsia="uk-UA" w:bidi="uk-UA"/>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5856465"/>
    <w:multiLevelType w:val="hybridMultilevel"/>
    <w:tmpl w:val="8DD24E3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895729"/>
    <w:multiLevelType w:val="multilevel"/>
    <w:tmpl w:val="1D803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53468"/>
    <w:multiLevelType w:val="hybridMultilevel"/>
    <w:tmpl w:val="4A2609EA"/>
    <w:lvl w:ilvl="0" w:tplc="E1A07A9E">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B2360B"/>
    <w:multiLevelType w:val="multilevel"/>
    <w:tmpl w:val="E30C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0585E"/>
    <w:multiLevelType w:val="hybridMultilevel"/>
    <w:tmpl w:val="71B6E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F95E60"/>
    <w:multiLevelType w:val="hybridMultilevel"/>
    <w:tmpl w:val="B358C058"/>
    <w:lvl w:ilvl="0" w:tplc="E1A07A9E">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76C2F05"/>
    <w:multiLevelType w:val="hybridMultilevel"/>
    <w:tmpl w:val="8942231A"/>
    <w:lvl w:ilvl="0" w:tplc="3758B536">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12C40E9"/>
    <w:multiLevelType w:val="hybridMultilevel"/>
    <w:tmpl w:val="1124E8A0"/>
    <w:lvl w:ilvl="0" w:tplc="3A72B0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5430BA"/>
    <w:multiLevelType w:val="multilevel"/>
    <w:tmpl w:val="295E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F38F6"/>
    <w:multiLevelType w:val="hybridMultilevel"/>
    <w:tmpl w:val="5C244334"/>
    <w:lvl w:ilvl="0" w:tplc="C9FC522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69964CA"/>
    <w:multiLevelType w:val="multilevel"/>
    <w:tmpl w:val="98486D9A"/>
    <w:lvl w:ilvl="0">
      <w:start w:val="1"/>
      <w:numFmt w:val="decimal"/>
      <w:pStyle w:val="1"/>
      <w:lvlText w:val="%1."/>
      <w:lvlJc w:val="left"/>
      <w:pPr>
        <w:ind w:left="360" w:hanging="360"/>
      </w:pPr>
      <w:rPr>
        <w:rFonts w:ascii="Times New Roman" w:hAnsi="Times New Roman" w:cs="Times New Roman" w:hint="default"/>
        <w:b w:val="0"/>
        <w:bCs w:val="0"/>
        <w:sz w:val="28"/>
        <w:szCs w:val="28"/>
        <w:lang w:val="uk-UA"/>
      </w:rPr>
    </w:lvl>
    <w:lvl w:ilvl="1">
      <w:start w:val="1"/>
      <w:numFmt w:val="decimal"/>
      <w:lvlText w:val="%1.%2."/>
      <w:lvlJc w:val="left"/>
      <w:pPr>
        <w:ind w:left="792" w:hanging="432"/>
      </w:pPr>
      <w:rPr>
        <w:rFonts w:ascii="Times New Roman" w:hAnsi="Times New Roman" w:cs="Times New Roman" w:hint="default"/>
        <w:b w:val="0"/>
        <w:bCs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9D7C34"/>
    <w:multiLevelType w:val="hybridMultilevel"/>
    <w:tmpl w:val="8B34DEC6"/>
    <w:lvl w:ilvl="0" w:tplc="411A186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FFC16C4"/>
    <w:multiLevelType w:val="hybridMultilevel"/>
    <w:tmpl w:val="9D4E5740"/>
    <w:lvl w:ilvl="0" w:tplc="0C00A9EE">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37D5351C"/>
    <w:multiLevelType w:val="hybridMultilevel"/>
    <w:tmpl w:val="EDFA4606"/>
    <w:lvl w:ilvl="0" w:tplc="A8122DD8">
      <w:start w:val="1"/>
      <w:numFmt w:val="decimal"/>
      <w:lvlText w:val="%1."/>
      <w:lvlJc w:val="left"/>
      <w:pPr>
        <w:ind w:left="1204" w:hanging="495"/>
      </w:pPr>
      <w:rPr>
        <w:rFonts w:ascii="Times New Roman" w:eastAsia="Calibri" w:hAnsi="Times New Roman" w:cs="Arial"/>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5" w15:restartNumberingAfterBreak="0">
    <w:nsid w:val="3AF86CB8"/>
    <w:multiLevelType w:val="multilevel"/>
    <w:tmpl w:val="45B49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9C7FFD"/>
    <w:multiLevelType w:val="hybridMultilevel"/>
    <w:tmpl w:val="D85E1EEA"/>
    <w:lvl w:ilvl="0" w:tplc="420C41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92279E"/>
    <w:multiLevelType w:val="hybridMultilevel"/>
    <w:tmpl w:val="9ED03F88"/>
    <w:lvl w:ilvl="0" w:tplc="E1A07A9E">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2A67065"/>
    <w:multiLevelType w:val="multilevel"/>
    <w:tmpl w:val="22D47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CB052C"/>
    <w:multiLevelType w:val="hybridMultilevel"/>
    <w:tmpl w:val="3514C130"/>
    <w:lvl w:ilvl="0" w:tplc="E1A07A9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9945CD"/>
    <w:multiLevelType w:val="multilevel"/>
    <w:tmpl w:val="2812C436"/>
    <w:lvl w:ilvl="0">
      <w:numFmt w:val="bullet"/>
      <w:lvlText w:val="-"/>
      <w:lvlJc w:val="left"/>
      <w:pPr>
        <w:tabs>
          <w:tab w:val="num" w:pos="0"/>
        </w:tabs>
        <w:ind w:left="830" w:hanging="720"/>
      </w:pPr>
      <w:rPr>
        <w:rFonts w:ascii="Times New Roman" w:hAnsi="Times New Roman" w:cs="Times New Roman" w:hint="default"/>
        <w:color w:val="231F20"/>
        <w:spacing w:val="-15"/>
        <w:w w:val="100"/>
        <w:sz w:val="28"/>
        <w:szCs w:val="28"/>
        <w:lang w:val="uk-UA" w:eastAsia="uk-UA" w:bidi="uk-UA"/>
      </w:rPr>
    </w:lvl>
    <w:lvl w:ilvl="1">
      <w:numFmt w:val="bullet"/>
      <w:lvlText w:val="-"/>
      <w:lvlJc w:val="left"/>
      <w:pPr>
        <w:tabs>
          <w:tab w:val="num" w:pos="0"/>
        </w:tabs>
        <w:ind w:left="1113" w:hanging="720"/>
      </w:pPr>
      <w:rPr>
        <w:rFonts w:ascii="Times New Roman" w:hAnsi="Times New Roman" w:cs="Times New Roman" w:hint="default"/>
        <w:color w:val="231F20"/>
        <w:spacing w:val="-4"/>
        <w:w w:val="100"/>
        <w:sz w:val="28"/>
        <w:szCs w:val="28"/>
        <w:lang w:val="uk-UA" w:eastAsia="uk-UA" w:bidi="uk-UA"/>
      </w:rPr>
    </w:lvl>
    <w:lvl w:ilvl="2">
      <w:numFmt w:val="bullet"/>
      <w:lvlText w:val=""/>
      <w:lvlJc w:val="left"/>
      <w:pPr>
        <w:tabs>
          <w:tab w:val="num" w:pos="0"/>
        </w:tabs>
        <w:ind w:left="2198" w:hanging="720"/>
      </w:pPr>
      <w:rPr>
        <w:rFonts w:ascii="Symbol" w:hAnsi="Symbol" w:cs="Symbol" w:hint="default"/>
        <w:lang w:val="uk-UA" w:eastAsia="uk-UA" w:bidi="uk-UA"/>
      </w:rPr>
    </w:lvl>
    <w:lvl w:ilvl="3">
      <w:numFmt w:val="bullet"/>
      <w:lvlText w:val=""/>
      <w:lvlJc w:val="left"/>
      <w:pPr>
        <w:tabs>
          <w:tab w:val="num" w:pos="0"/>
        </w:tabs>
        <w:ind w:left="3276" w:hanging="720"/>
      </w:pPr>
      <w:rPr>
        <w:rFonts w:ascii="Symbol" w:hAnsi="Symbol" w:cs="Symbol" w:hint="default"/>
        <w:lang w:val="uk-UA" w:eastAsia="uk-UA" w:bidi="uk-UA"/>
      </w:rPr>
    </w:lvl>
    <w:lvl w:ilvl="4">
      <w:numFmt w:val="bullet"/>
      <w:lvlText w:val=""/>
      <w:lvlJc w:val="left"/>
      <w:pPr>
        <w:tabs>
          <w:tab w:val="num" w:pos="0"/>
        </w:tabs>
        <w:ind w:left="4355" w:hanging="720"/>
      </w:pPr>
      <w:rPr>
        <w:rFonts w:ascii="Symbol" w:hAnsi="Symbol" w:cs="Symbol" w:hint="default"/>
        <w:lang w:val="uk-UA" w:eastAsia="uk-UA" w:bidi="uk-UA"/>
      </w:rPr>
    </w:lvl>
    <w:lvl w:ilvl="5">
      <w:numFmt w:val="bullet"/>
      <w:lvlText w:val=""/>
      <w:lvlJc w:val="left"/>
      <w:pPr>
        <w:tabs>
          <w:tab w:val="num" w:pos="0"/>
        </w:tabs>
        <w:ind w:left="5433" w:hanging="720"/>
      </w:pPr>
      <w:rPr>
        <w:rFonts w:ascii="Symbol" w:hAnsi="Symbol" w:cs="Symbol" w:hint="default"/>
        <w:lang w:val="uk-UA" w:eastAsia="uk-UA" w:bidi="uk-UA"/>
      </w:rPr>
    </w:lvl>
    <w:lvl w:ilvl="6">
      <w:numFmt w:val="bullet"/>
      <w:lvlText w:val=""/>
      <w:lvlJc w:val="left"/>
      <w:pPr>
        <w:tabs>
          <w:tab w:val="num" w:pos="0"/>
        </w:tabs>
        <w:ind w:left="6511" w:hanging="720"/>
      </w:pPr>
      <w:rPr>
        <w:rFonts w:ascii="Symbol" w:hAnsi="Symbol" w:cs="Symbol" w:hint="default"/>
        <w:lang w:val="uk-UA" w:eastAsia="uk-UA" w:bidi="uk-UA"/>
      </w:rPr>
    </w:lvl>
    <w:lvl w:ilvl="7">
      <w:numFmt w:val="bullet"/>
      <w:lvlText w:val=""/>
      <w:lvlJc w:val="left"/>
      <w:pPr>
        <w:tabs>
          <w:tab w:val="num" w:pos="0"/>
        </w:tabs>
        <w:ind w:left="7590" w:hanging="720"/>
      </w:pPr>
      <w:rPr>
        <w:rFonts w:ascii="Symbol" w:hAnsi="Symbol" w:cs="Symbol" w:hint="default"/>
        <w:lang w:val="uk-UA" w:eastAsia="uk-UA" w:bidi="uk-UA"/>
      </w:rPr>
    </w:lvl>
    <w:lvl w:ilvl="8">
      <w:numFmt w:val="bullet"/>
      <w:lvlText w:val=""/>
      <w:lvlJc w:val="left"/>
      <w:pPr>
        <w:tabs>
          <w:tab w:val="num" w:pos="0"/>
        </w:tabs>
        <w:ind w:left="8668" w:hanging="720"/>
      </w:pPr>
      <w:rPr>
        <w:rFonts w:ascii="Symbol" w:hAnsi="Symbol" w:cs="Symbol" w:hint="default"/>
        <w:lang w:val="uk-UA" w:eastAsia="uk-UA" w:bidi="uk-UA"/>
      </w:rPr>
    </w:lvl>
  </w:abstractNum>
  <w:abstractNum w:abstractNumId="21" w15:restartNumberingAfterBreak="0">
    <w:nsid w:val="63C1253B"/>
    <w:multiLevelType w:val="hybridMultilevel"/>
    <w:tmpl w:val="1EFCF062"/>
    <w:lvl w:ilvl="0" w:tplc="B618674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B630067"/>
    <w:multiLevelType w:val="multilevel"/>
    <w:tmpl w:val="1F22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817914"/>
    <w:multiLevelType w:val="hybridMultilevel"/>
    <w:tmpl w:val="27A4322C"/>
    <w:lvl w:ilvl="0" w:tplc="0419000B">
      <w:start w:val="1"/>
      <w:numFmt w:val="bullet"/>
      <w:lvlText w:val=""/>
      <w:lvlJc w:val="left"/>
      <w:pPr>
        <w:ind w:left="718" w:hanging="360"/>
      </w:pPr>
      <w:rPr>
        <w:rFonts w:ascii="Wingdings" w:hAnsi="Wingdings"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24" w15:restartNumberingAfterBreak="0">
    <w:nsid w:val="7015359E"/>
    <w:multiLevelType w:val="multilevel"/>
    <w:tmpl w:val="7BE4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B52BEE"/>
    <w:multiLevelType w:val="multilevel"/>
    <w:tmpl w:val="1228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437407"/>
    <w:multiLevelType w:val="hybridMultilevel"/>
    <w:tmpl w:val="FD8EF948"/>
    <w:lvl w:ilvl="0" w:tplc="E1A07A9E">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3361DF3"/>
    <w:multiLevelType w:val="hybridMultilevel"/>
    <w:tmpl w:val="EA30F154"/>
    <w:lvl w:ilvl="0" w:tplc="445CFE30">
      <w:numFmt w:val="bullet"/>
      <w:lvlText w:val="-"/>
      <w:lvlJc w:val="left"/>
      <w:pPr>
        <w:ind w:left="1429" w:hanging="360"/>
      </w:pPr>
      <w:rPr>
        <w:rFonts w:ascii="Times New Roman" w:eastAsia="Times New Roman" w:hAnsi="Times New Roman" w:cs="Times New Roman" w:hint="default"/>
        <w:color w:val="231F20"/>
        <w:spacing w:val="-15"/>
        <w:w w:val="100"/>
        <w:sz w:val="28"/>
        <w:szCs w:val="28"/>
        <w:lang w:val="uk-UA" w:eastAsia="uk-UA" w:bidi="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6A43F25"/>
    <w:multiLevelType w:val="hybridMultilevel"/>
    <w:tmpl w:val="50CE43B4"/>
    <w:lvl w:ilvl="0" w:tplc="E1A07A9E">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AD80EA2"/>
    <w:multiLevelType w:val="hybridMultilevel"/>
    <w:tmpl w:val="06EE5C9C"/>
    <w:lvl w:ilvl="0" w:tplc="E1A07A9E">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27"/>
  </w:num>
  <w:num w:numId="3">
    <w:abstractNumId w:val="10"/>
  </w:num>
  <w:num w:numId="4">
    <w:abstractNumId w:val="0"/>
  </w:num>
  <w:num w:numId="5">
    <w:abstractNumId w:val="12"/>
  </w:num>
  <w:num w:numId="6">
    <w:abstractNumId w:val="21"/>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7"/>
  </w:num>
  <w:num w:numId="10">
    <w:abstractNumId w:val="8"/>
  </w:num>
  <w:num w:numId="11">
    <w:abstractNumId w:val="3"/>
  </w:num>
  <w:num w:numId="12">
    <w:abstractNumId w:val="28"/>
  </w:num>
  <w:num w:numId="13">
    <w:abstractNumId w:val="29"/>
  </w:num>
  <w:num w:numId="14">
    <w:abstractNumId w:val="6"/>
  </w:num>
  <w:num w:numId="15">
    <w:abstractNumId w:val="26"/>
  </w:num>
  <w:num w:numId="16">
    <w:abstractNumId w:val="1"/>
  </w:num>
  <w:num w:numId="17">
    <w:abstractNumId w:val="23"/>
  </w:num>
  <w:num w:numId="18">
    <w:abstractNumId w:val="13"/>
  </w:num>
  <w:num w:numId="19">
    <w:abstractNumId w:val="20"/>
  </w:num>
  <w:num w:numId="20">
    <w:abstractNumId w:val="19"/>
  </w:num>
  <w:num w:numId="21">
    <w:abstractNumId w:val="4"/>
  </w:num>
  <w:num w:numId="22">
    <w:abstractNumId w:val="18"/>
  </w:num>
  <w:num w:numId="23">
    <w:abstractNumId w:val="15"/>
  </w:num>
  <w:num w:numId="24">
    <w:abstractNumId w:val="5"/>
  </w:num>
  <w:num w:numId="25">
    <w:abstractNumId w:val="24"/>
  </w:num>
  <w:num w:numId="26">
    <w:abstractNumId w:val="25"/>
  </w:num>
  <w:num w:numId="27">
    <w:abstractNumId w:val="9"/>
  </w:num>
  <w:num w:numId="28">
    <w:abstractNumId w:val="22"/>
  </w:num>
  <w:num w:numId="29">
    <w:abstractNumId w:val="2"/>
  </w:num>
  <w:num w:numId="3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93"/>
    <w:rsid w:val="00010E72"/>
    <w:rsid w:val="0001281D"/>
    <w:rsid w:val="00030665"/>
    <w:rsid w:val="0003612D"/>
    <w:rsid w:val="00036D30"/>
    <w:rsid w:val="0005179E"/>
    <w:rsid w:val="00053EA2"/>
    <w:rsid w:val="00064456"/>
    <w:rsid w:val="00093FA4"/>
    <w:rsid w:val="000B4D63"/>
    <w:rsid w:val="000F4C59"/>
    <w:rsid w:val="00131AE5"/>
    <w:rsid w:val="00144235"/>
    <w:rsid w:val="00144E78"/>
    <w:rsid w:val="00155D86"/>
    <w:rsid w:val="00155E73"/>
    <w:rsid w:val="00162E6F"/>
    <w:rsid w:val="00164CCB"/>
    <w:rsid w:val="001732B7"/>
    <w:rsid w:val="00182921"/>
    <w:rsid w:val="00183142"/>
    <w:rsid w:val="001B459B"/>
    <w:rsid w:val="001B4CA1"/>
    <w:rsid w:val="001B74C8"/>
    <w:rsid w:val="002004C6"/>
    <w:rsid w:val="00202A1A"/>
    <w:rsid w:val="002105AB"/>
    <w:rsid w:val="002268EF"/>
    <w:rsid w:val="00234011"/>
    <w:rsid w:val="0023515D"/>
    <w:rsid w:val="00285231"/>
    <w:rsid w:val="00296F74"/>
    <w:rsid w:val="002D2438"/>
    <w:rsid w:val="002E7698"/>
    <w:rsid w:val="002E76D6"/>
    <w:rsid w:val="002F44F2"/>
    <w:rsid w:val="00302051"/>
    <w:rsid w:val="003079F9"/>
    <w:rsid w:val="00336F61"/>
    <w:rsid w:val="003428CF"/>
    <w:rsid w:val="003441C4"/>
    <w:rsid w:val="00355A53"/>
    <w:rsid w:val="00366059"/>
    <w:rsid w:val="00373672"/>
    <w:rsid w:val="003776D2"/>
    <w:rsid w:val="00392B7B"/>
    <w:rsid w:val="003A3101"/>
    <w:rsid w:val="00403344"/>
    <w:rsid w:val="00425DAD"/>
    <w:rsid w:val="004365E9"/>
    <w:rsid w:val="00444AB4"/>
    <w:rsid w:val="0045671E"/>
    <w:rsid w:val="00457B48"/>
    <w:rsid w:val="00460487"/>
    <w:rsid w:val="00464448"/>
    <w:rsid w:val="00476740"/>
    <w:rsid w:val="00481C49"/>
    <w:rsid w:val="0048539F"/>
    <w:rsid w:val="0049318E"/>
    <w:rsid w:val="004B3ED6"/>
    <w:rsid w:val="004B4011"/>
    <w:rsid w:val="0052206F"/>
    <w:rsid w:val="005223E0"/>
    <w:rsid w:val="005235A9"/>
    <w:rsid w:val="005253AE"/>
    <w:rsid w:val="00535048"/>
    <w:rsid w:val="00546E70"/>
    <w:rsid w:val="00566D9C"/>
    <w:rsid w:val="00596F55"/>
    <w:rsid w:val="005B541E"/>
    <w:rsid w:val="005C0407"/>
    <w:rsid w:val="005C18AB"/>
    <w:rsid w:val="005C37C9"/>
    <w:rsid w:val="005D0830"/>
    <w:rsid w:val="005F0D67"/>
    <w:rsid w:val="006038C2"/>
    <w:rsid w:val="0060650B"/>
    <w:rsid w:val="0066207D"/>
    <w:rsid w:val="006C0F05"/>
    <w:rsid w:val="00710A28"/>
    <w:rsid w:val="007141EB"/>
    <w:rsid w:val="00742058"/>
    <w:rsid w:val="00757CCE"/>
    <w:rsid w:val="00766379"/>
    <w:rsid w:val="00767264"/>
    <w:rsid w:val="00793389"/>
    <w:rsid w:val="007B0843"/>
    <w:rsid w:val="007B3DF3"/>
    <w:rsid w:val="007B7FA1"/>
    <w:rsid w:val="007C57BB"/>
    <w:rsid w:val="00803455"/>
    <w:rsid w:val="00825474"/>
    <w:rsid w:val="0083668D"/>
    <w:rsid w:val="008A2571"/>
    <w:rsid w:val="008D035C"/>
    <w:rsid w:val="008F340F"/>
    <w:rsid w:val="00902D36"/>
    <w:rsid w:val="00923968"/>
    <w:rsid w:val="00930E44"/>
    <w:rsid w:val="009341F1"/>
    <w:rsid w:val="009428B9"/>
    <w:rsid w:val="00945587"/>
    <w:rsid w:val="009466E9"/>
    <w:rsid w:val="00953E2B"/>
    <w:rsid w:val="00991E7B"/>
    <w:rsid w:val="00993B01"/>
    <w:rsid w:val="0099605A"/>
    <w:rsid w:val="00997476"/>
    <w:rsid w:val="009C37D0"/>
    <w:rsid w:val="009D0745"/>
    <w:rsid w:val="009D4116"/>
    <w:rsid w:val="009E3CA9"/>
    <w:rsid w:val="009E40C6"/>
    <w:rsid w:val="00A07522"/>
    <w:rsid w:val="00A15683"/>
    <w:rsid w:val="00A172AE"/>
    <w:rsid w:val="00A214DF"/>
    <w:rsid w:val="00A36F31"/>
    <w:rsid w:val="00A40DFD"/>
    <w:rsid w:val="00A7793B"/>
    <w:rsid w:val="00A77E06"/>
    <w:rsid w:val="00A963C0"/>
    <w:rsid w:val="00AB2925"/>
    <w:rsid w:val="00AB5C00"/>
    <w:rsid w:val="00AC7DF0"/>
    <w:rsid w:val="00AD2777"/>
    <w:rsid w:val="00B22644"/>
    <w:rsid w:val="00B22BC1"/>
    <w:rsid w:val="00B27EC5"/>
    <w:rsid w:val="00B34799"/>
    <w:rsid w:val="00B3574E"/>
    <w:rsid w:val="00B439C3"/>
    <w:rsid w:val="00B632CD"/>
    <w:rsid w:val="00B67FE7"/>
    <w:rsid w:val="00B74EBA"/>
    <w:rsid w:val="00B75E61"/>
    <w:rsid w:val="00B87C90"/>
    <w:rsid w:val="00B90F8C"/>
    <w:rsid w:val="00B95A4D"/>
    <w:rsid w:val="00B95EC3"/>
    <w:rsid w:val="00BB1C44"/>
    <w:rsid w:val="00BC49A2"/>
    <w:rsid w:val="00BD0E09"/>
    <w:rsid w:val="00BD33B7"/>
    <w:rsid w:val="00BD602B"/>
    <w:rsid w:val="00BE275C"/>
    <w:rsid w:val="00C354CA"/>
    <w:rsid w:val="00C615CB"/>
    <w:rsid w:val="00C65CC3"/>
    <w:rsid w:val="00C9077B"/>
    <w:rsid w:val="00CA4CB1"/>
    <w:rsid w:val="00CB4582"/>
    <w:rsid w:val="00CC6697"/>
    <w:rsid w:val="00CE36CF"/>
    <w:rsid w:val="00CF3586"/>
    <w:rsid w:val="00D0239F"/>
    <w:rsid w:val="00D06E6F"/>
    <w:rsid w:val="00D35805"/>
    <w:rsid w:val="00D479F1"/>
    <w:rsid w:val="00D727E0"/>
    <w:rsid w:val="00DC1AE9"/>
    <w:rsid w:val="00DD0751"/>
    <w:rsid w:val="00E008A9"/>
    <w:rsid w:val="00E00F6D"/>
    <w:rsid w:val="00E11BE6"/>
    <w:rsid w:val="00E27EA4"/>
    <w:rsid w:val="00E30DBA"/>
    <w:rsid w:val="00E33CEF"/>
    <w:rsid w:val="00E458F1"/>
    <w:rsid w:val="00E857B5"/>
    <w:rsid w:val="00EA1357"/>
    <w:rsid w:val="00EB1993"/>
    <w:rsid w:val="00EC4385"/>
    <w:rsid w:val="00EF2693"/>
    <w:rsid w:val="00F15773"/>
    <w:rsid w:val="00F22378"/>
    <w:rsid w:val="00F4581E"/>
    <w:rsid w:val="00F53A0E"/>
    <w:rsid w:val="00F56BC8"/>
    <w:rsid w:val="00FA625B"/>
    <w:rsid w:val="00FB1F8C"/>
    <w:rsid w:val="00FC56CA"/>
    <w:rsid w:val="00FD06E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5C4F4"/>
  <w15:docId w15:val="{C5A92E99-BFA7-4483-8972-06D67468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E78"/>
  </w:style>
  <w:style w:type="paragraph" w:styleId="10">
    <w:name w:val="heading 1"/>
    <w:basedOn w:val="a"/>
    <w:next w:val="a"/>
    <w:link w:val="11"/>
    <w:qFormat/>
    <w:rsid w:val="00444A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354C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qFormat/>
    <w:rsid w:val="00BB1C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BB1C4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B439C3"/>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44AB4"/>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C354CA"/>
    <w:rPr>
      <w:rFonts w:asciiTheme="majorHAnsi" w:eastAsiaTheme="majorEastAsia" w:hAnsiTheme="majorHAnsi" w:cstheme="majorBidi"/>
      <w:b/>
      <w:bCs/>
      <w:color w:val="4472C4" w:themeColor="accent1"/>
      <w:sz w:val="26"/>
      <w:szCs w:val="26"/>
    </w:rPr>
  </w:style>
  <w:style w:type="character" w:customStyle="1" w:styleId="40">
    <w:name w:val="Заголовок 4 Знак"/>
    <w:basedOn w:val="a0"/>
    <w:link w:val="4"/>
    <w:rsid w:val="00BB1C4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B1C4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rsid w:val="00B439C3"/>
    <w:rPr>
      <w:rFonts w:ascii="Times New Roman" w:eastAsia="Times New Roman" w:hAnsi="Times New Roman" w:cs="Times New Roman"/>
      <w:sz w:val="24"/>
      <w:szCs w:val="24"/>
      <w:lang w:eastAsia="ru-RU"/>
    </w:rPr>
  </w:style>
  <w:style w:type="paragraph" w:styleId="a3">
    <w:name w:val="List Paragraph"/>
    <w:basedOn w:val="a"/>
    <w:uiPriority w:val="1"/>
    <w:qFormat/>
    <w:rsid w:val="00444AB4"/>
    <w:pPr>
      <w:ind w:left="720"/>
      <w:contextualSpacing/>
    </w:pPr>
  </w:style>
  <w:style w:type="paragraph" w:styleId="a4">
    <w:name w:val="TOC Heading"/>
    <w:basedOn w:val="10"/>
    <w:next w:val="a"/>
    <w:uiPriority w:val="39"/>
    <w:unhideWhenUsed/>
    <w:qFormat/>
    <w:rsid w:val="00444AB4"/>
    <w:pPr>
      <w:outlineLvl w:val="9"/>
    </w:pPr>
    <w:rPr>
      <w:lang w:eastAsia="ru-RU"/>
    </w:rPr>
  </w:style>
  <w:style w:type="paragraph" w:styleId="21">
    <w:name w:val="toc 2"/>
    <w:basedOn w:val="a"/>
    <w:next w:val="a"/>
    <w:autoRedefine/>
    <w:uiPriority w:val="39"/>
    <w:unhideWhenUsed/>
    <w:rsid w:val="009D4116"/>
    <w:pPr>
      <w:tabs>
        <w:tab w:val="right" w:leader="dot" w:pos="9639"/>
      </w:tabs>
      <w:spacing w:after="0" w:line="360" w:lineRule="auto"/>
      <w:ind w:left="57"/>
    </w:pPr>
    <w:rPr>
      <w:rFonts w:eastAsiaTheme="minorEastAsia" w:cs="Times New Roman"/>
      <w:lang w:eastAsia="ru-RU"/>
    </w:rPr>
  </w:style>
  <w:style w:type="paragraph" w:styleId="1">
    <w:name w:val="toc 1"/>
    <w:basedOn w:val="a"/>
    <w:next w:val="a"/>
    <w:autoRedefine/>
    <w:uiPriority w:val="39"/>
    <w:unhideWhenUsed/>
    <w:rsid w:val="009D4116"/>
    <w:pPr>
      <w:numPr>
        <w:numId w:val="1"/>
      </w:numPr>
      <w:tabs>
        <w:tab w:val="right" w:leader="dot" w:pos="9639"/>
      </w:tabs>
      <w:spacing w:after="0" w:line="360" w:lineRule="auto"/>
      <w:ind w:left="57"/>
    </w:pPr>
    <w:rPr>
      <w:rFonts w:ascii="Times New Roman" w:eastAsiaTheme="minorEastAsia" w:hAnsi="Times New Roman" w:cs="Times New Roman"/>
      <w:sz w:val="28"/>
      <w:szCs w:val="28"/>
      <w:lang w:val="uk-UA" w:eastAsia="ru-RU"/>
    </w:rPr>
  </w:style>
  <w:style w:type="paragraph" w:styleId="3">
    <w:name w:val="toc 3"/>
    <w:basedOn w:val="a"/>
    <w:next w:val="a"/>
    <w:autoRedefine/>
    <w:uiPriority w:val="39"/>
    <w:unhideWhenUsed/>
    <w:rsid w:val="00444AB4"/>
    <w:pPr>
      <w:spacing w:after="100"/>
      <w:ind w:left="440"/>
    </w:pPr>
    <w:rPr>
      <w:rFonts w:eastAsiaTheme="minorEastAsia" w:cs="Times New Roman"/>
      <w:lang w:eastAsia="ru-RU"/>
    </w:rPr>
  </w:style>
  <w:style w:type="paragraph" w:styleId="a5">
    <w:name w:val="Body Text"/>
    <w:basedOn w:val="a"/>
    <w:link w:val="12"/>
    <w:uiPriority w:val="1"/>
    <w:qFormat/>
    <w:rsid w:val="00444AB4"/>
    <w:pPr>
      <w:spacing w:after="0" w:line="240" w:lineRule="auto"/>
    </w:pPr>
    <w:rPr>
      <w:rFonts w:ascii="Times New Roman" w:eastAsia="Times New Roman" w:hAnsi="Times New Roman" w:cs="Times New Roman"/>
      <w:sz w:val="28"/>
      <w:szCs w:val="20"/>
      <w:lang w:val="uk-UA" w:eastAsia="ru-RU"/>
    </w:rPr>
  </w:style>
  <w:style w:type="character" w:customStyle="1" w:styleId="12">
    <w:name w:val="Основной текст Знак1"/>
    <w:link w:val="a5"/>
    <w:uiPriority w:val="1"/>
    <w:rsid w:val="00444AB4"/>
    <w:rPr>
      <w:rFonts w:ascii="Times New Roman" w:eastAsia="Times New Roman" w:hAnsi="Times New Roman" w:cs="Times New Roman"/>
      <w:sz w:val="28"/>
      <w:szCs w:val="20"/>
      <w:lang w:val="uk-UA" w:eastAsia="ru-RU"/>
    </w:rPr>
  </w:style>
  <w:style w:type="character" w:customStyle="1" w:styleId="a6">
    <w:name w:val="Основной текст Знак"/>
    <w:basedOn w:val="a0"/>
    <w:uiPriority w:val="1"/>
    <w:rsid w:val="00444AB4"/>
  </w:style>
  <w:style w:type="paragraph" w:styleId="a7">
    <w:name w:val="header"/>
    <w:basedOn w:val="a"/>
    <w:link w:val="a8"/>
    <w:uiPriority w:val="99"/>
    <w:unhideWhenUsed/>
    <w:rsid w:val="00FC56C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C56CA"/>
  </w:style>
  <w:style w:type="paragraph" w:styleId="a9">
    <w:name w:val="Normal (Web)"/>
    <w:basedOn w:val="a"/>
    <w:uiPriority w:val="99"/>
    <w:unhideWhenUsed/>
    <w:rsid w:val="00793389"/>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793389"/>
    <w:pPr>
      <w:spacing w:after="200" w:line="276" w:lineRule="auto"/>
      <w:ind w:left="720"/>
      <w:contextualSpacing/>
    </w:pPr>
    <w:rPr>
      <w:rFonts w:ascii="Calibri" w:eastAsia="Times New Roman" w:hAnsi="Calibri" w:cs="Times New Roman"/>
    </w:rPr>
  </w:style>
  <w:style w:type="paragraph" w:styleId="aa">
    <w:name w:val="Balloon Text"/>
    <w:basedOn w:val="a"/>
    <w:link w:val="ab"/>
    <w:uiPriority w:val="99"/>
    <w:semiHidden/>
    <w:unhideWhenUsed/>
    <w:rsid w:val="00793389"/>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793389"/>
    <w:rPr>
      <w:rFonts w:ascii="Tahoma" w:eastAsia="Times New Roman" w:hAnsi="Tahoma" w:cs="Tahoma"/>
      <w:sz w:val="16"/>
      <w:szCs w:val="16"/>
      <w:lang w:eastAsia="ru-RU"/>
    </w:rPr>
  </w:style>
  <w:style w:type="character" w:styleId="ac">
    <w:name w:val="Hyperlink"/>
    <w:basedOn w:val="a0"/>
    <w:uiPriority w:val="99"/>
    <w:unhideWhenUsed/>
    <w:rsid w:val="00B439C3"/>
    <w:rPr>
      <w:color w:val="0000FF"/>
      <w:u w:val="single"/>
    </w:rPr>
  </w:style>
  <w:style w:type="character" w:customStyle="1" w:styleId="apple-converted-space">
    <w:name w:val="apple-converted-space"/>
    <w:basedOn w:val="a0"/>
    <w:rsid w:val="00B439C3"/>
  </w:style>
  <w:style w:type="character" w:customStyle="1" w:styleId="22">
    <w:name w:val="Основной текст (2)_"/>
    <w:basedOn w:val="a0"/>
    <w:link w:val="23"/>
    <w:rsid w:val="00B439C3"/>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B439C3"/>
    <w:pPr>
      <w:widowControl w:val="0"/>
      <w:shd w:val="clear" w:color="auto" w:fill="FFFFFF"/>
      <w:spacing w:after="0" w:line="319" w:lineRule="exact"/>
      <w:jc w:val="both"/>
    </w:pPr>
    <w:rPr>
      <w:rFonts w:ascii="Times New Roman" w:eastAsia="Times New Roman" w:hAnsi="Times New Roman" w:cs="Times New Roman"/>
      <w:sz w:val="28"/>
      <w:szCs w:val="28"/>
    </w:rPr>
  </w:style>
  <w:style w:type="paragraph" w:styleId="ad">
    <w:name w:val="footer"/>
    <w:basedOn w:val="a"/>
    <w:link w:val="ae"/>
    <w:uiPriority w:val="99"/>
    <w:unhideWhenUsed/>
    <w:rsid w:val="00B439C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439C3"/>
  </w:style>
  <w:style w:type="character" w:customStyle="1" w:styleId="14">
    <w:name w:val="Неразрешенное упоминание1"/>
    <w:basedOn w:val="a0"/>
    <w:uiPriority w:val="99"/>
    <w:semiHidden/>
    <w:unhideWhenUsed/>
    <w:rsid w:val="00BB1C44"/>
    <w:rPr>
      <w:color w:val="605E5C"/>
      <w:shd w:val="clear" w:color="auto" w:fill="E1DFDD"/>
    </w:rPr>
  </w:style>
  <w:style w:type="table" w:styleId="af">
    <w:name w:val="Table Grid"/>
    <w:basedOn w:val="a1"/>
    <w:uiPriority w:val="39"/>
    <w:rsid w:val="00BB1C4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 — акцент 11"/>
    <w:basedOn w:val="a1"/>
    <w:uiPriority w:val="46"/>
    <w:rsid w:val="00BB1C44"/>
    <w:pPr>
      <w:spacing w:after="0" w:line="240" w:lineRule="auto"/>
    </w:pPr>
    <w:rPr>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10">
    <w:name w:val="Таблица простая 11"/>
    <w:basedOn w:val="a1"/>
    <w:uiPriority w:val="41"/>
    <w:rsid w:val="00BB1C44"/>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5">
    <w:name w:val="Сетка таблицы светлая1"/>
    <w:basedOn w:val="a1"/>
    <w:uiPriority w:val="40"/>
    <w:rsid w:val="00BB1C44"/>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0">
    <w:name w:val="Таблица простая 21"/>
    <w:basedOn w:val="a1"/>
    <w:uiPriority w:val="42"/>
    <w:rsid w:val="00BB1C44"/>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
    <w:name w:val="Таблица простая 41"/>
    <w:basedOn w:val="a1"/>
    <w:uiPriority w:val="44"/>
    <w:rsid w:val="00BB1C44"/>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Таблица простая 51"/>
    <w:basedOn w:val="a1"/>
    <w:uiPriority w:val="45"/>
    <w:rsid w:val="00BB1C44"/>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
    <w:name w:val="Таблица-сетка 1 светлая1"/>
    <w:basedOn w:val="a1"/>
    <w:uiPriority w:val="46"/>
    <w:rsid w:val="00BB1C44"/>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a1"/>
    <w:uiPriority w:val="46"/>
    <w:rsid w:val="00BB1C44"/>
    <w:pPr>
      <w:spacing w:after="0" w:line="240" w:lineRule="auto"/>
    </w:pPr>
    <w:rPr>
      <w:lang w:val="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
    <w:name w:val="Таблица-сетка 1 светлая — акцент 31"/>
    <w:basedOn w:val="a1"/>
    <w:uiPriority w:val="46"/>
    <w:rsid w:val="00BB1C44"/>
    <w:pPr>
      <w:spacing w:after="0" w:line="240" w:lineRule="auto"/>
    </w:pPr>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a1"/>
    <w:uiPriority w:val="46"/>
    <w:rsid w:val="00BB1C44"/>
    <w:pPr>
      <w:spacing w:after="0" w:line="240" w:lineRule="auto"/>
    </w:pPr>
    <w:rPr>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
    <w:name w:val="Таблица-сетка 1 светлая — акцент 51"/>
    <w:basedOn w:val="a1"/>
    <w:uiPriority w:val="46"/>
    <w:rsid w:val="00BB1C44"/>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
    <w:name w:val="Таблица-сетка 1 светлая — акцент 61"/>
    <w:basedOn w:val="a1"/>
    <w:uiPriority w:val="46"/>
    <w:rsid w:val="00BB1C44"/>
    <w:pPr>
      <w:spacing w:after="0" w:line="240" w:lineRule="auto"/>
    </w:pPr>
    <w:rPr>
      <w:lang w:val="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41">
    <w:name w:val="Таблица-сетка 41"/>
    <w:basedOn w:val="a1"/>
    <w:uiPriority w:val="49"/>
    <w:rsid w:val="00BB1C44"/>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1">
    <w:name w:val="Таблица-сетка 5 темная — акцент 31"/>
    <w:basedOn w:val="a1"/>
    <w:uiPriority w:val="50"/>
    <w:rsid w:val="00BB1C44"/>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731">
    <w:name w:val="Таблица-сетка 7 цветная — акцент 31"/>
    <w:basedOn w:val="a1"/>
    <w:uiPriority w:val="52"/>
    <w:rsid w:val="00BB1C44"/>
    <w:pPr>
      <w:spacing w:after="0" w:line="240" w:lineRule="auto"/>
    </w:pPr>
    <w:rPr>
      <w:color w:val="7B7B7B" w:themeColor="accent3" w:themeShade="BF"/>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5310">
    <w:name w:val="Список-таблица 5 темная — акцент 31"/>
    <w:basedOn w:val="a1"/>
    <w:uiPriority w:val="50"/>
    <w:rsid w:val="00BB1C44"/>
    <w:pPr>
      <w:spacing w:after="0" w:line="240" w:lineRule="auto"/>
    </w:pPr>
    <w:rPr>
      <w:color w:val="FFFFFF" w:themeColor="background1"/>
      <w:lang w:val="en-US"/>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af0">
    <w:name w:val="annotation reference"/>
    <w:basedOn w:val="a0"/>
    <w:uiPriority w:val="99"/>
    <w:semiHidden/>
    <w:unhideWhenUsed/>
    <w:rsid w:val="00BB1C44"/>
    <w:rPr>
      <w:sz w:val="16"/>
      <w:szCs w:val="16"/>
    </w:rPr>
  </w:style>
  <w:style w:type="paragraph" w:styleId="af1">
    <w:name w:val="annotation text"/>
    <w:basedOn w:val="a"/>
    <w:link w:val="af2"/>
    <w:uiPriority w:val="99"/>
    <w:semiHidden/>
    <w:unhideWhenUsed/>
    <w:rsid w:val="00BB1C44"/>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semiHidden/>
    <w:rsid w:val="00BB1C44"/>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BB1C44"/>
    <w:rPr>
      <w:b/>
      <w:bCs/>
    </w:rPr>
  </w:style>
  <w:style w:type="character" w:customStyle="1" w:styleId="af4">
    <w:name w:val="Тема примечания Знак"/>
    <w:basedOn w:val="af2"/>
    <w:link w:val="af3"/>
    <w:uiPriority w:val="99"/>
    <w:semiHidden/>
    <w:rsid w:val="00BB1C44"/>
    <w:rPr>
      <w:rFonts w:ascii="Times New Roman" w:eastAsia="Times New Roman" w:hAnsi="Times New Roman" w:cs="Times New Roman"/>
      <w:b/>
      <w:bCs/>
      <w:sz w:val="20"/>
      <w:szCs w:val="20"/>
      <w:lang w:eastAsia="ru-RU"/>
    </w:rPr>
  </w:style>
  <w:style w:type="character" w:customStyle="1" w:styleId="16">
    <w:name w:val="Неразрешенное упоминание1"/>
    <w:uiPriority w:val="99"/>
    <w:semiHidden/>
    <w:rsid w:val="00BB1C44"/>
    <w:rPr>
      <w:rFonts w:cs="Times New Roman"/>
      <w:color w:val="605E5C"/>
      <w:shd w:val="clear" w:color="auto" w:fill="E1DFDD"/>
    </w:rPr>
  </w:style>
  <w:style w:type="table" w:customStyle="1" w:styleId="17">
    <w:name w:val="Сетка таблицы1"/>
    <w:basedOn w:val="a1"/>
    <w:next w:val="af"/>
    <w:rsid w:val="00BB1C4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Таблица-сетка 1 светлая — акцент 1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style>
  <w:style w:type="table" w:customStyle="1" w:styleId="111">
    <w:name w:val="Таблица простая 1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8">
    <w:name w:val="Сетка таблицы светлая1"/>
    <w:uiPriority w:val="99"/>
    <w:rsid w:val="00BB1C44"/>
    <w:pPr>
      <w:spacing w:after="0"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410">
    <w:name w:val="Таблица простая 4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510">
    <w:name w:val="Таблица простая 5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10">
    <w:name w:val="Таблица-сетка 1 светлая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210">
    <w:name w:val="Таблица-сетка 1 светлая — акцент 2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1310">
    <w:name w:val="Таблица-сетка 1 светлая — акцент 3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1410">
    <w:name w:val="Таблица-сетка 1 светлая — акцент 4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1510">
    <w:name w:val="Таблица-сетка 1 светлая — акцент 5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1610">
    <w:name w:val="Таблица-сетка 1 светлая — акцент 6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style>
  <w:style w:type="table" w:customStyle="1" w:styleId="-410">
    <w:name w:val="Таблица-сетка 4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5311">
    <w:name w:val="Таблица-сетка 5 темная — акцент 31"/>
    <w:uiPriority w:val="99"/>
    <w:rsid w:val="00BB1C44"/>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7310">
    <w:name w:val="Таблица-сетка 7 цветная — акцент 31"/>
    <w:uiPriority w:val="99"/>
    <w:rsid w:val="00BB1C44"/>
    <w:pPr>
      <w:spacing w:after="0" w:line="240" w:lineRule="auto"/>
    </w:pPr>
    <w:rPr>
      <w:rFonts w:ascii="Calibri" w:eastAsia="Calibri" w:hAnsi="Calibri" w:cs="Times New Roman"/>
      <w:color w:val="7B7B7B"/>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5312">
    <w:name w:val="Список-таблица 5 темная — акцент 31"/>
    <w:uiPriority w:val="99"/>
    <w:rsid w:val="00BB1C44"/>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style>
  <w:style w:type="paragraph" w:styleId="af5">
    <w:name w:val="Title"/>
    <w:basedOn w:val="a"/>
    <w:link w:val="af6"/>
    <w:qFormat/>
    <w:rsid w:val="00BB1C44"/>
    <w:pPr>
      <w:spacing w:after="0" w:line="240" w:lineRule="auto"/>
      <w:jc w:val="center"/>
    </w:pPr>
    <w:rPr>
      <w:rFonts w:ascii="Times New Roman" w:eastAsia="Times New Roman" w:hAnsi="Times New Roman" w:cs="Times New Roman"/>
      <w:b/>
      <w:i/>
      <w:caps/>
      <w:color w:val="FF0000"/>
      <w:sz w:val="36"/>
      <w:szCs w:val="20"/>
      <w:lang w:eastAsia="ru-RU"/>
    </w:rPr>
  </w:style>
  <w:style w:type="character" w:customStyle="1" w:styleId="af6">
    <w:name w:val="Заголовок Знак"/>
    <w:basedOn w:val="a0"/>
    <w:link w:val="af5"/>
    <w:rsid w:val="00BB1C44"/>
    <w:rPr>
      <w:rFonts w:ascii="Times New Roman" w:eastAsia="Times New Roman" w:hAnsi="Times New Roman" w:cs="Times New Roman"/>
      <w:b/>
      <w:i/>
      <w:caps/>
      <w:color w:val="FF0000"/>
      <w:sz w:val="36"/>
      <w:szCs w:val="20"/>
      <w:lang w:eastAsia="ru-RU"/>
    </w:rPr>
  </w:style>
  <w:style w:type="character" w:customStyle="1" w:styleId="entry-date">
    <w:name w:val="entry-date"/>
    <w:rsid w:val="00BB1C44"/>
    <w:rPr>
      <w:rFonts w:cs="Times New Roman"/>
    </w:rPr>
  </w:style>
  <w:style w:type="paragraph" w:customStyle="1" w:styleId="entry-title">
    <w:name w:val="entry-title"/>
    <w:basedOn w:val="a"/>
    <w:rsid w:val="00BB1C4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2">
    <w:name w:val="Сетка таблицы11"/>
    <w:uiPriority w:val="99"/>
    <w:rsid w:val="00BB1C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BB1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7">
    <w:name w:val="Pa7"/>
    <w:basedOn w:val="a"/>
    <w:next w:val="a"/>
    <w:uiPriority w:val="99"/>
    <w:rsid w:val="00BB1C44"/>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character" w:customStyle="1" w:styleId="A20">
    <w:name w:val="A2"/>
    <w:uiPriority w:val="99"/>
    <w:rsid w:val="00BB1C44"/>
    <w:rPr>
      <w:color w:val="000000"/>
      <w:sz w:val="28"/>
    </w:rPr>
  </w:style>
  <w:style w:type="paragraph" w:customStyle="1" w:styleId="rvps2">
    <w:name w:val="rvps2"/>
    <w:basedOn w:val="a"/>
    <w:uiPriority w:val="99"/>
    <w:rsid w:val="00BB1C4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TableParagraph">
    <w:name w:val="Table Paragraph"/>
    <w:basedOn w:val="a"/>
    <w:uiPriority w:val="99"/>
    <w:rsid w:val="00BB1C44"/>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FontStyle15">
    <w:name w:val="Font Style15"/>
    <w:uiPriority w:val="99"/>
    <w:rsid w:val="00BB1C44"/>
    <w:rPr>
      <w:rFonts w:ascii="Times New Roman" w:hAnsi="Times New Roman"/>
      <w:color w:val="000000"/>
      <w:sz w:val="20"/>
    </w:rPr>
  </w:style>
  <w:style w:type="table" w:customStyle="1" w:styleId="24">
    <w:name w:val="Сетка таблицы2"/>
    <w:uiPriority w:val="99"/>
    <w:rsid w:val="00BB1C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uiPriority w:val="99"/>
    <w:rsid w:val="00BB1C44"/>
    <w:pPr>
      <w:widowControl w:val="0"/>
      <w:spacing w:after="0" w:line="240" w:lineRule="auto"/>
    </w:pPr>
    <w:rPr>
      <w:rFonts w:ascii="Microsoft Sans Serif" w:eastAsia="Calibri" w:hAnsi="Microsoft Sans Serif" w:cs="Microsoft Sans Serif"/>
      <w:sz w:val="24"/>
      <w:szCs w:val="24"/>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uiPriority w:val="99"/>
    <w:rsid w:val="00BB1C44"/>
    <w:rPr>
      <w:rFonts w:cs="Times New Roman"/>
    </w:rPr>
  </w:style>
  <w:style w:type="character" w:styleId="af8">
    <w:name w:val="Strong"/>
    <w:uiPriority w:val="22"/>
    <w:qFormat/>
    <w:rsid w:val="00BB1C44"/>
    <w:rPr>
      <w:b/>
      <w:bCs/>
    </w:rPr>
  </w:style>
  <w:style w:type="paragraph" w:customStyle="1" w:styleId="Default">
    <w:name w:val="Default"/>
    <w:rsid w:val="00BB1C44"/>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character" w:customStyle="1" w:styleId="212pt">
    <w:name w:val="Основной текст (2) + 12 pt;Курсив"/>
    <w:rsid w:val="00BB1C44"/>
    <w:rPr>
      <w:rFonts w:ascii="Times New Roman" w:eastAsia="Times New Roman" w:hAnsi="Times New Roman" w:cs="Times New Roman"/>
      <w:i/>
      <w:iCs/>
      <w:color w:val="000000"/>
      <w:spacing w:val="0"/>
      <w:w w:val="100"/>
      <w:position w:val="0"/>
      <w:sz w:val="24"/>
      <w:szCs w:val="24"/>
      <w:shd w:val="clear" w:color="auto" w:fill="FFFFFF"/>
      <w:lang w:val="uk-UA" w:eastAsia="uk-UA" w:bidi="uk-UA"/>
    </w:rPr>
  </w:style>
  <w:style w:type="character" w:customStyle="1" w:styleId="210pt">
    <w:name w:val="Основной текст (2) + 10 pt;Малые прописные"/>
    <w:rsid w:val="00BB1C44"/>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uk-UA" w:eastAsia="uk-UA" w:bidi="uk-UA"/>
    </w:rPr>
  </w:style>
  <w:style w:type="table" w:customStyle="1" w:styleId="113">
    <w:name w:val="Звичайна таблиця 11"/>
    <w:basedOn w:val="a1"/>
    <w:uiPriority w:val="41"/>
    <w:rsid w:val="00BB1C44"/>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9">
    <w:name w:val="Без интервала1"/>
    <w:next w:val="af9"/>
    <w:link w:val="afa"/>
    <w:uiPriority w:val="1"/>
    <w:qFormat/>
    <w:rsid w:val="00BB1C44"/>
    <w:pPr>
      <w:spacing w:after="0" w:line="240" w:lineRule="auto"/>
    </w:pPr>
    <w:rPr>
      <w:rFonts w:eastAsia="Times New Roman"/>
      <w:lang w:val="en-US"/>
    </w:rPr>
  </w:style>
  <w:style w:type="paragraph" w:styleId="af9">
    <w:name w:val="No Spacing"/>
    <w:uiPriority w:val="1"/>
    <w:qFormat/>
    <w:rsid w:val="00BB1C44"/>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basedOn w:val="a0"/>
    <w:link w:val="19"/>
    <w:uiPriority w:val="1"/>
    <w:rsid w:val="00BB1C44"/>
    <w:rPr>
      <w:rFonts w:eastAsia="Times New Roman"/>
      <w:lang w:val="en-US"/>
    </w:rPr>
  </w:style>
  <w:style w:type="paragraph" w:customStyle="1" w:styleId="1a">
    <w:name w:val="Заголовок оглавления1"/>
    <w:basedOn w:val="10"/>
    <w:next w:val="a"/>
    <w:uiPriority w:val="39"/>
    <w:unhideWhenUsed/>
    <w:qFormat/>
    <w:rsid w:val="00BB1C44"/>
    <w:pPr>
      <w:spacing w:before="480" w:line="276" w:lineRule="auto"/>
      <w:outlineLvl w:val="9"/>
    </w:pPr>
    <w:rPr>
      <w:rFonts w:ascii="Cambria" w:eastAsia="Times New Roman" w:hAnsi="Cambria" w:cs="Times New Roman"/>
      <w:b/>
      <w:bCs/>
      <w:color w:val="365F91"/>
      <w:sz w:val="28"/>
      <w:szCs w:val="28"/>
    </w:rPr>
  </w:style>
  <w:style w:type="table" w:customStyle="1" w:styleId="42">
    <w:name w:val="Сетка таблицы4"/>
    <w:basedOn w:val="a1"/>
    <w:next w:val="af"/>
    <w:rsid w:val="00BB1C4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BB1C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Заголовок оглавления2"/>
    <w:basedOn w:val="10"/>
    <w:next w:val="a"/>
    <w:uiPriority w:val="39"/>
    <w:unhideWhenUsed/>
    <w:qFormat/>
    <w:rsid w:val="00BB1C44"/>
    <w:pPr>
      <w:spacing w:before="480" w:line="276" w:lineRule="auto"/>
      <w:outlineLvl w:val="9"/>
    </w:pPr>
    <w:rPr>
      <w:rFonts w:ascii="Cambria" w:eastAsia="Times New Roman" w:hAnsi="Cambria" w:cs="Times New Roman"/>
      <w:b/>
      <w:bCs/>
      <w:color w:val="365F91"/>
      <w:sz w:val="28"/>
      <w:szCs w:val="28"/>
    </w:rPr>
  </w:style>
  <w:style w:type="table" w:customStyle="1" w:styleId="1110">
    <w:name w:val="Таблица простая 111"/>
    <w:basedOn w:val="a1"/>
    <w:uiPriority w:val="99"/>
    <w:rsid w:val="00030665"/>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43">
    <w:name w:val="Основной текст (4) + Не полужирный;Не курсив"/>
    <w:rsid w:val="00030665"/>
    <w:rPr>
      <w:rFonts w:ascii="Times New Roman" w:eastAsia="Times New Roman" w:hAnsi="Times New Roman" w:cs="Times New Roman"/>
      <w:b/>
      <w:bCs/>
      <w:i/>
      <w:iCs/>
      <w:smallCaps w:val="0"/>
      <w:strike w:val="0"/>
      <w:color w:val="000000"/>
      <w:spacing w:val="0"/>
      <w:w w:val="100"/>
      <w:position w:val="0"/>
      <w:sz w:val="20"/>
      <w:szCs w:val="20"/>
      <w:u w:val="none"/>
      <w:lang w:val="uk-UA" w:eastAsia="uk-UA" w:bidi="uk-UA"/>
    </w:rPr>
  </w:style>
  <w:style w:type="paragraph" w:styleId="afb">
    <w:name w:val="endnote text"/>
    <w:basedOn w:val="a"/>
    <w:link w:val="afc"/>
    <w:uiPriority w:val="99"/>
    <w:semiHidden/>
    <w:unhideWhenUsed/>
    <w:rsid w:val="00A172AE"/>
    <w:pPr>
      <w:spacing w:after="0" w:line="240" w:lineRule="auto"/>
    </w:pPr>
    <w:rPr>
      <w:sz w:val="20"/>
      <w:szCs w:val="20"/>
    </w:rPr>
  </w:style>
  <w:style w:type="character" w:customStyle="1" w:styleId="afc">
    <w:name w:val="Текст концевой сноски Знак"/>
    <w:basedOn w:val="a0"/>
    <w:link w:val="afb"/>
    <w:uiPriority w:val="99"/>
    <w:semiHidden/>
    <w:rsid w:val="00A172AE"/>
    <w:rPr>
      <w:sz w:val="20"/>
      <w:szCs w:val="20"/>
    </w:rPr>
  </w:style>
  <w:style w:type="character" w:styleId="afd">
    <w:name w:val="endnote reference"/>
    <w:basedOn w:val="a0"/>
    <w:uiPriority w:val="99"/>
    <w:semiHidden/>
    <w:unhideWhenUsed/>
    <w:rsid w:val="00A172AE"/>
    <w:rPr>
      <w:vertAlign w:val="superscript"/>
    </w:rPr>
  </w:style>
  <w:style w:type="paragraph" w:styleId="afe">
    <w:name w:val="footnote text"/>
    <w:basedOn w:val="a"/>
    <w:link w:val="aff"/>
    <w:uiPriority w:val="99"/>
    <w:semiHidden/>
    <w:unhideWhenUsed/>
    <w:rsid w:val="00A172AE"/>
    <w:pPr>
      <w:spacing w:after="0" w:line="240" w:lineRule="auto"/>
    </w:pPr>
    <w:rPr>
      <w:sz w:val="20"/>
      <w:szCs w:val="20"/>
    </w:rPr>
  </w:style>
  <w:style w:type="character" w:customStyle="1" w:styleId="aff">
    <w:name w:val="Текст сноски Знак"/>
    <w:basedOn w:val="a0"/>
    <w:link w:val="afe"/>
    <w:uiPriority w:val="99"/>
    <w:semiHidden/>
    <w:rsid w:val="00A172AE"/>
    <w:rPr>
      <w:sz w:val="20"/>
      <w:szCs w:val="20"/>
    </w:rPr>
  </w:style>
  <w:style w:type="character" w:styleId="aff0">
    <w:name w:val="footnote reference"/>
    <w:basedOn w:val="a0"/>
    <w:uiPriority w:val="99"/>
    <w:semiHidden/>
    <w:unhideWhenUsed/>
    <w:rsid w:val="00A172AE"/>
    <w:rPr>
      <w:vertAlign w:val="superscript"/>
    </w:rPr>
  </w:style>
  <w:style w:type="table" w:customStyle="1" w:styleId="52">
    <w:name w:val="Сетка таблицы5"/>
    <w:basedOn w:val="a1"/>
    <w:next w:val="af"/>
    <w:uiPriority w:val="39"/>
    <w:rsid w:val="00036D3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dxtc">
    <w:name w:val="c9dxtc"/>
    <w:basedOn w:val="a0"/>
    <w:rsid w:val="008D035C"/>
  </w:style>
  <w:style w:type="paragraph" w:customStyle="1" w:styleId="p1">
    <w:name w:val="p1"/>
    <w:basedOn w:val="a"/>
    <w:rsid w:val="008D03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98629">
      <w:bodyDiv w:val="1"/>
      <w:marLeft w:val="0"/>
      <w:marRight w:val="0"/>
      <w:marTop w:val="0"/>
      <w:marBottom w:val="0"/>
      <w:divBdr>
        <w:top w:val="none" w:sz="0" w:space="0" w:color="auto"/>
        <w:left w:val="none" w:sz="0" w:space="0" w:color="auto"/>
        <w:bottom w:val="none" w:sz="0" w:space="0" w:color="auto"/>
        <w:right w:val="none" w:sz="0" w:space="0" w:color="auto"/>
      </w:divBdr>
    </w:div>
    <w:div w:id="401100769">
      <w:bodyDiv w:val="1"/>
      <w:marLeft w:val="0"/>
      <w:marRight w:val="0"/>
      <w:marTop w:val="0"/>
      <w:marBottom w:val="0"/>
      <w:divBdr>
        <w:top w:val="none" w:sz="0" w:space="0" w:color="auto"/>
        <w:left w:val="none" w:sz="0" w:space="0" w:color="auto"/>
        <w:bottom w:val="none" w:sz="0" w:space="0" w:color="auto"/>
        <w:right w:val="none" w:sz="0" w:space="0" w:color="auto"/>
      </w:divBdr>
    </w:div>
    <w:div w:id="1124420034">
      <w:bodyDiv w:val="1"/>
      <w:marLeft w:val="0"/>
      <w:marRight w:val="0"/>
      <w:marTop w:val="0"/>
      <w:marBottom w:val="0"/>
      <w:divBdr>
        <w:top w:val="none" w:sz="0" w:space="0" w:color="auto"/>
        <w:left w:val="none" w:sz="0" w:space="0" w:color="auto"/>
        <w:bottom w:val="none" w:sz="0" w:space="0" w:color="auto"/>
        <w:right w:val="none" w:sz="0" w:space="0" w:color="auto"/>
      </w:divBdr>
    </w:div>
    <w:div w:id="1151210586">
      <w:bodyDiv w:val="1"/>
      <w:marLeft w:val="0"/>
      <w:marRight w:val="0"/>
      <w:marTop w:val="0"/>
      <w:marBottom w:val="0"/>
      <w:divBdr>
        <w:top w:val="none" w:sz="0" w:space="0" w:color="auto"/>
        <w:left w:val="none" w:sz="0" w:space="0" w:color="auto"/>
        <w:bottom w:val="none" w:sz="0" w:space="0" w:color="auto"/>
        <w:right w:val="none" w:sz="0" w:space="0" w:color="auto"/>
      </w:divBdr>
    </w:div>
    <w:div w:id="177644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hyperlink" Target="mailto:shap_irina@ukr.net" TargetMode="External"/><Relationship Id="rId39" Type="http://schemas.openxmlformats.org/officeDocument/2006/relationships/hyperlink" Target="mailto:petrkyzim@gmail.com" TargetMode="External"/><Relationship Id="rId21" Type="http://schemas.openxmlformats.org/officeDocument/2006/relationships/hyperlink" Target="mailto:sviatoslava.pashkevych@gmail.com" TargetMode="External"/><Relationship Id="rId34" Type="http://schemas.openxmlformats.org/officeDocument/2006/relationships/hyperlink" Target="mailto:pilipkoolga@meta.ua" TargetMode="External"/><Relationship Id="rId42" Type="http://schemas.openxmlformats.org/officeDocument/2006/relationships/footer" Target="footer1.xm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mailto:pavlo748@gmail.com" TargetMode="External"/><Relationship Id="rId11" Type="http://schemas.openxmlformats.org/officeDocument/2006/relationships/hyperlink" Target="https://khdafk.com.ua/wp-content/uploads/2024/02/opp-organizacziya-ta-kerivnycztvo-sport.-diyalnistyu.pdf" TargetMode="External"/><Relationship Id="rId24" Type="http://schemas.openxmlformats.org/officeDocument/2006/relationships/hyperlink" Target="mailto:spitzinvitaly@gmail.com" TargetMode="External"/><Relationship Id="rId32" Type="http://schemas.openxmlformats.org/officeDocument/2006/relationships/hyperlink" Target="mailto:sereda_nataliya86@ukr.net" TargetMode="External"/><Relationship Id="rId37" Type="http://schemas.openxmlformats.org/officeDocument/2006/relationships/hyperlink" Target="mailto:pashkovaviktoria7@gmail.com" TargetMode="External"/><Relationship Id="rId40" Type="http://schemas.openxmlformats.org/officeDocument/2006/relationships/hyperlink" Target="mailto:raoidstk@gmail.com" TargetMode="External"/><Relationship Id="rId45"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maslyak@khdafk.com" TargetMode="External"/><Relationship Id="rId28" Type="http://schemas.openxmlformats.org/officeDocument/2006/relationships/hyperlink" Target="mailto:gnatenkokateryna0704@gmail.com" TargetMode="External"/><Relationship Id="rId36" Type="http://schemas.openxmlformats.org/officeDocument/2006/relationships/hyperlink" Target="mailto:alina.melnik1987@ukr.net" TargetMode="External"/><Relationship Id="rId49" Type="http://schemas.openxmlformats.org/officeDocument/2006/relationships/theme" Target="theme/theme1.xml"/><Relationship Id="rId10" Type="http://schemas.openxmlformats.org/officeDocument/2006/relationships/hyperlink" Target="https://khdafk.com.ua/wp-content/uploads/2024/02/opp-organizacziya-ta-kerivnycztvo-sport.-diyalnistyu.pdf" TargetMode="External"/><Relationship Id="rId19" Type="http://schemas.openxmlformats.org/officeDocument/2006/relationships/hyperlink" Target="mailto:tropin.yurij@gmail.com" TargetMode="External"/><Relationship Id="rId31" Type="http://schemas.openxmlformats.org/officeDocument/2006/relationships/hyperlink" Target="mailto:anastasiabond1@ukr.net" TargetMode="External"/><Relationship Id="rId44"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s://khdafk.com.ua/wp-content/uploads/2024/01/op_org__prom_ta_agentska_diyalnist_u_sferi_sportu.pdf" TargetMode="External"/><Relationship Id="rId14" Type="http://schemas.openxmlformats.org/officeDocument/2006/relationships/image" Target="media/image3.png"/><Relationship Id="rId22" Type="http://schemas.openxmlformats.org/officeDocument/2006/relationships/hyperlink" Target="mailto:obezyazychnaya@gmail.com" TargetMode="External"/><Relationship Id="rId27" Type="http://schemas.openxmlformats.org/officeDocument/2006/relationships/hyperlink" Target="mailto:lubo.karpets@gmail.com" TargetMode="External"/><Relationship Id="rId30" Type="http://schemas.openxmlformats.org/officeDocument/2006/relationships/hyperlink" Target="mailto:dariaokun@gmail.com" TargetMode="External"/><Relationship Id="rId35" Type="http://schemas.openxmlformats.org/officeDocument/2006/relationships/hyperlink" Target="mailto:pomeshikovaip@ukr.net" TargetMode="External"/><Relationship Id="rId43" Type="http://schemas.openxmlformats.org/officeDocument/2006/relationships/chart" Target="charts/chart3.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hyperlink" Target="mailto:rovnayaolga77@ukr.net" TargetMode="External"/><Relationship Id="rId33" Type="http://schemas.openxmlformats.org/officeDocument/2006/relationships/hyperlink" Target="mailto:tkachsi2015@ukr.net" TargetMode="External"/><Relationship Id="rId38" Type="http://schemas.openxmlformats.org/officeDocument/2006/relationships/hyperlink" Target="mailto:petrkyzim@i.ua" TargetMode="External"/><Relationship Id="rId46" Type="http://schemas.openxmlformats.org/officeDocument/2006/relationships/chart" Target="charts/chart6.xml"/><Relationship Id="rId20" Type="http://schemas.openxmlformats.org/officeDocument/2006/relationships/hyperlink" Target="mailto:pomeshikovaip@ukr.net"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esktop\&#1040;&#1082;&#1072;&#1076;&#1077;&#1084;&#1110;&#1103;%20&#1055;&#1072;&#1096;&#1082;&#1086;&#1074;&#1072;%20&#1042;\&#1055;&#1086;&#1084;&#1110;&#1095;&#1085;&#1080;&#1082;%20&#1087;&#1088;&#1086;&#1088;&#1077;&#1082;&#1090;&#1086;&#1088;&#1072;%20&#1079;%20&#1085;&#1087;&#1088;\2025-2026%20&#1085;.&#1088;\&#1047;&#1074;&#1110;&#1090;%20&#1056;&#1077;&#1082;&#1090;&#1086;&#1088;&#1072;%20&#1079;&#1072;%202025%20&#1088;&#1110;&#1082;\2024%20&#1076;&#1086;&#1082;&#1090;&#1086;&#1088;&#1080;,%20&#1082;&#1072;&#1085;&#1076;&#1080;&#1076;&#1072;&#1090;&#1080;,%20&#1073;&#1077;&#1079;%20&#1085;&#1072;&#1091;&#1082;.&#1089;&#1090;&#1091;&#108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1040;&#1082;&#1072;&#1076;&#1077;&#1084;&#1110;&#1103;%20&#1055;&#1072;&#1096;&#1082;&#1086;&#1074;&#1072;%20&#1042;\&#1055;&#1086;&#1084;&#1110;&#1095;&#1085;&#1080;&#1082;%20&#1087;&#1088;&#1086;&#1088;&#1077;&#1082;&#1090;&#1086;&#1088;&#1072;%20&#1079;%20&#1085;&#1087;&#1088;\2025-2026%20&#1085;.&#1088;\&#1047;&#1074;&#1110;&#1090;%20&#1056;&#1077;&#1082;&#1090;&#1086;&#1088;&#1072;%20&#1079;&#1072;%202025%20&#1088;&#1110;&#1082;\2024%20&#1076;&#1086;&#1082;&#1090;&#1086;&#1088;&#1080;,%20&#1082;&#1072;&#1085;&#1076;&#1080;&#1076;&#1072;&#1090;&#1080;,%20&#1073;&#1077;&#1079;%20&#1085;&#1072;&#1091;&#1082;.&#1089;&#1090;&#1091;&#108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Downloads\&#1047;&#1074;&#1110;&#1090;%20&#1088;&#1077;&#1082;&#1090;&#1086;&#1088;&#1072;%20&#1088;&#1072;&#1089;&#1095;&#1077;&#1090;%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BK_SERVER\server%20g%20(G)\&#1061;&#1088;&#1099;&#1095;&#1080;&#1082;&#1086;&#1074;&#1072;%20&#1052;.%20&#1040;\&#1047;&#1074;&#1110;&#1090;%20&#1088;&#1077;&#1082;&#1090;&#1086;&#1088;&#1072;%20&#1088;&#1072;&#1089;&#1095;&#1077;&#1090;%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Downloads\&#1047;&#1074;&#1110;&#1090;%20&#1088;&#1077;&#1082;&#1090;&#1086;&#1088;&#1072;%20&#1088;&#1072;&#1089;&#1095;&#1077;&#1090;%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Downloads\&#1047;&#1074;&#1110;&#1090;%20&#1088;&#1077;&#1082;&#1090;&#1086;&#1088;&#1072;%20&#1088;&#1072;&#1089;&#1095;&#1077;&#1090;%202025.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2024 рік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D15-4220-991D-27BEA892398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D15-4220-991D-27BEA892398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D15-4220-991D-27BEA892398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1"/>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Sheet1!$B$5:$B$7</c:f>
              <c:strCache>
                <c:ptCount val="3"/>
                <c:pt idx="0">
                  <c:v>докторів наук </c:v>
                </c:pt>
                <c:pt idx="1">
                  <c:v>кандидатів наук (докторів PhD)</c:v>
                </c:pt>
                <c:pt idx="2">
                  <c:v>без наукового ступеня</c:v>
                </c:pt>
              </c:strCache>
            </c:strRef>
          </c:cat>
          <c:val>
            <c:numRef>
              <c:f>Sheet1!$C$5:$C$7</c:f>
              <c:numCache>
                <c:formatCode>General</c:formatCode>
                <c:ptCount val="3"/>
                <c:pt idx="0">
                  <c:v>19</c:v>
                </c:pt>
                <c:pt idx="1">
                  <c:v>104</c:v>
                </c:pt>
                <c:pt idx="2">
                  <c:v>32</c:v>
                </c:pt>
              </c:numCache>
            </c:numRef>
          </c:val>
          <c:extLst>
            <c:ext xmlns:c16="http://schemas.microsoft.com/office/drawing/2014/chart" uri="{C3380CC4-5D6E-409C-BE32-E72D297353CC}">
              <c16:uniqueId val="{00000006-DD15-4220-991D-27BEA8923982}"/>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2025 рік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CAD-4CBD-995A-883B8584285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CAD-4CBD-995A-883B8584285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CAD-4CBD-995A-883B85842856}"/>
              </c:ext>
            </c:extLst>
          </c:dPt>
          <c:dLbls>
            <c:dLbl>
              <c:idx val="1"/>
              <c:layout>
                <c:manualLayout>
                  <c:x val="8.3333333333333332E-3"/>
                  <c:y val="-4.6296296296296294E-3"/>
                </c:manualLayout>
              </c:layout>
              <c:numFmt formatCode="General"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bestFit"/>
              <c:showLegendKey val="1"/>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DCAD-4CBD-995A-883B8584285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1"/>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Sheet1!$P$5:$P$7</c:f>
              <c:strCache>
                <c:ptCount val="3"/>
                <c:pt idx="0">
                  <c:v>докторів наук </c:v>
                </c:pt>
                <c:pt idx="1">
                  <c:v>кандидатів наук (докторів PhD)</c:v>
                </c:pt>
                <c:pt idx="2">
                  <c:v>без наукового ступеня</c:v>
                </c:pt>
              </c:strCache>
            </c:strRef>
          </c:cat>
          <c:val>
            <c:numRef>
              <c:f>Sheet1!$Q$5:$Q$7</c:f>
              <c:numCache>
                <c:formatCode>General</c:formatCode>
                <c:ptCount val="3"/>
                <c:pt idx="0">
                  <c:v>22</c:v>
                </c:pt>
                <c:pt idx="1">
                  <c:v>99</c:v>
                </c:pt>
                <c:pt idx="2">
                  <c:v>31</c:v>
                </c:pt>
              </c:numCache>
            </c:numRef>
          </c:val>
          <c:extLst>
            <c:ext xmlns:c16="http://schemas.microsoft.com/office/drawing/2014/chart" uri="{C3380CC4-5D6E-409C-BE32-E72D297353CC}">
              <c16:uniqueId val="{00000006-DCAD-4CBD-995A-883B8584285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w="9525">
              <a:solidFill>
                <a:schemeClr val="accent1"/>
              </a:solidFill>
            </a:ln>
          </c:spPr>
          <c:dPt>
            <c:idx val="0"/>
            <c:bubble3D val="0"/>
            <c:spPr>
              <a:pattFill prst="horzBrick">
                <a:fgClr>
                  <a:schemeClr val="accent1"/>
                </a:fgClr>
                <a:bgClr>
                  <a:schemeClr val="bg1"/>
                </a:bgClr>
              </a:pattFill>
              <a:ln w="9525">
                <a:solidFill>
                  <a:schemeClr val="accent1"/>
                </a:solidFill>
              </a:ln>
              <a:effectLst/>
            </c:spPr>
            <c:extLst>
              <c:ext xmlns:c16="http://schemas.microsoft.com/office/drawing/2014/chart" uri="{C3380CC4-5D6E-409C-BE32-E72D297353CC}">
                <c16:uniqueId val="{00000001-34DF-4ABE-8B98-12DB4DD43536}"/>
              </c:ext>
            </c:extLst>
          </c:dPt>
          <c:dPt>
            <c:idx val="1"/>
            <c:bubble3D val="0"/>
            <c:spPr>
              <a:pattFill prst="trellis">
                <a:fgClr>
                  <a:srgbClr val="FF0000"/>
                </a:fgClr>
                <a:bgClr>
                  <a:schemeClr val="bg1"/>
                </a:bgClr>
              </a:pattFill>
              <a:ln w="9525">
                <a:solidFill>
                  <a:schemeClr val="accent1"/>
                </a:solidFill>
              </a:ln>
              <a:effectLst/>
            </c:spPr>
            <c:extLst>
              <c:ext xmlns:c16="http://schemas.microsoft.com/office/drawing/2014/chart" uri="{C3380CC4-5D6E-409C-BE32-E72D297353CC}">
                <c16:uniqueId val="{00000003-34DF-4ABE-8B98-12DB4DD43536}"/>
              </c:ext>
            </c:extLst>
          </c:dPt>
          <c:dPt>
            <c:idx val="2"/>
            <c:bubble3D val="0"/>
            <c:spPr>
              <a:pattFill prst="pct70">
                <a:fgClr>
                  <a:schemeClr val="accent2">
                    <a:lumMod val="75000"/>
                  </a:schemeClr>
                </a:fgClr>
                <a:bgClr>
                  <a:schemeClr val="bg1"/>
                </a:bgClr>
              </a:pattFill>
              <a:ln w="9525">
                <a:solidFill>
                  <a:schemeClr val="accent1"/>
                </a:solidFill>
              </a:ln>
              <a:effectLst/>
            </c:spPr>
            <c:extLst>
              <c:ext xmlns:c16="http://schemas.microsoft.com/office/drawing/2014/chart" uri="{C3380CC4-5D6E-409C-BE32-E72D297353CC}">
                <c16:uniqueId val="{00000005-34DF-4ABE-8B98-12DB4DD43536}"/>
              </c:ext>
            </c:extLst>
          </c:dPt>
          <c:dPt>
            <c:idx val="3"/>
            <c:bubble3D val="0"/>
            <c:spPr>
              <a:pattFill prst="narHorz">
                <a:fgClr>
                  <a:srgbClr val="00B050"/>
                </a:fgClr>
                <a:bgClr>
                  <a:schemeClr val="bg1"/>
                </a:bgClr>
              </a:pattFill>
              <a:ln w="9525">
                <a:solidFill>
                  <a:schemeClr val="accent1"/>
                </a:solidFill>
              </a:ln>
              <a:effectLst/>
            </c:spPr>
            <c:extLst>
              <c:ext xmlns:c16="http://schemas.microsoft.com/office/drawing/2014/chart" uri="{C3380CC4-5D6E-409C-BE32-E72D297353CC}">
                <c16:uniqueId val="{00000007-34DF-4ABE-8B98-12DB4DD43536}"/>
              </c:ext>
            </c:extLst>
          </c:dPt>
          <c:dPt>
            <c:idx val="4"/>
            <c:bubble3D val="0"/>
            <c:spPr>
              <a:pattFill prst="dkUpDiag">
                <a:fgClr>
                  <a:schemeClr val="accent4">
                    <a:lumMod val="60000"/>
                    <a:lumOff val="40000"/>
                  </a:schemeClr>
                </a:fgClr>
                <a:bgClr>
                  <a:schemeClr val="bg1"/>
                </a:bgClr>
              </a:pattFill>
              <a:ln w="9525">
                <a:solidFill>
                  <a:schemeClr val="accent1"/>
                </a:solidFill>
              </a:ln>
              <a:effectLst/>
            </c:spPr>
            <c:extLst>
              <c:ext xmlns:c16="http://schemas.microsoft.com/office/drawing/2014/chart" uri="{C3380CC4-5D6E-409C-BE32-E72D297353CC}">
                <c16:uniqueId val="{00000009-34DF-4ABE-8B98-12DB4DD43536}"/>
              </c:ext>
            </c:extLst>
          </c:dPt>
          <c:dLbls>
            <c:dLbl>
              <c:idx val="0"/>
              <c:layout>
                <c:manualLayout>
                  <c:x val="6.3433574071215026E-2"/>
                  <c:y val="-1.713535808024007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DF-4ABE-8B98-12DB4DD43536}"/>
                </c:ext>
              </c:extLst>
            </c:dLbl>
            <c:dLbl>
              <c:idx val="1"/>
              <c:layout>
                <c:manualLayout>
                  <c:x val="-5.249219243164225E-2"/>
                  <c:y val="1.875886597726197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DF-4ABE-8B98-12DB4DD43536}"/>
                </c:ext>
              </c:extLst>
            </c:dLbl>
            <c:dLbl>
              <c:idx val="2"/>
              <c:layout>
                <c:manualLayout>
                  <c:x val="-1.6958725747516855E-2"/>
                  <c:y val="-1.815819534186133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DF-4ABE-8B98-12DB4DD43536}"/>
                </c:ext>
              </c:extLst>
            </c:dLbl>
            <c:dLbl>
              <c:idx val="3"/>
              <c:layout>
                <c:manualLayout>
                  <c:x val="2.5687761252065646E-2"/>
                  <c:y val="-2.617456248201532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DF-4ABE-8B98-12DB4DD43536}"/>
                </c:ext>
              </c:extLst>
            </c:dLbl>
            <c:dLbl>
              <c:idx val="4"/>
              <c:layout>
                <c:manualLayout>
                  <c:x val="3.9295741627067789E-2"/>
                  <c:y val="4.1850873292001286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DF-4ABE-8B98-12DB4DD435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'рис 1'!$B$4:$B$8</c:f>
              <c:strCache>
                <c:ptCount val="5"/>
                <c:pt idx="0">
                  <c:v>оплата праці з нарахуваннями (96,6%)</c:v>
                </c:pt>
                <c:pt idx="1">
                  <c:v>соціальне забезепечення (0,3%)</c:v>
                </c:pt>
                <c:pt idx="2">
                  <c:v>комунальні витрати (1,7%)</c:v>
                </c:pt>
                <c:pt idx="3">
                  <c:v>харчування дітей-сиріт (1,0%)</c:v>
                </c:pt>
                <c:pt idx="4">
                  <c:v>матеріали та послуги (0,4%)</c:v>
                </c:pt>
              </c:strCache>
            </c:strRef>
          </c:cat>
          <c:val>
            <c:numRef>
              <c:f>'рис 1'!$D$4:$D$8</c:f>
              <c:numCache>
                <c:formatCode>0.0%</c:formatCode>
                <c:ptCount val="5"/>
                <c:pt idx="0">
                  <c:v>0.96599999999999997</c:v>
                </c:pt>
                <c:pt idx="1">
                  <c:v>3.0000000000000001E-3</c:v>
                </c:pt>
                <c:pt idx="2">
                  <c:v>1.7000000000000001E-2</c:v>
                </c:pt>
                <c:pt idx="3">
                  <c:v>0.01</c:v>
                </c:pt>
                <c:pt idx="4">
                  <c:v>4.0000000000000001E-3</c:v>
                </c:pt>
              </c:numCache>
            </c:numRef>
          </c:val>
          <c:extLst>
            <c:ext xmlns:c16="http://schemas.microsoft.com/office/drawing/2014/chart" uri="{C3380CC4-5D6E-409C-BE32-E72D297353CC}">
              <c16:uniqueId val="{0000000A-34DF-4ABE-8B98-12DB4DD4353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535558440402963E-2"/>
          <c:y val="0.76011595156349576"/>
          <c:w val="0.96726520510051806"/>
          <c:h val="0.21377438786209166"/>
        </c:manualLayout>
      </c:layout>
      <c:overlay val="0"/>
      <c:spPr>
        <a:noFill/>
        <a:ln>
          <a:noFill/>
        </a:ln>
        <a:effectLst/>
      </c:spPr>
      <c:txPr>
        <a:bodyPr rot="0" spcFirstLastPara="1" vertOverflow="ellipsis" vert="horz" wrap="square" anchor="ctr" anchorCtr="1"/>
        <a:lstStyle/>
        <a:p>
          <a:pPr rtl="0">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75">
              <a:fgClr>
                <a:schemeClr val="accent4">
                  <a:lumMod val="60000"/>
                  <a:lumOff val="40000"/>
                </a:schemeClr>
              </a:fgClr>
              <a:bgClr>
                <a:schemeClr val="bg1"/>
              </a:bgClr>
            </a:pattFill>
            <a:ln w="12700">
              <a:solidFill>
                <a:schemeClr val="accent1"/>
              </a:solidFill>
            </a:ln>
          </c:spPr>
          <c:dPt>
            <c:idx val="0"/>
            <c:bubble3D val="0"/>
            <c:spPr>
              <a:pattFill prst="trellis">
                <a:fgClr>
                  <a:schemeClr val="accent3">
                    <a:lumMod val="75000"/>
                  </a:schemeClr>
                </a:fgClr>
                <a:bgClr>
                  <a:schemeClr val="bg1"/>
                </a:bgClr>
              </a:pattFill>
              <a:ln w="12700">
                <a:solidFill>
                  <a:schemeClr val="accent1"/>
                </a:solidFill>
              </a:ln>
              <a:effectLst/>
            </c:spPr>
            <c:extLst>
              <c:ext xmlns:c16="http://schemas.microsoft.com/office/drawing/2014/chart" uri="{C3380CC4-5D6E-409C-BE32-E72D297353CC}">
                <c16:uniqueId val="{00000001-07CD-4281-97AE-81383075D57F}"/>
              </c:ext>
            </c:extLst>
          </c:dPt>
          <c:dPt>
            <c:idx val="1"/>
            <c:bubble3D val="0"/>
            <c:spPr>
              <a:pattFill prst="narVert">
                <a:fgClr>
                  <a:schemeClr val="accent4">
                    <a:lumMod val="60000"/>
                    <a:lumOff val="40000"/>
                  </a:schemeClr>
                </a:fgClr>
                <a:bgClr>
                  <a:schemeClr val="bg1"/>
                </a:bgClr>
              </a:pattFill>
              <a:ln w="9525">
                <a:solidFill>
                  <a:schemeClr val="accent1"/>
                </a:solidFill>
              </a:ln>
              <a:effectLst/>
            </c:spPr>
            <c:extLst>
              <c:ext xmlns:c16="http://schemas.microsoft.com/office/drawing/2014/chart" uri="{C3380CC4-5D6E-409C-BE32-E72D297353CC}">
                <c16:uniqueId val="{00000003-07CD-4281-97AE-81383075D57F}"/>
              </c:ext>
            </c:extLst>
          </c:dPt>
          <c:dLbls>
            <c:dLbl>
              <c:idx val="0"/>
              <c:layout>
                <c:manualLayout>
                  <c:x val="6.2474846894138132E-2"/>
                  <c:y val="7.052165354330716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4822222222222223"/>
                      <c:h val="0.12956036745406824"/>
                    </c:manualLayout>
                  </c15:layout>
                </c:ext>
                <c:ext xmlns:c16="http://schemas.microsoft.com/office/drawing/2014/chart" uri="{C3380CC4-5D6E-409C-BE32-E72D297353CC}">
                  <c16:uniqueId val="{00000001-07CD-4281-97AE-81383075D57F}"/>
                </c:ext>
              </c:extLst>
            </c:dLbl>
            <c:dLbl>
              <c:idx val="1"/>
              <c:layout>
                <c:manualLayout>
                  <c:x val="-1.3171259842519685E-2"/>
                  <c:y val="-4.0496864975211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CD-4281-97AE-81383075D5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'рис 2'!$B$3:$B$4</c:f>
              <c:strCache>
                <c:ptCount val="2"/>
                <c:pt idx="0">
                  <c:v>Фінансування з загального фонду на 31.12.25 р. (55,4%)</c:v>
                </c:pt>
                <c:pt idx="1">
                  <c:v>Власні надходження (спеціальний фонд) на 31.12.25 р. (44,6%)</c:v>
                </c:pt>
              </c:strCache>
            </c:strRef>
          </c:cat>
          <c:val>
            <c:numRef>
              <c:f>'рис 2'!$C$3:$C$4</c:f>
              <c:numCache>
                <c:formatCode>0.0%</c:formatCode>
                <c:ptCount val="2"/>
                <c:pt idx="0">
                  <c:v>0.55400000000000005</c:v>
                </c:pt>
                <c:pt idx="1">
                  <c:v>0.44600000000000001</c:v>
                </c:pt>
              </c:numCache>
            </c:numRef>
          </c:val>
          <c:extLst>
            <c:ext xmlns:c16="http://schemas.microsoft.com/office/drawing/2014/chart" uri="{C3380CC4-5D6E-409C-BE32-E72D297353CC}">
              <c16:uniqueId val="{00000004-07CD-4281-97AE-81383075D57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0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937003968253967"/>
          <c:y val="5.6173804415015322E-2"/>
          <c:w val="0.31830357142857141"/>
          <c:h val="0.52749691738594329"/>
        </c:manualLayout>
      </c:layout>
      <c:pieChart>
        <c:varyColors val="1"/>
        <c:ser>
          <c:idx val="0"/>
          <c:order val="0"/>
          <c:spPr>
            <a:pattFill prst="pct60">
              <a:fgClr>
                <a:schemeClr val="accent4">
                  <a:lumMod val="60000"/>
                  <a:lumOff val="40000"/>
                </a:schemeClr>
              </a:fgClr>
              <a:bgClr>
                <a:schemeClr val="bg1"/>
              </a:bgClr>
            </a:pattFill>
            <a:ln w="6350">
              <a:solidFill>
                <a:schemeClr val="accent1"/>
              </a:solidFill>
            </a:ln>
          </c:spPr>
          <c:dPt>
            <c:idx val="0"/>
            <c:bubble3D val="0"/>
            <c:spPr>
              <a:pattFill prst="pct70">
                <a:fgClr>
                  <a:srgbClr val="0070C0"/>
                </a:fgClr>
                <a:bgClr>
                  <a:schemeClr val="bg1"/>
                </a:bgClr>
              </a:pattFill>
              <a:ln w="6350">
                <a:solidFill>
                  <a:schemeClr val="accent1"/>
                </a:solidFill>
              </a:ln>
              <a:effectLst/>
            </c:spPr>
            <c:extLst>
              <c:ext xmlns:c16="http://schemas.microsoft.com/office/drawing/2014/chart" uri="{C3380CC4-5D6E-409C-BE32-E72D297353CC}">
                <c16:uniqueId val="{00000001-A894-46F0-8F8F-F1EB4CDF9B72}"/>
              </c:ext>
            </c:extLst>
          </c:dPt>
          <c:dPt>
            <c:idx val="1"/>
            <c:bubble3D val="0"/>
            <c:spPr>
              <a:pattFill prst="trellis">
                <a:fgClr>
                  <a:schemeClr val="accent2">
                    <a:lumMod val="75000"/>
                  </a:schemeClr>
                </a:fgClr>
                <a:bgClr>
                  <a:schemeClr val="bg1"/>
                </a:bgClr>
              </a:pattFill>
              <a:ln w="6350">
                <a:solidFill>
                  <a:schemeClr val="accent1"/>
                </a:solidFill>
              </a:ln>
              <a:effectLst/>
            </c:spPr>
            <c:extLst>
              <c:ext xmlns:c16="http://schemas.microsoft.com/office/drawing/2014/chart" uri="{C3380CC4-5D6E-409C-BE32-E72D297353CC}">
                <c16:uniqueId val="{00000003-A894-46F0-8F8F-F1EB4CDF9B72}"/>
              </c:ext>
            </c:extLst>
          </c:dPt>
          <c:dPt>
            <c:idx val="2"/>
            <c:bubble3D val="0"/>
            <c:spPr>
              <a:pattFill prst="pct60">
                <a:fgClr>
                  <a:schemeClr val="accent4">
                    <a:lumMod val="60000"/>
                    <a:lumOff val="40000"/>
                  </a:schemeClr>
                </a:fgClr>
                <a:bgClr>
                  <a:schemeClr val="bg1"/>
                </a:bgClr>
              </a:pattFill>
              <a:ln w="6350">
                <a:solidFill>
                  <a:schemeClr val="accent1"/>
                </a:solidFill>
              </a:ln>
              <a:effectLst/>
            </c:spPr>
            <c:extLst>
              <c:ext xmlns:c16="http://schemas.microsoft.com/office/drawing/2014/chart" uri="{C3380CC4-5D6E-409C-BE32-E72D297353CC}">
                <c16:uniqueId val="{00000005-A894-46F0-8F8F-F1EB4CDF9B72}"/>
              </c:ext>
            </c:extLst>
          </c:dPt>
          <c:dPt>
            <c:idx val="3"/>
            <c:bubble3D val="0"/>
            <c:spPr>
              <a:pattFill prst="narVert">
                <a:fgClr>
                  <a:srgbClr val="00B050"/>
                </a:fgClr>
                <a:bgClr>
                  <a:schemeClr val="bg1"/>
                </a:bgClr>
              </a:pattFill>
              <a:ln w="6350">
                <a:solidFill>
                  <a:schemeClr val="accent1"/>
                </a:solidFill>
              </a:ln>
              <a:effectLst/>
            </c:spPr>
            <c:extLst>
              <c:ext xmlns:c16="http://schemas.microsoft.com/office/drawing/2014/chart" uri="{C3380CC4-5D6E-409C-BE32-E72D297353CC}">
                <c16:uniqueId val="{00000007-A894-46F0-8F8F-F1EB4CDF9B72}"/>
              </c:ext>
            </c:extLst>
          </c:dPt>
          <c:dPt>
            <c:idx val="4"/>
            <c:bubble3D val="0"/>
            <c:spPr>
              <a:pattFill prst="pct60">
                <a:fgClr>
                  <a:schemeClr val="accent4">
                    <a:lumMod val="60000"/>
                    <a:lumOff val="40000"/>
                  </a:schemeClr>
                </a:fgClr>
                <a:bgClr>
                  <a:schemeClr val="bg1"/>
                </a:bgClr>
              </a:pattFill>
              <a:ln w="6350">
                <a:solidFill>
                  <a:schemeClr val="accent1"/>
                </a:solidFill>
              </a:ln>
              <a:effectLst/>
            </c:spPr>
            <c:extLst>
              <c:ext xmlns:c16="http://schemas.microsoft.com/office/drawing/2014/chart" uri="{C3380CC4-5D6E-409C-BE32-E72D297353CC}">
                <c16:uniqueId val="{00000009-A894-46F0-8F8F-F1EB4CDF9B72}"/>
              </c:ext>
            </c:extLst>
          </c:dPt>
          <c:dLbls>
            <c:dLbl>
              <c:idx val="0"/>
              <c:layout>
                <c:manualLayout>
                  <c:x val="8.5661167354080733E-2"/>
                  <c:y val="-7.96201183853251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94-46F0-8F8F-F1EB4CDF9B72}"/>
                </c:ext>
              </c:extLst>
            </c:dLbl>
            <c:dLbl>
              <c:idx val="1"/>
              <c:layout>
                <c:manualLayout>
                  <c:x val="-3.9181625734283257E-2"/>
                  <c:y val="1.7468146321413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94-46F0-8F8F-F1EB4CDF9B72}"/>
                </c:ext>
              </c:extLst>
            </c:dLbl>
            <c:dLbl>
              <c:idx val="2"/>
              <c:layout>
                <c:manualLayout>
                  <c:x val="-4.4324732845894263E-2"/>
                  <c:y val="1.02753801890669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94-46F0-8F8F-F1EB4CDF9B72}"/>
                </c:ext>
              </c:extLst>
            </c:dLbl>
            <c:dLbl>
              <c:idx val="3"/>
              <c:layout>
                <c:manualLayout>
                  <c:x val="1.0480721159854973E-2"/>
                  <c:y val="-4.8294286888614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94-46F0-8F8F-F1EB4CDF9B72}"/>
                </c:ext>
              </c:extLst>
            </c:dLbl>
            <c:dLbl>
              <c:idx val="4"/>
              <c:layout>
                <c:manualLayout>
                  <c:x val="-1.0519529607924136E-2"/>
                  <c:y val="3.708627330674575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94-46F0-8F8F-F1EB4CDF9B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'рис 3'!$B$5:$B$9</c:f>
              <c:strCache>
                <c:ptCount val="5"/>
                <c:pt idx="0">
                  <c:v>Плата за послуги, що надаються бюджетними установами згідно з їх основною діяльністю (75,1%)</c:v>
                </c:pt>
                <c:pt idx="1">
                  <c:v>Надходження бюджетних установ від додаткової (господарської) діяльності (2,8%)</c:v>
                </c:pt>
                <c:pt idx="2">
                  <c:v>Плата за оренду майна бюджетних установ, що здійснюється відповідно до ЗУ "Про оренду державного та комунального майна" (0,1%)</c:v>
                </c:pt>
                <c:pt idx="3">
                  <c:v>Надходження бюджетних установ від реалізації в установленому порядку майна (крім нерухомого майна) (0,1%)</c:v>
                </c:pt>
                <c:pt idx="4">
                  <c:v>Благодійні внески (21,9%)</c:v>
                </c:pt>
              </c:strCache>
            </c:strRef>
          </c:cat>
          <c:val>
            <c:numRef>
              <c:f>'рис 3'!$C$5:$C$9</c:f>
              <c:numCache>
                <c:formatCode>0.0%</c:formatCode>
                <c:ptCount val="5"/>
                <c:pt idx="0">
                  <c:v>0.751</c:v>
                </c:pt>
                <c:pt idx="1">
                  <c:v>2.8000000000000001E-2</c:v>
                </c:pt>
                <c:pt idx="2">
                  <c:v>1E-3</c:v>
                </c:pt>
                <c:pt idx="3">
                  <c:v>1E-3</c:v>
                </c:pt>
                <c:pt idx="4">
                  <c:v>0.219</c:v>
                </c:pt>
              </c:numCache>
            </c:numRef>
          </c:val>
          <c:extLst>
            <c:ext xmlns:c16="http://schemas.microsoft.com/office/drawing/2014/chart" uri="{C3380CC4-5D6E-409C-BE32-E72D297353CC}">
              <c16:uniqueId val="{0000000A-A894-46F0-8F8F-F1EB4CDF9B7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0440804274465692E-3"/>
          <c:y val="0.59463285338407912"/>
          <c:w val="0.99591164385701791"/>
          <c:h val="0.40536714661592083"/>
        </c:manualLayout>
      </c:layout>
      <c:overlay val="0"/>
      <c:spPr>
        <a:noFill/>
        <a:ln>
          <a:noFill/>
        </a:ln>
        <a:effectLst/>
      </c:spPr>
      <c:txPr>
        <a:bodyPr rot="0" spcFirstLastPara="1" vertOverflow="ellipsis" vert="horz" wrap="square" anchor="ctr" anchorCtr="1"/>
        <a:lstStyle/>
        <a:p>
          <a:pPr rtl="0">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725007113046085"/>
          <c:y val="8.4543433810660581E-2"/>
          <c:w val="0.27178183067078127"/>
          <c:h val="0.55290283690615216"/>
        </c:manualLayout>
      </c:layout>
      <c:pieChart>
        <c:varyColors val="1"/>
        <c:ser>
          <c:idx val="0"/>
          <c:order val="0"/>
          <c:spPr>
            <a:ln w="6350">
              <a:solidFill>
                <a:schemeClr val="accent1"/>
              </a:solidFill>
            </a:ln>
          </c:spPr>
          <c:dPt>
            <c:idx val="0"/>
            <c:bubble3D val="0"/>
            <c:spPr>
              <a:pattFill prst="smCheck">
                <a:fgClr>
                  <a:srgbClr val="FFC000"/>
                </a:fgClr>
                <a:bgClr>
                  <a:schemeClr val="bg1"/>
                </a:bgClr>
              </a:pattFill>
              <a:ln w="6350">
                <a:solidFill>
                  <a:schemeClr val="accent1"/>
                </a:solidFill>
              </a:ln>
              <a:effectLst/>
            </c:spPr>
            <c:extLst>
              <c:ext xmlns:c16="http://schemas.microsoft.com/office/drawing/2014/chart" uri="{C3380CC4-5D6E-409C-BE32-E72D297353CC}">
                <c16:uniqueId val="{00000001-D606-4AE9-AD3B-5216FA7F59B1}"/>
              </c:ext>
            </c:extLst>
          </c:dPt>
          <c:dPt>
            <c:idx val="1"/>
            <c:bubble3D val="0"/>
            <c:spPr>
              <a:pattFill prst="pct80">
                <a:fgClr>
                  <a:schemeClr val="accent1">
                    <a:lumMod val="60000"/>
                    <a:lumOff val="40000"/>
                  </a:schemeClr>
                </a:fgClr>
                <a:bgClr>
                  <a:schemeClr val="bg1"/>
                </a:bgClr>
              </a:pattFill>
              <a:ln w="6350">
                <a:solidFill>
                  <a:schemeClr val="accent1"/>
                </a:solidFill>
              </a:ln>
              <a:effectLst/>
            </c:spPr>
            <c:extLst>
              <c:ext xmlns:c16="http://schemas.microsoft.com/office/drawing/2014/chart" uri="{C3380CC4-5D6E-409C-BE32-E72D297353CC}">
                <c16:uniqueId val="{00000003-D606-4AE9-AD3B-5216FA7F59B1}"/>
              </c:ext>
            </c:extLst>
          </c:dPt>
          <c:dPt>
            <c:idx val="2"/>
            <c:bubble3D val="0"/>
            <c:spPr>
              <a:pattFill prst="smGrid">
                <a:fgClr>
                  <a:srgbClr val="00B050"/>
                </a:fgClr>
                <a:bgClr>
                  <a:schemeClr val="bg1"/>
                </a:bgClr>
              </a:pattFill>
              <a:ln w="6350">
                <a:solidFill>
                  <a:schemeClr val="accent1"/>
                </a:solidFill>
              </a:ln>
              <a:effectLst/>
            </c:spPr>
            <c:extLst>
              <c:ext xmlns:c16="http://schemas.microsoft.com/office/drawing/2014/chart" uri="{C3380CC4-5D6E-409C-BE32-E72D297353CC}">
                <c16:uniqueId val="{00000005-D606-4AE9-AD3B-5216FA7F59B1}"/>
              </c:ext>
            </c:extLst>
          </c:dPt>
          <c:dPt>
            <c:idx val="3"/>
            <c:bubble3D val="0"/>
            <c:spPr>
              <a:pattFill prst="narHorz">
                <a:fgClr>
                  <a:srgbClr val="C00000"/>
                </a:fgClr>
                <a:bgClr>
                  <a:schemeClr val="bg1"/>
                </a:bgClr>
              </a:pattFill>
              <a:ln w="6350">
                <a:solidFill>
                  <a:schemeClr val="accent1"/>
                </a:solidFill>
              </a:ln>
              <a:effectLst/>
            </c:spPr>
            <c:extLst>
              <c:ext xmlns:c16="http://schemas.microsoft.com/office/drawing/2014/chart" uri="{C3380CC4-5D6E-409C-BE32-E72D297353CC}">
                <c16:uniqueId val="{00000007-D606-4AE9-AD3B-5216FA7F59B1}"/>
              </c:ext>
            </c:extLst>
          </c:dPt>
          <c:dPt>
            <c:idx val="4"/>
            <c:bubble3D val="0"/>
            <c:spPr>
              <a:pattFill prst="solidDmnd">
                <a:fgClr>
                  <a:schemeClr val="accent3">
                    <a:lumMod val="75000"/>
                  </a:schemeClr>
                </a:fgClr>
                <a:bgClr>
                  <a:schemeClr val="bg1"/>
                </a:bgClr>
              </a:pattFill>
              <a:ln w="6350">
                <a:solidFill>
                  <a:schemeClr val="accent1"/>
                </a:solidFill>
              </a:ln>
              <a:effectLst/>
            </c:spPr>
            <c:extLst>
              <c:ext xmlns:c16="http://schemas.microsoft.com/office/drawing/2014/chart" uri="{C3380CC4-5D6E-409C-BE32-E72D297353CC}">
                <c16:uniqueId val="{00000009-D606-4AE9-AD3B-5216FA7F59B1}"/>
              </c:ext>
            </c:extLst>
          </c:dPt>
          <c:dLbls>
            <c:dLbl>
              <c:idx val="0"/>
              <c:layout>
                <c:manualLayout>
                  <c:x val="4.9455956994545358E-2"/>
                  <c:y val="-7.8447813362374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06-4AE9-AD3B-5216FA7F59B1}"/>
                </c:ext>
              </c:extLst>
            </c:dLbl>
            <c:dLbl>
              <c:idx val="1"/>
              <c:layout>
                <c:manualLayout>
                  <c:x val="-9.9401157887755737E-3"/>
                  <c:y val="-5.3392958683102186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06-4AE9-AD3B-5216FA7F59B1}"/>
                </c:ext>
              </c:extLst>
            </c:dLbl>
            <c:dLbl>
              <c:idx val="2"/>
              <c:layout>
                <c:manualLayout>
                  <c:x val="-1.7987841320989462E-2"/>
                  <c:y val="2.0449734838863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06-4AE9-AD3B-5216FA7F59B1}"/>
                </c:ext>
              </c:extLst>
            </c:dLbl>
            <c:dLbl>
              <c:idx val="3"/>
              <c:layout>
                <c:manualLayout>
                  <c:x val="1.4027623803342272E-2"/>
                  <c:y val="-1.3643475104167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06-4AE9-AD3B-5216FA7F59B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'рис 4'!$B$3:$B$7</c:f>
              <c:strCache>
                <c:ptCount val="5"/>
                <c:pt idx="0">
                  <c:v>Оплата праці з нарахуваннями (72,7%)</c:v>
                </c:pt>
                <c:pt idx="1">
                  <c:v>Комунальні послуги (17,7%)</c:v>
                </c:pt>
                <c:pt idx="2">
                  <c:v>Матеріали та послуги (крім комунальних) (9,4%)</c:v>
                </c:pt>
                <c:pt idx="3">
                  <c:v>Відрядження (0,1%)</c:v>
                </c:pt>
                <c:pt idx="4">
                  <c:v>Інші видатки (0,1%)</c:v>
                </c:pt>
              </c:strCache>
            </c:strRef>
          </c:cat>
          <c:val>
            <c:numRef>
              <c:f>'рис 4'!$C$3:$C$7</c:f>
              <c:numCache>
                <c:formatCode>0.0%</c:formatCode>
                <c:ptCount val="5"/>
                <c:pt idx="0">
                  <c:v>0.72699999999999998</c:v>
                </c:pt>
                <c:pt idx="1">
                  <c:v>0.17699999999999999</c:v>
                </c:pt>
                <c:pt idx="2">
                  <c:v>9.4E-2</c:v>
                </c:pt>
                <c:pt idx="3">
                  <c:v>1E-3</c:v>
                </c:pt>
                <c:pt idx="4">
                  <c:v>1E-3</c:v>
                </c:pt>
              </c:numCache>
            </c:numRef>
          </c:val>
          <c:extLst>
            <c:ext xmlns:c16="http://schemas.microsoft.com/office/drawing/2014/chart" uri="{C3380CC4-5D6E-409C-BE32-E72D297353CC}">
              <c16:uniqueId val="{0000000A-D606-4AE9-AD3B-5216FA7F59B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0290262787068228E-2"/>
          <c:y val="0.76113715994287146"/>
          <c:w val="0.98369571988235271"/>
          <c:h val="0.21276453644686319"/>
        </c:manualLayout>
      </c:layout>
      <c:overlay val="0"/>
      <c:spPr>
        <a:noFill/>
        <a:ln>
          <a:noFill/>
        </a:ln>
        <a:effectLst/>
      </c:spPr>
      <c:txPr>
        <a:bodyPr rot="0" spcFirstLastPara="1" vertOverflow="ellipsis" vert="horz" wrap="square" anchor="ctr" anchorCtr="1"/>
        <a:lstStyle/>
        <a:p>
          <a:pPr rtl="0">
            <a:defRPr sz="10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B1B16-4380-48FC-B196-D5927E23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93</Pages>
  <Words>20788</Words>
  <Characters>118492</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 Риженко</dc:creator>
  <cp:lastModifiedBy>Даша Риженко</cp:lastModifiedBy>
  <cp:revision>18</cp:revision>
  <cp:lastPrinted>2026-01-29T08:58:00Z</cp:lastPrinted>
  <dcterms:created xsi:type="dcterms:W3CDTF">2025-01-21T10:08:00Z</dcterms:created>
  <dcterms:modified xsi:type="dcterms:W3CDTF">2026-01-29T09:00:00Z</dcterms:modified>
</cp:coreProperties>
</file>