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0EAB" w14:textId="149BB620" w:rsidR="00AB04E9" w:rsidRDefault="00AB04E9" w:rsidP="00AB0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4E9">
        <w:rPr>
          <w:rFonts w:ascii="Times New Roman" w:hAnsi="Times New Roman" w:cs="Times New Roman"/>
          <w:b/>
          <w:bCs/>
          <w:sz w:val="28"/>
          <w:szCs w:val="28"/>
        </w:rPr>
        <w:t>Терміни вступної кампанії</w:t>
      </w:r>
      <w:r w:rsidRPr="004E32CE">
        <w:rPr>
          <w:rFonts w:ascii="Times New Roman" w:hAnsi="Times New Roman" w:cs="Times New Roman"/>
          <w:sz w:val="28"/>
          <w:szCs w:val="28"/>
        </w:rPr>
        <w:t xml:space="preserve"> в Харківській державній академії фізичної культури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526266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>прийому</w:t>
      </w:r>
      <w:r w:rsidRPr="00526266">
        <w:rPr>
          <w:rFonts w:ascii="Times New Roman" w:hAnsi="Times New Roman" w:cs="Times New Roman"/>
          <w:sz w:val="28"/>
          <w:szCs w:val="28"/>
        </w:rPr>
        <w:t xml:space="preserve"> на навчання для здобуття ступеня </w:t>
      </w:r>
      <w:r w:rsidRPr="00AB04E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бакалавра</w:t>
      </w:r>
      <w:r w:rsidRPr="00526266">
        <w:rPr>
          <w:rFonts w:ascii="Times New Roman" w:hAnsi="Times New Roman" w:cs="Times New Roman"/>
          <w:sz w:val="28"/>
          <w:szCs w:val="28"/>
        </w:rPr>
        <w:t xml:space="preserve"> на основі </w:t>
      </w:r>
      <w:r w:rsidRPr="00526266">
        <w:rPr>
          <w:rFonts w:ascii="Times New Roman" w:hAnsi="Times New Roman" w:cs="Times New Roman"/>
          <w:b/>
          <w:sz w:val="28"/>
          <w:szCs w:val="28"/>
        </w:rPr>
        <w:t>ПЗСО, НРК 5, НРК 6 та НРК 7 на денну та заочну</w:t>
      </w:r>
      <w:r w:rsidRPr="00526266">
        <w:rPr>
          <w:rFonts w:ascii="Times New Roman" w:hAnsi="Times New Roman" w:cs="Times New Roman"/>
          <w:sz w:val="28"/>
          <w:szCs w:val="28"/>
        </w:rPr>
        <w:t xml:space="preserve"> форму здобуття освіти:</w:t>
      </w:r>
    </w:p>
    <w:p w14:paraId="34A6A50B" w14:textId="77777777" w:rsidR="00AB04E9" w:rsidRPr="004E32CE" w:rsidRDefault="00AB04E9" w:rsidP="00AB0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005"/>
      </w:tblGrid>
      <w:tr w:rsidR="00AB04E9" w:rsidRPr="00AB04E9" w14:paraId="69CB47FC" w14:textId="77777777" w:rsidTr="00C64687">
        <w:tc>
          <w:tcPr>
            <w:tcW w:w="6629" w:type="dxa"/>
            <w:shd w:val="clear" w:color="auto" w:fill="auto"/>
          </w:tcPr>
          <w:p w14:paraId="27B989D1" w14:textId="77777777" w:rsidR="00AB04E9" w:rsidRPr="00AB04E9" w:rsidRDefault="00AB04E9" w:rsidP="00C64687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b/>
                <w:sz w:val="28"/>
                <w:szCs w:val="28"/>
              </w:rPr>
              <w:t>Етапи вступної кампанії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13E8ECA6" w14:textId="77777777" w:rsidR="00AB04E9" w:rsidRPr="00AB04E9" w:rsidRDefault="00AB04E9" w:rsidP="00C64687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b/>
                <w:sz w:val="28"/>
                <w:szCs w:val="28"/>
              </w:rPr>
              <w:t>Строки</w:t>
            </w:r>
          </w:p>
        </w:tc>
      </w:tr>
      <w:tr w:rsidR="00AB04E9" w:rsidRPr="00AB04E9" w14:paraId="0851756C" w14:textId="77777777" w:rsidTr="00C64687">
        <w:tc>
          <w:tcPr>
            <w:tcW w:w="6629" w:type="dxa"/>
            <w:shd w:val="clear" w:color="auto" w:fill="auto"/>
            <w:vAlign w:val="center"/>
          </w:tcPr>
          <w:p w14:paraId="36958AC7" w14:textId="77777777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Реєстрація особистих електронних кабінетів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21F9D447" w14:textId="77777777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 xml:space="preserve">Від 1 липня </w:t>
            </w:r>
          </w:p>
        </w:tc>
      </w:tr>
      <w:tr w:rsidR="00AB04E9" w:rsidRPr="00AB04E9" w14:paraId="32DE30CF" w14:textId="77777777" w:rsidTr="00C64687">
        <w:tc>
          <w:tcPr>
            <w:tcW w:w="6629" w:type="dxa"/>
            <w:shd w:val="clear" w:color="auto" w:fill="auto"/>
            <w:vAlign w:val="center"/>
          </w:tcPr>
          <w:p w14:paraId="38126A9B" w14:textId="77777777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Реєстрація заяв на участь в оцінюванні у Харківській державній академії фізичної культури:</w:t>
            </w:r>
          </w:p>
          <w:p w14:paraId="359082E4" w14:textId="77777777" w:rsidR="00AB04E9" w:rsidRPr="00AB04E9" w:rsidRDefault="00AB04E9" w:rsidP="00AB04E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на місця держаного замовлення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03FA42B8" w14:textId="77777777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3 липня – 10 липня (18.00)</w:t>
            </w:r>
          </w:p>
        </w:tc>
      </w:tr>
      <w:tr w:rsidR="0030507D" w:rsidRPr="00AB04E9" w14:paraId="513ED6AA" w14:textId="77777777" w:rsidTr="00C64687">
        <w:tc>
          <w:tcPr>
            <w:tcW w:w="6629" w:type="dxa"/>
            <w:shd w:val="clear" w:color="auto" w:fill="auto"/>
            <w:vAlign w:val="center"/>
          </w:tcPr>
          <w:p w14:paraId="7B715A36" w14:textId="36964048" w:rsidR="0030507D" w:rsidRPr="00AB04E9" w:rsidRDefault="0030507D" w:rsidP="00C6468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Подання документів, що підтверджують можливість отримання 200 балів, без складання ТК при вступі </w:t>
            </w: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на місця держаного замовлення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469EB2D1" w14:textId="7DFA306E" w:rsidR="0030507D" w:rsidRPr="00AB04E9" w:rsidRDefault="0030507D" w:rsidP="00C6468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 xml:space="preserve">3 липня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 xml:space="preserve"> липня </w:t>
            </w:r>
          </w:p>
        </w:tc>
      </w:tr>
      <w:tr w:rsidR="00AB04E9" w:rsidRPr="00AB04E9" w14:paraId="27A5B33B" w14:textId="77777777" w:rsidTr="00C64687">
        <w:tc>
          <w:tcPr>
            <w:tcW w:w="6629" w:type="dxa"/>
            <w:shd w:val="clear" w:color="auto" w:fill="auto"/>
            <w:vAlign w:val="center"/>
          </w:tcPr>
          <w:p w14:paraId="55EF3F5B" w14:textId="77777777" w:rsidR="00AB04E9" w:rsidRPr="00AB04E9" w:rsidRDefault="00AB04E9" w:rsidP="00AB04E9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Реєстрація заяв на участь в оцінюванні у Харківській державній академії фізичної культури:</w:t>
            </w:r>
          </w:p>
          <w:p w14:paraId="1103563C" w14:textId="77777777" w:rsidR="00AB04E9" w:rsidRPr="00AB04E9" w:rsidRDefault="00AB04E9" w:rsidP="00AB04E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на місця виключно за кошти фізичних та/або юридичних осіб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480FF7E4" w14:textId="77777777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3 липня – 25 липня (18.00)</w:t>
            </w:r>
          </w:p>
        </w:tc>
      </w:tr>
      <w:tr w:rsidR="0030507D" w:rsidRPr="00AB04E9" w14:paraId="6675A468" w14:textId="77777777" w:rsidTr="00C64687">
        <w:tc>
          <w:tcPr>
            <w:tcW w:w="6629" w:type="dxa"/>
            <w:shd w:val="clear" w:color="auto" w:fill="auto"/>
            <w:vAlign w:val="center"/>
          </w:tcPr>
          <w:p w14:paraId="2DC0B030" w14:textId="239E2ED4" w:rsidR="0030507D" w:rsidRPr="00AB04E9" w:rsidRDefault="0030507D" w:rsidP="00AB04E9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Подання документів, що підтверджують можливість отримання 200 балів, без складання ТК при вступі </w:t>
            </w: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на місця виключно за кошти фізичних та/або юридичних осіб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5433E8C5" w14:textId="5540FDD3" w:rsidR="0030507D" w:rsidRPr="00AB04E9" w:rsidRDefault="0030507D" w:rsidP="00C6468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3 липня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 xml:space="preserve"> липня </w:t>
            </w:r>
          </w:p>
        </w:tc>
      </w:tr>
      <w:tr w:rsidR="00AB04E9" w:rsidRPr="00AB04E9" w14:paraId="097A97EC" w14:textId="77777777" w:rsidTr="00C64687">
        <w:tc>
          <w:tcPr>
            <w:tcW w:w="6629" w:type="dxa"/>
            <w:shd w:val="clear" w:color="auto" w:fill="auto"/>
            <w:vAlign w:val="center"/>
          </w:tcPr>
          <w:p w14:paraId="1AD9AA43" w14:textId="5FB8498F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Складання Творчих конкурсів, співбесід замість НМТ у Харківській державній академії фізичної культури:</w:t>
            </w:r>
          </w:p>
          <w:p w14:paraId="2B659F49" w14:textId="77777777" w:rsidR="00AB04E9" w:rsidRPr="00AB04E9" w:rsidRDefault="00AB04E9" w:rsidP="00AB04E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на місця держаного замовлення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749C9047" w14:textId="77777777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7EF0D" w14:textId="395672BA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 xml:space="preserve">8 липня – 19 липня </w:t>
            </w:r>
          </w:p>
        </w:tc>
      </w:tr>
      <w:tr w:rsidR="00AB04E9" w:rsidRPr="00AB04E9" w14:paraId="4582E4BB" w14:textId="77777777" w:rsidTr="00C64687">
        <w:tc>
          <w:tcPr>
            <w:tcW w:w="6629" w:type="dxa"/>
            <w:shd w:val="clear" w:color="auto" w:fill="auto"/>
            <w:vAlign w:val="center"/>
          </w:tcPr>
          <w:p w14:paraId="3AD326A4" w14:textId="77777777" w:rsidR="00AB04E9" w:rsidRPr="00AB04E9" w:rsidRDefault="00AB04E9" w:rsidP="00AB04E9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Складання Творчих конкурсів, співбесід замість НМТ у Харківській державній академії фізичної культури:</w:t>
            </w:r>
          </w:p>
          <w:p w14:paraId="3F22F62D" w14:textId="77777777" w:rsidR="00AB04E9" w:rsidRPr="00AB04E9" w:rsidRDefault="00AB04E9" w:rsidP="00AB04E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на місця за кошти фізичних та/або юридичних осіб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3B4AF417" w14:textId="447C12B3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 xml:space="preserve">8 липня – 1 серпня </w:t>
            </w:r>
          </w:p>
        </w:tc>
      </w:tr>
      <w:tr w:rsidR="0030507D" w:rsidRPr="00AB04E9" w14:paraId="17939114" w14:textId="77777777" w:rsidTr="00C64687">
        <w:tc>
          <w:tcPr>
            <w:tcW w:w="6629" w:type="dxa"/>
            <w:shd w:val="clear" w:color="auto" w:fill="auto"/>
            <w:vAlign w:val="center"/>
          </w:tcPr>
          <w:p w14:paraId="6455176F" w14:textId="1D1C9C10" w:rsidR="0030507D" w:rsidRPr="00AB04E9" w:rsidRDefault="0030507D" w:rsidP="00AB04E9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Подання документів, що підтверджують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спеціальні умови вступу (пільги)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107E64EC" w14:textId="77777777" w:rsidR="0030507D" w:rsidRDefault="0030507D" w:rsidP="00C6468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19 липня –1 серпня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70DB23" w14:textId="6D9BE3C8" w:rsidR="0030507D" w:rsidRPr="00AB04E9" w:rsidRDefault="0030507D" w:rsidP="00C6468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подання першої заяви</w:t>
            </w:r>
          </w:p>
        </w:tc>
      </w:tr>
      <w:tr w:rsidR="00AB04E9" w:rsidRPr="00AB04E9" w14:paraId="55FD0D8D" w14:textId="77777777" w:rsidTr="00C64687">
        <w:tc>
          <w:tcPr>
            <w:tcW w:w="6629" w:type="dxa"/>
            <w:shd w:val="clear" w:color="auto" w:fill="auto"/>
            <w:vAlign w:val="center"/>
          </w:tcPr>
          <w:p w14:paraId="498DB39F" w14:textId="7622E625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Подача заяв вступників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5C30C4DC" w14:textId="77777777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19 липня –1 серпня (18.00)</w:t>
            </w:r>
          </w:p>
        </w:tc>
      </w:tr>
      <w:tr w:rsidR="00AB04E9" w:rsidRPr="00AB04E9" w14:paraId="4CCBBAD6" w14:textId="77777777" w:rsidTr="00C64687">
        <w:trPr>
          <w:trHeight w:val="440"/>
        </w:trPr>
        <w:tc>
          <w:tcPr>
            <w:tcW w:w="6629" w:type="dxa"/>
            <w:shd w:val="clear" w:color="auto" w:fill="auto"/>
            <w:vAlign w:val="center"/>
          </w:tcPr>
          <w:p w14:paraId="7AA2D5B3" w14:textId="77777777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 xml:space="preserve">Надання рекомендацій </w:t>
            </w:r>
            <w:r w:rsidRPr="00AB04E9">
              <w:rPr>
                <w:rFonts w:ascii="Times New Roman" w:eastAsia="Times New Roman" w:hAnsi="Times New Roman" w:cs="Times New Roman"/>
                <w:sz w:val="28"/>
                <w:szCs w:val="28"/>
              </w:rPr>
              <w:t>до зарахування засобами ЄДБО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53ED2C5C" w14:textId="77777777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не пізніше 6 серпня</w:t>
            </w:r>
          </w:p>
        </w:tc>
      </w:tr>
      <w:tr w:rsidR="00AB04E9" w:rsidRPr="00AB04E9" w14:paraId="107FFA88" w14:textId="77777777" w:rsidTr="00C64687">
        <w:tc>
          <w:tcPr>
            <w:tcW w:w="6629" w:type="dxa"/>
            <w:shd w:val="clear" w:color="auto" w:fill="auto"/>
            <w:vAlign w:val="center"/>
          </w:tcPr>
          <w:p w14:paraId="3ECB6F6C" w14:textId="77777777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вимог до зарахування 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1D7E473F" w14:textId="77777777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 xml:space="preserve">не пізніше 11 серпня (18.00) </w:t>
            </w:r>
          </w:p>
        </w:tc>
      </w:tr>
      <w:tr w:rsidR="00AB04E9" w:rsidRPr="00AB04E9" w14:paraId="2CBF3EA1" w14:textId="77777777" w:rsidTr="00C64687">
        <w:tc>
          <w:tcPr>
            <w:tcW w:w="6629" w:type="dxa"/>
            <w:shd w:val="clear" w:color="auto" w:fill="auto"/>
            <w:vAlign w:val="center"/>
          </w:tcPr>
          <w:p w14:paraId="18BAE131" w14:textId="77777777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 xml:space="preserve">Зарахування осіб, які отримали рекомендації </w:t>
            </w:r>
            <w:r w:rsidRPr="00AB04E9">
              <w:rPr>
                <w:rFonts w:ascii="Times New Roman" w:eastAsia="Times New Roman" w:hAnsi="Times New Roman" w:cs="Times New Roman"/>
                <w:sz w:val="28"/>
                <w:szCs w:val="28"/>
              </w:rPr>
              <w:t>засобами ЄДБО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545DC79A" w14:textId="77777777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не пізніше 13 серпня</w:t>
            </w:r>
          </w:p>
        </w:tc>
      </w:tr>
      <w:tr w:rsidR="00AB04E9" w:rsidRPr="00AB04E9" w14:paraId="5531CF57" w14:textId="77777777" w:rsidTr="00C64687">
        <w:tc>
          <w:tcPr>
            <w:tcW w:w="6629" w:type="dxa"/>
            <w:shd w:val="clear" w:color="auto" w:fill="auto"/>
            <w:vAlign w:val="center"/>
          </w:tcPr>
          <w:p w14:paraId="3FD27E9B" w14:textId="77777777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Надання рекомендацій Харківською державною академією фізичної культури за заявами в основну сесію та зарахування за кошти фізичних та юридичних осіб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094FCB2A" w14:textId="77777777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AB04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30 серпня</w:t>
            </w:r>
          </w:p>
        </w:tc>
      </w:tr>
      <w:tr w:rsidR="00AB04E9" w:rsidRPr="00AB04E9" w14:paraId="15626FED" w14:textId="77777777" w:rsidTr="00C64687">
        <w:tc>
          <w:tcPr>
            <w:tcW w:w="6629" w:type="dxa"/>
            <w:shd w:val="clear" w:color="auto" w:fill="auto"/>
            <w:vAlign w:val="center"/>
          </w:tcPr>
          <w:p w14:paraId="72EC2893" w14:textId="77777777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 xml:space="preserve">Переведення на вакантні бюджетні місця 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68DD85C9" w14:textId="77777777" w:rsidR="00AB04E9" w:rsidRPr="00AB04E9" w:rsidRDefault="00AB04E9" w:rsidP="00C6468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4E9">
              <w:rPr>
                <w:rFonts w:ascii="Times New Roman" w:hAnsi="Times New Roman" w:cs="Times New Roman"/>
                <w:sz w:val="28"/>
                <w:szCs w:val="28"/>
              </w:rPr>
              <w:t>не пізніше 20 серпня</w:t>
            </w:r>
          </w:p>
        </w:tc>
      </w:tr>
    </w:tbl>
    <w:p w14:paraId="7C6C8CE5" w14:textId="77777777" w:rsidR="00AB04E9" w:rsidRDefault="00AB04E9" w:rsidP="00AB04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C9BCC3" w14:textId="77777777" w:rsidR="00351B04" w:rsidRDefault="00351B04"/>
    <w:sectPr w:rsidR="00351B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B14FE"/>
    <w:multiLevelType w:val="hybridMultilevel"/>
    <w:tmpl w:val="F05A65F6"/>
    <w:lvl w:ilvl="0" w:tplc="7DF8306E">
      <w:start w:val="7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E9"/>
    <w:rsid w:val="0030507D"/>
    <w:rsid w:val="00351B04"/>
    <w:rsid w:val="00AB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A65B"/>
  <w15:chartTrackingRefBased/>
  <w15:docId w15:val="{ABA443A0-F8A0-49E4-994B-CFDB5B70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1201</Words>
  <Characters>685</Characters>
  <Application>Microsoft Office Word</Application>
  <DocSecurity>0</DocSecurity>
  <Lines>5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Помещикова</dc:creator>
  <cp:keywords/>
  <dc:description/>
  <cp:lastModifiedBy>Ірина Помещикова</cp:lastModifiedBy>
  <cp:revision>2</cp:revision>
  <dcterms:created xsi:type="dcterms:W3CDTF">2026-06-01T19:40:00Z</dcterms:created>
  <dcterms:modified xsi:type="dcterms:W3CDTF">2026-06-01T19:54:00Z</dcterms:modified>
</cp:coreProperties>
</file>